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21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3392"/>
        <w:gridCol w:w="2596"/>
        <w:gridCol w:w="3084"/>
      </w:tblGrid>
      <w:tr w:rsidR="00277C82" w:rsidRPr="00277C82" w:rsidTr="00D13B43"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C82" w:rsidRPr="00277C82" w:rsidRDefault="00277C82" w:rsidP="00D13B43">
            <w:pPr>
              <w:jc w:val="both"/>
              <w:rPr>
                <w:rFonts w:ascii="David" w:hAnsi="David" w:cs="David"/>
                <w:b/>
                <w:bCs/>
                <w:rtl/>
              </w:rPr>
            </w:pPr>
            <w:r w:rsidRPr="00277C82">
              <w:rPr>
                <w:rFonts w:ascii="David" w:hAnsi="David" w:cs="David"/>
                <w:b/>
                <w:bCs/>
                <w:rtl/>
              </w:rPr>
              <w:t>בנק ישראל</w:t>
            </w:r>
          </w:p>
          <w:p w:rsidR="00277C82" w:rsidRPr="00277C82" w:rsidRDefault="00277C82" w:rsidP="00D13B43">
            <w:pPr>
              <w:jc w:val="both"/>
              <w:rPr>
                <w:rFonts w:ascii="David" w:hAnsi="David" w:cs="David"/>
              </w:rPr>
            </w:pPr>
            <w:r w:rsidRPr="00277C82">
              <w:rPr>
                <w:rFonts w:ascii="David" w:hAnsi="David"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277C82" w:rsidRPr="00277C82" w:rsidRDefault="00277C82" w:rsidP="00D13B43">
            <w:pPr>
              <w:jc w:val="both"/>
              <w:rPr>
                <w:rFonts w:ascii="David" w:hAnsi="David" w:cs="David"/>
              </w:rPr>
            </w:pPr>
            <w:r w:rsidRPr="00277C82">
              <w:rPr>
                <w:rFonts w:ascii="David" w:hAnsi="David" w:cs="David"/>
                <w:noProof/>
              </w:rPr>
              <w:drawing>
                <wp:inline distT="0" distB="0" distL="0" distR="0" wp14:anchorId="065FDA92" wp14:editId="2650CEC2">
                  <wp:extent cx="975360" cy="975360"/>
                  <wp:effectExtent l="0" t="0" r="0" b="0"/>
                  <wp:docPr id="1" name="Picture 1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C82" w:rsidRPr="00277C82" w:rsidRDefault="00277C82" w:rsidP="00D13B43">
            <w:pPr>
              <w:jc w:val="right"/>
              <w:rPr>
                <w:rFonts w:ascii="David" w:hAnsi="David" w:cs="David"/>
                <w:rtl/>
              </w:rPr>
            </w:pPr>
            <w:r w:rsidRPr="00277C82">
              <w:rPr>
                <w:rFonts w:ascii="David" w:hAnsi="David" w:cs="David"/>
                <w:rtl/>
              </w:rPr>
              <w:t>‏ירושלים, כ"א תמוז, תשפ"ג</w:t>
            </w:r>
          </w:p>
          <w:p w:rsidR="00277C82" w:rsidRPr="00277C82" w:rsidRDefault="00277C82" w:rsidP="00D13B43">
            <w:pPr>
              <w:jc w:val="right"/>
              <w:rPr>
                <w:rFonts w:ascii="David" w:hAnsi="David" w:cs="David"/>
              </w:rPr>
            </w:pPr>
            <w:r w:rsidRPr="00277C82">
              <w:rPr>
                <w:rFonts w:ascii="David" w:hAnsi="David" w:cs="David"/>
                <w:rtl/>
              </w:rPr>
              <w:t>‏‏‏‏‏‏10 ביולי 2023</w:t>
            </w:r>
          </w:p>
        </w:tc>
      </w:tr>
    </w:tbl>
    <w:p w:rsidR="00277C82" w:rsidRDefault="00277C82" w:rsidP="00277C82">
      <w:pPr>
        <w:pStyle w:val="NormalWeb"/>
        <w:shd w:val="clear" w:color="auto" w:fill="FFFFFF"/>
        <w:bidi/>
        <w:spacing w:before="0" w:beforeAutospacing="0" w:line="360" w:lineRule="auto"/>
        <w:jc w:val="both"/>
        <w:rPr>
          <w:rFonts w:ascii="David" w:hAnsi="David" w:cs="David"/>
        </w:rPr>
      </w:pPr>
      <w:r>
        <w:rPr>
          <w:rFonts w:ascii="David" w:hAnsi="David" w:cs="David"/>
          <w:rtl/>
        </w:rPr>
        <w:t>הודעה לעיתונות:</w:t>
      </w:r>
    </w:p>
    <w:p w:rsidR="00277C82" w:rsidRDefault="00277C82" w:rsidP="00277C82">
      <w:pPr>
        <w:spacing w:after="240" w:line="360" w:lineRule="auto"/>
        <w:ind w:left="-142" w:right="-142"/>
        <w:jc w:val="center"/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</w:pPr>
      <w:r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 xml:space="preserve">דברי נגיד בנק ישראל בתדרוך העיתונאים אודות החלטת המדיניות המוניטרית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  <w:lang w:eastAsia="he-IL"/>
        </w:rPr>
        <w:t>10</w:t>
      </w:r>
      <w:r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>.0</w:t>
      </w:r>
      <w:r>
        <w:rPr>
          <w:rFonts w:ascii="David" w:eastAsia="Times New Roman" w:hAnsi="David" w:cs="David" w:hint="cs"/>
          <w:b/>
          <w:bCs/>
          <w:sz w:val="28"/>
          <w:szCs w:val="28"/>
          <w:rtl/>
          <w:lang w:eastAsia="he-IL"/>
        </w:rPr>
        <w:t>7</w:t>
      </w:r>
      <w:r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>.2023</w:t>
      </w:r>
    </w:p>
    <w:p w:rsidR="00277C82" w:rsidRPr="00277C82" w:rsidRDefault="00277C82" w:rsidP="00277C82">
      <w:pPr>
        <w:rPr>
          <w:rtl/>
        </w:rPr>
      </w:pPr>
    </w:p>
    <w:p w:rsidR="0037071A" w:rsidRPr="00805EF8" w:rsidRDefault="0037071A" w:rsidP="0037071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805EF8">
        <w:rPr>
          <w:rFonts w:ascii="David" w:hAnsi="David" w:cs="David"/>
          <w:sz w:val="24"/>
          <w:szCs w:val="24"/>
          <w:rtl/>
        </w:rPr>
        <w:t>שלום לכולם,</w:t>
      </w:r>
    </w:p>
    <w:p w:rsidR="0037071A" w:rsidRPr="00805EF8" w:rsidRDefault="0037071A" w:rsidP="0037071A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05EF8">
        <w:rPr>
          <w:rFonts w:ascii="David" w:hAnsi="David" w:cs="David"/>
          <w:sz w:val="24"/>
          <w:szCs w:val="24"/>
          <w:rtl/>
        </w:rPr>
        <w:t>אתמול והיום התקיימו בבנק ישראל די</w:t>
      </w:r>
      <w:bookmarkStart w:id="0" w:name="_GoBack"/>
      <w:bookmarkEnd w:id="0"/>
      <w:r w:rsidRPr="00805EF8">
        <w:rPr>
          <w:rFonts w:ascii="David" w:hAnsi="David" w:cs="David"/>
          <w:sz w:val="24"/>
          <w:szCs w:val="24"/>
          <w:rtl/>
        </w:rPr>
        <w:t>וני הוועדה המוניטרית לצורך קבלת החלטת המדיניות.</w:t>
      </w:r>
    </w:p>
    <w:p w:rsidR="0037071A" w:rsidRPr="00805EF8" w:rsidRDefault="0037071A" w:rsidP="001715C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05EF8">
        <w:rPr>
          <w:rFonts w:ascii="David" w:hAnsi="David" w:cs="David" w:hint="cs"/>
          <w:sz w:val="24"/>
          <w:szCs w:val="24"/>
          <w:rtl/>
        </w:rPr>
        <w:t>הו</w:t>
      </w:r>
      <w:r w:rsidRPr="00805EF8">
        <w:rPr>
          <w:rFonts w:ascii="David" w:hAnsi="David" w:cs="David"/>
          <w:sz w:val="24"/>
          <w:szCs w:val="24"/>
          <w:rtl/>
        </w:rPr>
        <w:t xml:space="preserve">ועדה המוניטרית </w:t>
      </w:r>
      <w:r>
        <w:rPr>
          <w:rFonts w:ascii="David" w:hAnsi="David" w:cs="David" w:hint="cs"/>
          <w:sz w:val="24"/>
          <w:szCs w:val="24"/>
          <w:rtl/>
        </w:rPr>
        <w:t>ניתחה</w:t>
      </w:r>
      <w:r w:rsidRPr="00805EF8">
        <w:rPr>
          <w:rFonts w:ascii="David" w:hAnsi="David" w:cs="David"/>
          <w:sz w:val="24"/>
          <w:szCs w:val="24"/>
          <w:rtl/>
        </w:rPr>
        <w:t xml:space="preserve"> את ההשפעה הכוללת של התהליכים </w:t>
      </w:r>
      <w:r w:rsidRPr="00805EF8">
        <w:rPr>
          <w:rFonts w:ascii="David" w:hAnsi="David" w:cs="David" w:hint="cs"/>
          <w:sz w:val="24"/>
          <w:szCs w:val="24"/>
          <w:rtl/>
        </w:rPr>
        <w:t>השונים המשפיעים</w:t>
      </w:r>
      <w:r w:rsidRPr="00805EF8">
        <w:rPr>
          <w:rFonts w:ascii="David" w:hAnsi="David" w:cs="David"/>
          <w:sz w:val="24"/>
          <w:szCs w:val="24"/>
          <w:rtl/>
        </w:rPr>
        <w:t xml:space="preserve"> </w:t>
      </w:r>
      <w:r w:rsidRPr="00805EF8">
        <w:rPr>
          <w:rFonts w:ascii="David" w:hAnsi="David" w:cs="David" w:hint="cs"/>
          <w:sz w:val="24"/>
          <w:szCs w:val="24"/>
          <w:rtl/>
        </w:rPr>
        <w:t xml:space="preserve">על </w:t>
      </w:r>
      <w:r w:rsidRPr="00805EF8">
        <w:rPr>
          <w:rFonts w:ascii="David" w:hAnsi="David" w:cs="David"/>
          <w:sz w:val="24"/>
          <w:szCs w:val="24"/>
          <w:rtl/>
        </w:rPr>
        <w:t>הפעילות הכלכלית ו</w:t>
      </w:r>
      <w:r w:rsidRPr="00805EF8">
        <w:rPr>
          <w:rFonts w:ascii="David" w:hAnsi="David" w:cs="David" w:hint="cs"/>
          <w:sz w:val="24"/>
          <w:szCs w:val="24"/>
          <w:rtl/>
        </w:rPr>
        <w:t xml:space="preserve">על </w:t>
      </w:r>
      <w:r w:rsidRPr="00805EF8">
        <w:rPr>
          <w:rFonts w:ascii="David" w:hAnsi="David" w:cs="David"/>
          <w:sz w:val="24"/>
          <w:szCs w:val="24"/>
          <w:rtl/>
        </w:rPr>
        <w:t>האינפלציה, ו</w:t>
      </w:r>
      <w:r w:rsidRPr="00805EF8">
        <w:rPr>
          <w:rFonts w:ascii="David" w:hAnsi="David" w:cs="David" w:hint="cs"/>
          <w:sz w:val="24"/>
          <w:szCs w:val="24"/>
          <w:rtl/>
        </w:rPr>
        <w:t xml:space="preserve">בתום הדיונים החליטה </w:t>
      </w:r>
      <w:r>
        <w:rPr>
          <w:rFonts w:ascii="David" w:hAnsi="David" w:cs="David" w:hint="cs"/>
          <w:sz w:val="24"/>
          <w:szCs w:val="24"/>
          <w:rtl/>
        </w:rPr>
        <w:t>ל</w:t>
      </w:r>
      <w:r w:rsidR="001715CB">
        <w:rPr>
          <w:rFonts w:ascii="David" w:hAnsi="David" w:cs="David" w:hint="cs"/>
          <w:sz w:val="24"/>
          <w:szCs w:val="24"/>
          <w:rtl/>
        </w:rPr>
        <w:t>הותיר את הריבית על כנה.</w:t>
      </w:r>
    </w:p>
    <w:p w:rsidR="0037071A" w:rsidRPr="00617F28" w:rsidRDefault="0037071A" w:rsidP="000C04F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05EF8">
        <w:rPr>
          <w:rFonts w:ascii="David" w:hAnsi="David" w:cs="David" w:hint="cs"/>
          <w:sz w:val="24"/>
          <w:szCs w:val="24"/>
          <w:rtl/>
        </w:rPr>
        <w:t xml:space="preserve">בדבריי היום אבקש להתייחס </w:t>
      </w:r>
      <w:r>
        <w:rPr>
          <w:rFonts w:ascii="David" w:hAnsi="David" w:cs="David" w:hint="cs"/>
          <w:sz w:val="24"/>
          <w:szCs w:val="24"/>
          <w:rtl/>
        </w:rPr>
        <w:t>ל</w:t>
      </w:r>
      <w:r w:rsidRPr="00805EF8">
        <w:rPr>
          <w:rFonts w:ascii="David" w:hAnsi="David" w:cs="David" w:hint="cs"/>
          <w:sz w:val="24"/>
          <w:szCs w:val="24"/>
          <w:rtl/>
        </w:rPr>
        <w:t xml:space="preserve">שיקולים </w:t>
      </w:r>
      <w:r>
        <w:rPr>
          <w:rFonts w:ascii="David" w:hAnsi="David" w:cs="David" w:hint="cs"/>
          <w:sz w:val="24"/>
          <w:szCs w:val="24"/>
          <w:rtl/>
        </w:rPr>
        <w:t xml:space="preserve">המרכזיים </w:t>
      </w:r>
      <w:r w:rsidRPr="00805EF8">
        <w:rPr>
          <w:rFonts w:ascii="David" w:hAnsi="David" w:cs="David" w:hint="cs"/>
          <w:sz w:val="24"/>
          <w:szCs w:val="24"/>
          <w:rtl/>
        </w:rPr>
        <w:t xml:space="preserve">שעמדו לנגד עינינו </w:t>
      </w:r>
      <w:r>
        <w:rPr>
          <w:rFonts w:ascii="David" w:hAnsi="David" w:cs="David" w:hint="cs"/>
          <w:sz w:val="24"/>
          <w:szCs w:val="24"/>
          <w:rtl/>
        </w:rPr>
        <w:t>בקבלת ההחלטה וכן לסביבה הכלכלית בה אנו מצויים</w:t>
      </w:r>
      <w:r w:rsidRPr="00805EF8">
        <w:rPr>
          <w:rFonts w:ascii="David" w:hAnsi="David" w:cs="David" w:hint="cs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>אתעמק בתוואי המדיניות המוניטרית ו</w:t>
      </w:r>
      <w:r w:rsidRPr="005D0787">
        <w:rPr>
          <w:rFonts w:ascii="David" w:hAnsi="David" w:cs="David" w:hint="cs"/>
          <w:sz w:val="24"/>
          <w:szCs w:val="24"/>
          <w:rtl/>
        </w:rPr>
        <w:t>אתייחס</w:t>
      </w:r>
      <w:r w:rsidRPr="005D0787">
        <w:rPr>
          <w:rFonts w:ascii="David" w:hAnsi="David" w:cs="David"/>
          <w:sz w:val="24"/>
          <w:szCs w:val="24"/>
          <w:rtl/>
        </w:rPr>
        <w:t xml:space="preserve"> </w:t>
      </w:r>
      <w:r w:rsidRPr="005D0787">
        <w:rPr>
          <w:rFonts w:ascii="David" w:hAnsi="David" w:cs="David" w:hint="cs"/>
          <w:sz w:val="24"/>
          <w:szCs w:val="24"/>
          <w:rtl/>
        </w:rPr>
        <w:t>בדבריי</w:t>
      </w:r>
      <w:r w:rsidRPr="005D0787">
        <w:rPr>
          <w:rFonts w:ascii="David" w:hAnsi="David" w:cs="David"/>
          <w:sz w:val="24"/>
          <w:szCs w:val="24"/>
          <w:rtl/>
        </w:rPr>
        <w:t xml:space="preserve"> </w:t>
      </w:r>
      <w:r w:rsidRPr="005D0787">
        <w:rPr>
          <w:rFonts w:ascii="David" w:hAnsi="David" w:cs="David" w:hint="cs"/>
          <w:sz w:val="24"/>
          <w:szCs w:val="24"/>
          <w:rtl/>
        </w:rPr>
        <w:t>להתפתחויות</w:t>
      </w:r>
      <w:r w:rsidRPr="005D0787">
        <w:rPr>
          <w:rFonts w:ascii="David" w:hAnsi="David" w:cs="David"/>
          <w:sz w:val="24"/>
          <w:szCs w:val="24"/>
          <w:rtl/>
        </w:rPr>
        <w:t xml:space="preserve"> </w:t>
      </w:r>
      <w:r w:rsidRPr="005D0787">
        <w:rPr>
          <w:rFonts w:ascii="David" w:hAnsi="David" w:cs="David" w:hint="cs"/>
          <w:sz w:val="24"/>
          <w:szCs w:val="24"/>
          <w:rtl/>
        </w:rPr>
        <w:t>העיקריות</w:t>
      </w:r>
      <w:r w:rsidRPr="005D0787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</w:t>
      </w:r>
      <w:r w:rsidRPr="005D0787">
        <w:rPr>
          <w:rFonts w:ascii="David" w:hAnsi="David" w:cs="David" w:hint="cs"/>
          <w:sz w:val="24"/>
          <w:szCs w:val="24"/>
          <w:rtl/>
        </w:rPr>
        <w:t>סביבת</w:t>
      </w:r>
      <w:r w:rsidRPr="005D0787">
        <w:rPr>
          <w:rFonts w:ascii="David" w:hAnsi="David" w:cs="David"/>
          <w:sz w:val="24"/>
          <w:szCs w:val="24"/>
          <w:rtl/>
        </w:rPr>
        <w:t xml:space="preserve"> </w:t>
      </w:r>
      <w:r w:rsidRPr="005D0787">
        <w:rPr>
          <w:rFonts w:ascii="David" w:hAnsi="David" w:cs="David" w:hint="cs"/>
          <w:sz w:val="24"/>
          <w:szCs w:val="24"/>
          <w:rtl/>
        </w:rPr>
        <w:t>האינפלציה</w:t>
      </w:r>
      <w:r w:rsidRPr="005D0787">
        <w:rPr>
          <w:rFonts w:ascii="David" w:hAnsi="David" w:cs="David"/>
          <w:sz w:val="24"/>
          <w:szCs w:val="24"/>
          <w:rtl/>
        </w:rPr>
        <w:t xml:space="preserve">, </w:t>
      </w:r>
      <w:r w:rsidRPr="005D0787">
        <w:rPr>
          <w:rFonts w:ascii="David" w:hAnsi="David" w:cs="David" w:hint="cs"/>
          <w:sz w:val="24"/>
          <w:szCs w:val="24"/>
          <w:rtl/>
        </w:rPr>
        <w:t>להערכות</w:t>
      </w:r>
      <w:r w:rsidRPr="005D0787">
        <w:rPr>
          <w:rFonts w:ascii="David" w:hAnsi="David" w:cs="David"/>
          <w:sz w:val="24"/>
          <w:szCs w:val="24"/>
          <w:rtl/>
        </w:rPr>
        <w:t xml:space="preserve"> </w:t>
      </w:r>
      <w:r w:rsidRPr="005D0787">
        <w:rPr>
          <w:rFonts w:ascii="David" w:hAnsi="David" w:cs="David" w:hint="cs"/>
          <w:sz w:val="24"/>
          <w:szCs w:val="24"/>
          <w:rtl/>
        </w:rPr>
        <w:t>לגבי</w:t>
      </w:r>
      <w:r w:rsidRPr="005D0787">
        <w:rPr>
          <w:rFonts w:ascii="David" w:hAnsi="David" w:cs="David"/>
          <w:sz w:val="24"/>
          <w:szCs w:val="24"/>
          <w:rtl/>
        </w:rPr>
        <w:t xml:space="preserve"> </w:t>
      </w:r>
      <w:r w:rsidRPr="005D0787">
        <w:rPr>
          <w:rFonts w:ascii="David" w:hAnsi="David" w:cs="David" w:hint="cs"/>
          <w:sz w:val="24"/>
          <w:szCs w:val="24"/>
          <w:rtl/>
        </w:rPr>
        <w:t>הפעילות</w:t>
      </w:r>
      <w:r w:rsidRPr="005D0787">
        <w:rPr>
          <w:rFonts w:ascii="David" w:hAnsi="David" w:cs="David"/>
          <w:sz w:val="24"/>
          <w:szCs w:val="24"/>
          <w:rtl/>
        </w:rPr>
        <w:t xml:space="preserve"> </w:t>
      </w:r>
      <w:r w:rsidRPr="005D0787">
        <w:rPr>
          <w:rFonts w:ascii="David" w:hAnsi="David" w:cs="David" w:hint="cs"/>
          <w:sz w:val="24"/>
          <w:szCs w:val="24"/>
          <w:rtl/>
        </w:rPr>
        <w:t>הכלכלית</w:t>
      </w:r>
      <w:r>
        <w:rPr>
          <w:rFonts w:ascii="David" w:hAnsi="David" w:cs="David" w:hint="cs"/>
          <w:sz w:val="24"/>
          <w:szCs w:val="24"/>
          <w:rtl/>
        </w:rPr>
        <w:t xml:space="preserve"> העתידית</w:t>
      </w:r>
      <w:r w:rsidRPr="005D0787">
        <w:rPr>
          <w:rFonts w:ascii="David" w:hAnsi="David" w:cs="David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>להתפתחות</w:t>
      </w:r>
      <w:r w:rsidRPr="005D0787">
        <w:rPr>
          <w:rFonts w:ascii="David" w:hAnsi="David" w:cs="David"/>
          <w:sz w:val="24"/>
          <w:szCs w:val="24"/>
          <w:rtl/>
        </w:rPr>
        <w:t xml:space="preserve"> </w:t>
      </w:r>
      <w:r w:rsidRPr="005D0787">
        <w:rPr>
          <w:rFonts w:ascii="David" w:hAnsi="David" w:cs="David" w:hint="cs"/>
          <w:sz w:val="24"/>
          <w:szCs w:val="24"/>
          <w:rtl/>
        </w:rPr>
        <w:t>שער</w:t>
      </w:r>
      <w:r w:rsidRPr="005D0787">
        <w:rPr>
          <w:rFonts w:ascii="David" w:hAnsi="David" w:cs="David"/>
          <w:sz w:val="24"/>
          <w:szCs w:val="24"/>
          <w:rtl/>
        </w:rPr>
        <w:t xml:space="preserve"> </w:t>
      </w:r>
      <w:r w:rsidRPr="005D0787">
        <w:rPr>
          <w:rFonts w:ascii="David" w:hAnsi="David" w:cs="David" w:hint="cs"/>
          <w:sz w:val="24"/>
          <w:szCs w:val="24"/>
          <w:rtl/>
        </w:rPr>
        <w:t>החליפין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334D0D">
        <w:rPr>
          <w:rFonts w:ascii="David" w:hAnsi="David" w:cs="David" w:hint="cs"/>
          <w:sz w:val="24"/>
          <w:szCs w:val="24"/>
          <w:rtl/>
        </w:rPr>
        <w:t>ל</w:t>
      </w:r>
      <w:r>
        <w:rPr>
          <w:rFonts w:ascii="David" w:hAnsi="David" w:cs="David" w:hint="cs"/>
          <w:sz w:val="24"/>
          <w:szCs w:val="24"/>
          <w:rtl/>
        </w:rPr>
        <w:t xml:space="preserve">תנאי </w:t>
      </w:r>
      <w:r w:rsidRPr="005D0787">
        <w:rPr>
          <w:rFonts w:ascii="David" w:hAnsi="David" w:cs="David" w:hint="cs"/>
          <w:sz w:val="24"/>
          <w:szCs w:val="24"/>
          <w:rtl/>
        </w:rPr>
        <w:t>הכלכלה</w:t>
      </w:r>
      <w:r w:rsidRPr="005D0787">
        <w:rPr>
          <w:rFonts w:ascii="David" w:hAnsi="David" w:cs="David"/>
          <w:sz w:val="24"/>
          <w:szCs w:val="24"/>
          <w:rtl/>
        </w:rPr>
        <w:t xml:space="preserve"> </w:t>
      </w:r>
      <w:r w:rsidRPr="005D0787">
        <w:rPr>
          <w:rFonts w:ascii="David" w:hAnsi="David" w:cs="David" w:hint="cs"/>
          <w:sz w:val="24"/>
          <w:szCs w:val="24"/>
          <w:rtl/>
        </w:rPr>
        <w:t>העולמית</w:t>
      </w:r>
      <w:r w:rsidRPr="005D0787">
        <w:rPr>
          <w:rFonts w:ascii="David" w:hAnsi="David" w:cs="David"/>
          <w:sz w:val="24"/>
          <w:szCs w:val="24"/>
          <w:rtl/>
        </w:rPr>
        <w:t xml:space="preserve"> </w:t>
      </w:r>
      <w:r w:rsidRPr="00617F28">
        <w:rPr>
          <w:rFonts w:ascii="David" w:hAnsi="David" w:cs="David" w:hint="cs"/>
          <w:sz w:val="24"/>
          <w:szCs w:val="24"/>
          <w:rtl/>
        </w:rPr>
        <w:t>ולסוגיות רלוונטיות נוספות שעל הפרק.</w:t>
      </w:r>
    </w:p>
    <w:p w:rsidR="0037071A" w:rsidRDefault="0037071A" w:rsidP="0037071A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מאז המחצית השנייה של 2021 אנו מצויים בתהליך צמצום מוניטרי, שמגיע על רקע ההתפתחויות הכלכליות המשמעותיות בסביבה המקומית והבין-לאומית. אלו הביאו אותנו בישראל, כמו בנקים מרכזיים אחרים בעולם, לנקוט בתהליך העלאות ריבית נחוש שבו התחלנו באפריל 2022. </w:t>
      </w:r>
    </w:p>
    <w:p w:rsidR="0037071A" w:rsidRDefault="0037071A" w:rsidP="00DC7AC0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00F90">
        <w:rPr>
          <w:rFonts w:ascii="David" w:hAnsi="David" w:cs="David" w:hint="eastAsia"/>
          <w:sz w:val="24"/>
          <w:szCs w:val="24"/>
          <w:rtl/>
        </w:rPr>
        <w:t>הוועדה</w:t>
      </w:r>
      <w:r w:rsidRPr="00E00F90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המוניטרית </w:t>
      </w:r>
      <w:r w:rsidRPr="00E00F90">
        <w:rPr>
          <w:rFonts w:ascii="David" w:hAnsi="David" w:cs="David"/>
          <w:sz w:val="24"/>
          <w:szCs w:val="24"/>
          <w:rtl/>
        </w:rPr>
        <w:t xml:space="preserve">החליטה </w:t>
      </w:r>
      <w:r w:rsidRPr="00E00F90">
        <w:rPr>
          <w:rFonts w:ascii="David" w:hAnsi="David" w:cs="David" w:hint="eastAsia"/>
          <w:sz w:val="24"/>
          <w:szCs w:val="24"/>
          <w:rtl/>
        </w:rPr>
        <w:t>שלא</w:t>
      </w:r>
      <w:r w:rsidRPr="00E00F90">
        <w:rPr>
          <w:rFonts w:ascii="David" w:hAnsi="David" w:cs="David"/>
          <w:sz w:val="24"/>
          <w:szCs w:val="24"/>
          <w:rtl/>
        </w:rPr>
        <w:t xml:space="preserve"> </w:t>
      </w:r>
      <w:r w:rsidRPr="00E00F90">
        <w:rPr>
          <w:rFonts w:ascii="David" w:hAnsi="David" w:cs="David" w:hint="eastAsia"/>
          <w:sz w:val="24"/>
          <w:szCs w:val="24"/>
          <w:rtl/>
        </w:rPr>
        <w:t>להעלות</w:t>
      </w:r>
      <w:r w:rsidRPr="00E00F90">
        <w:rPr>
          <w:rFonts w:ascii="David" w:hAnsi="David" w:cs="David"/>
          <w:sz w:val="24"/>
          <w:szCs w:val="24"/>
          <w:rtl/>
        </w:rPr>
        <w:t xml:space="preserve"> </w:t>
      </w:r>
      <w:r w:rsidRPr="00E00F90">
        <w:rPr>
          <w:rFonts w:ascii="David" w:hAnsi="David" w:cs="David" w:hint="eastAsia"/>
          <w:sz w:val="24"/>
          <w:szCs w:val="24"/>
          <w:rtl/>
        </w:rPr>
        <w:t>את</w:t>
      </w:r>
      <w:r w:rsidRPr="00E00F90">
        <w:rPr>
          <w:rFonts w:ascii="David" w:hAnsi="David" w:cs="David"/>
          <w:sz w:val="24"/>
          <w:szCs w:val="24"/>
          <w:rtl/>
        </w:rPr>
        <w:t xml:space="preserve"> </w:t>
      </w:r>
      <w:r w:rsidRPr="00E00F90">
        <w:rPr>
          <w:rFonts w:ascii="David" w:hAnsi="David" w:cs="David" w:hint="eastAsia"/>
          <w:sz w:val="24"/>
          <w:szCs w:val="24"/>
          <w:rtl/>
        </w:rPr>
        <w:t>הריבית</w:t>
      </w:r>
      <w:r>
        <w:rPr>
          <w:rFonts w:ascii="David" w:hAnsi="David" w:cs="David" w:hint="cs"/>
          <w:sz w:val="24"/>
          <w:szCs w:val="24"/>
          <w:rtl/>
        </w:rPr>
        <w:t>, שכן לאור הנתונים הקיימים, והתחזיות נכון להיום אנו</w:t>
      </w:r>
      <w:r w:rsidRPr="00435BFB">
        <w:rPr>
          <w:rFonts w:ascii="David" w:hAnsi="David" w:cs="David" w:hint="cs"/>
          <w:sz w:val="24"/>
          <w:szCs w:val="24"/>
          <w:rtl/>
        </w:rPr>
        <w:t xml:space="preserve"> מעריכים כי </w:t>
      </w:r>
      <w:r w:rsidRPr="00435BFB">
        <w:rPr>
          <w:rFonts w:ascii="David" w:hAnsi="David" w:cs="David"/>
          <w:sz w:val="24"/>
          <w:szCs w:val="24"/>
          <w:rtl/>
        </w:rPr>
        <w:t>רמת הריבית הנוכחית היא ברמה מרסנת</w:t>
      </w:r>
      <w:r>
        <w:rPr>
          <w:rFonts w:ascii="David" w:hAnsi="David" w:cs="David" w:hint="cs"/>
          <w:sz w:val="24"/>
          <w:szCs w:val="24"/>
          <w:rtl/>
        </w:rPr>
        <w:t xml:space="preserve"> דיה,</w:t>
      </w:r>
      <w:r w:rsidRPr="00435BFB">
        <w:rPr>
          <w:rFonts w:ascii="David" w:hAnsi="David" w:cs="David"/>
          <w:sz w:val="24"/>
          <w:szCs w:val="24"/>
          <w:rtl/>
        </w:rPr>
        <w:t xml:space="preserve"> האמורה לתמוך בירידת האינפלציה </w:t>
      </w:r>
      <w:r>
        <w:rPr>
          <w:rFonts w:ascii="David" w:hAnsi="David" w:cs="David" w:hint="cs"/>
          <w:sz w:val="24"/>
          <w:szCs w:val="24"/>
          <w:rtl/>
        </w:rPr>
        <w:t>ליעדה</w:t>
      </w:r>
      <w:r w:rsidRPr="00435BFB">
        <w:rPr>
          <w:rFonts w:ascii="David" w:hAnsi="David" w:cs="David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יחד עם זאת, הדרך להתכנסות האינפלציה ליעד עודנה ארוכה. אנו מצויים בסביבת אי</w:t>
      </w:r>
      <w:r w:rsidR="00334D0D">
        <w:rPr>
          <w:rFonts w:ascii="David" w:hAnsi="David" w:cs="David" w:hint="cs"/>
          <w:sz w:val="24"/>
          <w:szCs w:val="24"/>
          <w:rtl/>
        </w:rPr>
        <w:t>-</w:t>
      </w:r>
      <w:r>
        <w:rPr>
          <w:rFonts w:ascii="David" w:hAnsi="David" w:cs="David" w:hint="cs"/>
          <w:sz w:val="24"/>
          <w:szCs w:val="24"/>
          <w:rtl/>
        </w:rPr>
        <w:t xml:space="preserve">ודאות גדולה וישנם מספר סיכונים כלפי מעלה ללחצי אינפלציה. לכן, </w:t>
      </w:r>
      <w:r w:rsidRPr="00435BFB">
        <w:rPr>
          <w:rFonts w:ascii="David" w:hAnsi="David" w:cs="David"/>
          <w:sz w:val="24"/>
          <w:szCs w:val="24"/>
          <w:rtl/>
        </w:rPr>
        <w:t xml:space="preserve">חשוב לי לציין כי </w:t>
      </w:r>
      <w:r w:rsidRPr="00CA153D">
        <w:rPr>
          <w:rFonts w:ascii="David" w:hAnsi="David" w:cs="David" w:hint="cs"/>
          <w:sz w:val="24"/>
          <w:szCs w:val="24"/>
          <w:rtl/>
        </w:rPr>
        <w:t xml:space="preserve">בהחלט ייתכן </w:t>
      </w:r>
      <w:r>
        <w:rPr>
          <w:rFonts w:ascii="David" w:hAnsi="David" w:cs="David" w:hint="cs"/>
          <w:sz w:val="24"/>
          <w:szCs w:val="24"/>
          <w:rtl/>
        </w:rPr>
        <w:t>שנצטרך להעלות את הריבית בהמשך,</w:t>
      </w:r>
      <w:r w:rsidRPr="00435BFB">
        <w:rPr>
          <w:rFonts w:ascii="David" w:hAnsi="David" w:cs="David" w:hint="cs"/>
          <w:sz w:val="24"/>
          <w:szCs w:val="24"/>
          <w:rtl/>
        </w:rPr>
        <w:t xml:space="preserve"> </w:t>
      </w:r>
      <w:r w:rsidRPr="00435BFB">
        <w:rPr>
          <w:rFonts w:ascii="David" w:hAnsi="David" w:cs="David"/>
          <w:sz w:val="24"/>
          <w:szCs w:val="24"/>
          <w:rtl/>
        </w:rPr>
        <w:t xml:space="preserve">ככל שלא נראה את </w:t>
      </w:r>
      <w:r w:rsidR="00334D0D">
        <w:rPr>
          <w:rFonts w:ascii="David" w:hAnsi="David" w:cs="David" w:hint="cs"/>
          <w:sz w:val="24"/>
          <w:szCs w:val="24"/>
          <w:rtl/>
        </w:rPr>
        <w:t xml:space="preserve">סביבת </w:t>
      </w:r>
      <w:r w:rsidRPr="00435BFB">
        <w:rPr>
          <w:rFonts w:ascii="David" w:hAnsi="David" w:cs="David"/>
          <w:sz w:val="24"/>
          <w:szCs w:val="24"/>
          <w:rtl/>
        </w:rPr>
        <w:t xml:space="preserve">האינפלציה </w:t>
      </w:r>
      <w:r>
        <w:rPr>
          <w:rFonts w:ascii="David" w:hAnsi="David" w:cs="David" w:hint="cs"/>
          <w:sz w:val="24"/>
          <w:szCs w:val="24"/>
          <w:rtl/>
        </w:rPr>
        <w:t xml:space="preserve">מתמתנת </w:t>
      </w:r>
      <w:r w:rsidRPr="00435BFB">
        <w:rPr>
          <w:rFonts w:ascii="David" w:hAnsi="David" w:cs="David"/>
          <w:sz w:val="24"/>
          <w:szCs w:val="24"/>
          <w:rtl/>
        </w:rPr>
        <w:t>בקצב המתאים</w:t>
      </w:r>
      <w:r>
        <w:rPr>
          <w:rFonts w:ascii="David" w:hAnsi="David" w:cs="David" w:hint="cs"/>
          <w:sz w:val="24"/>
          <w:szCs w:val="24"/>
          <w:rtl/>
        </w:rPr>
        <w:t xml:space="preserve">. אנו נחושים להחזיר את </w:t>
      </w:r>
      <w:r w:rsidRPr="00617F28">
        <w:rPr>
          <w:rFonts w:ascii="David" w:hAnsi="David" w:cs="David" w:hint="cs"/>
          <w:sz w:val="24"/>
          <w:szCs w:val="24"/>
          <w:rtl/>
        </w:rPr>
        <w:t>האינפלציה ליעדה</w:t>
      </w:r>
      <w:r w:rsidRPr="00E413AE">
        <w:rPr>
          <w:rFonts w:ascii="David" w:hAnsi="David" w:cs="David"/>
          <w:sz w:val="24"/>
          <w:szCs w:val="24"/>
          <w:rtl/>
        </w:rPr>
        <w:t xml:space="preserve"> ולהבטיח יציבות מחירים בישראל.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:rsidR="0037071A" w:rsidRPr="00435BFB" w:rsidRDefault="0037071A" w:rsidP="00334D0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35BFB">
        <w:rPr>
          <w:rFonts w:ascii="David" w:hAnsi="David" w:cs="David" w:hint="cs"/>
          <w:sz w:val="24"/>
          <w:szCs w:val="24"/>
          <w:rtl/>
        </w:rPr>
        <w:t xml:space="preserve">בהמשך דבריי אציג </w:t>
      </w:r>
      <w:r>
        <w:rPr>
          <w:rFonts w:ascii="David" w:hAnsi="David" w:cs="David" w:hint="cs"/>
          <w:sz w:val="24"/>
          <w:szCs w:val="24"/>
          <w:rtl/>
        </w:rPr>
        <w:t>ביתר פירוט</w:t>
      </w:r>
      <w:r w:rsidRPr="00435BFB">
        <w:rPr>
          <w:rFonts w:ascii="David" w:hAnsi="David" w:cs="David" w:hint="cs"/>
          <w:sz w:val="24"/>
          <w:szCs w:val="24"/>
          <w:rtl/>
        </w:rPr>
        <w:t xml:space="preserve"> את מצב המשק</w:t>
      </w:r>
      <w:r>
        <w:rPr>
          <w:rFonts w:ascii="David" w:hAnsi="David" w:cs="David" w:hint="cs"/>
          <w:sz w:val="24"/>
          <w:szCs w:val="24"/>
          <w:rtl/>
        </w:rPr>
        <w:t>.</w:t>
      </w:r>
      <w:r w:rsidRPr="00435BFB">
        <w:rPr>
          <w:rFonts w:ascii="David" w:hAnsi="David" w:cs="David" w:hint="cs"/>
          <w:sz w:val="24"/>
          <w:szCs w:val="24"/>
          <w:rtl/>
        </w:rPr>
        <w:t xml:space="preserve"> כעת אציין כי ברקע ההחלטה נמצאים נתוני </w:t>
      </w:r>
      <w:r w:rsidRPr="00435BFB">
        <w:rPr>
          <w:rFonts w:ascii="David" w:hAnsi="David" w:cs="David"/>
          <w:sz w:val="24"/>
          <w:szCs w:val="24"/>
          <w:rtl/>
        </w:rPr>
        <w:t>הפעילות הכלכלית במשק הישראלי</w:t>
      </w:r>
      <w:r w:rsidRPr="00435BFB">
        <w:rPr>
          <w:rFonts w:ascii="David" w:hAnsi="David" w:cs="David" w:hint="cs"/>
          <w:sz w:val="24"/>
          <w:szCs w:val="24"/>
          <w:rtl/>
        </w:rPr>
        <w:t>,</w:t>
      </w:r>
      <w:r w:rsidRPr="00435BFB">
        <w:rPr>
          <w:rFonts w:ascii="David" w:hAnsi="David" w:cs="David"/>
          <w:sz w:val="24"/>
          <w:szCs w:val="24"/>
          <w:rtl/>
        </w:rPr>
        <w:t xml:space="preserve"> </w:t>
      </w:r>
      <w:r w:rsidRPr="00435BFB">
        <w:rPr>
          <w:rFonts w:ascii="David" w:hAnsi="David" w:cs="David" w:hint="cs"/>
          <w:sz w:val="24"/>
          <w:szCs w:val="24"/>
          <w:rtl/>
        </w:rPr>
        <w:t>המצביעים על רמת פעילות גבוהה</w:t>
      </w:r>
      <w:r w:rsidR="00334D0D">
        <w:rPr>
          <w:rFonts w:ascii="David" w:hAnsi="David" w:cs="David" w:hint="cs"/>
          <w:sz w:val="24"/>
          <w:szCs w:val="24"/>
          <w:rtl/>
        </w:rPr>
        <w:t>. אנו רואים</w:t>
      </w:r>
      <w:r w:rsidR="00334D0D" w:rsidRPr="00435BFB">
        <w:rPr>
          <w:rFonts w:ascii="David" w:hAnsi="David" w:cs="David" w:hint="cs"/>
          <w:sz w:val="24"/>
          <w:szCs w:val="24"/>
          <w:rtl/>
        </w:rPr>
        <w:t xml:space="preserve"> </w:t>
      </w:r>
      <w:r w:rsidRPr="00435BFB">
        <w:rPr>
          <w:rFonts w:ascii="David" w:hAnsi="David" w:cs="David"/>
          <w:sz w:val="24"/>
          <w:szCs w:val="24"/>
          <w:rtl/>
        </w:rPr>
        <w:t xml:space="preserve">צמיחה </w:t>
      </w:r>
      <w:r w:rsidRPr="00435BFB">
        <w:rPr>
          <w:rFonts w:ascii="David" w:hAnsi="David" w:cs="David" w:hint="cs"/>
          <w:sz w:val="24"/>
          <w:szCs w:val="24"/>
          <w:rtl/>
        </w:rPr>
        <w:t>מעל הציפיות</w:t>
      </w:r>
      <w:r w:rsidRPr="00435BFB">
        <w:rPr>
          <w:rFonts w:ascii="David" w:hAnsi="David" w:cs="David"/>
          <w:sz w:val="24"/>
          <w:szCs w:val="24"/>
          <w:rtl/>
        </w:rPr>
        <w:t xml:space="preserve">, ושוק עבודה </w:t>
      </w:r>
      <w:r>
        <w:rPr>
          <w:rFonts w:ascii="David" w:hAnsi="David" w:cs="David" w:hint="cs"/>
          <w:sz w:val="24"/>
          <w:szCs w:val="24"/>
          <w:rtl/>
        </w:rPr>
        <w:t xml:space="preserve">הדוק </w:t>
      </w:r>
      <w:r w:rsidR="000C04F3">
        <w:rPr>
          <w:rFonts w:ascii="David" w:hAnsi="David" w:cs="David" w:hint="cs"/>
          <w:sz w:val="24"/>
          <w:szCs w:val="24"/>
          <w:rtl/>
        </w:rPr>
        <w:t>עם</w:t>
      </w:r>
      <w:r w:rsidR="000C04F3" w:rsidRPr="00435BFB">
        <w:rPr>
          <w:rFonts w:ascii="David" w:hAnsi="David" w:cs="David"/>
          <w:sz w:val="24"/>
          <w:szCs w:val="24"/>
          <w:rtl/>
        </w:rPr>
        <w:t xml:space="preserve"> </w:t>
      </w:r>
      <w:r w:rsidRPr="00435BFB">
        <w:rPr>
          <w:rFonts w:ascii="David" w:hAnsi="David" w:cs="David"/>
          <w:sz w:val="24"/>
          <w:szCs w:val="24"/>
          <w:rtl/>
        </w:rPr>
        <w:t>שיעורי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435BFB">
        <w:rPr>
          <w:rFonts w:ascii="David" w:hAnsi="David" w:cs="David"/>
          <w:sz w:val="24"/>
          <w:szCs w:val="24"/>
          <w:rtl/>
        </w:rPr>
        <w:t>תעסוקה ברמות שיא ואבטלה נמוכה מאד.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435BFB">
        <w:rPr>
          <w:rFonts w:ascii="David" w:hAnsi="David" w:cs="David"/>
          <w:sz w:val="24"/>
          <w:szCs w:val="24"/>
          <w:rtl/>
        </w:rPr>
        <w:t xml:space="preserve">עם זאת, </w:t>
      </w:r>
      <w:r w:rsidRPr="00435BFB">
        <w:rPr>
          <w:rFonts w:ascii="David" w:hAnsi="David" w:cs="David" w:hint="cs"/>
          <w:sz w:val="24"/>
          <w:szCs w:val="24"/>
          <w:rtl/>
        </w:rPr>
        <w:t>ניתן לראות</w:t>
      </w:r>
      <w:r w:rsidRPr="00435BFB">
        <w:rPr>
          <w:rFonts w:ascii="David" w:hAnsi="David" w:cs="David"/>
          <w:sz w:val="24"/>
          <w:szCs w:val="24"/>
          <w:rtl/>
        </w:rPr>
        <w:t xml:space="preserve"> מספר אינדיקטורים המצביעים על תחילתה של מגמת התמתנות: שיעור המשרות הפנויות </w:t>
      </w:r>
      <w:r w:rsidR="000C04F3">
        <w:rPr>
          <w:rFonts w:ascii="David" w:hAnsi="David" w:cs="David" w:hint="cs"/>
          <w:sz w:val="24"/>
          <w:szCs w:val="24"/>
          <w:rtl/>
        </w:rPr>
        <w:t>מצטמצם</w:t>
      </w:r>
      <w:r w:rsidRPr="00435BFB">
        <w:rPr>
          <w:rFonts w:ascii="David" w:hAnsi="David" w:cs="David"/>
          <w:sz w:val="24"/>
          <w:szCs w:val="24"/>
          <w:rtl/>
        </w:rPr>
        <w:t xml:space="preserve">, היקף המשכנתאות </w:t>
      </w:r>
      <w:r w:rsidR="000C04F3">
        <w:rPr>
          <w:rFonts w:ascii="David" w:hAnsi="David" w:cs="David" w:hint="cs"/>
          <w:sz w:val="24"/>
          <w:szCs w:val="24"/>
          <w:rtl/>
        </w:rPr>
        <w:t xml:space="preserve">יורד </w:t>
      </w:r>
      <w:r w:rsidRPr="00435BFB">
        <w:rPr>
          <w:rFonts w:ascii="David" w:hAnsi="David" w:cs="David"/>
          <w:sz w:val="24"/>
          <w:szCs w:val="24"/>
          <w:rtl/>
        </w:rPr>
        <w:t>בחודשים האחרונים והיקף האשראי לעסקים</w:t>
      </w:r>
      <w:r>
        <w:rPr>
          <w:rFonts w:ascii="David" w:hAnsi="David" w:cs="David" w:hint="cs"/>
          <w:sz w:val="24"/>
          <w:szCs w:val="24"/>
          <w:rtl/>
        </w:rPr>
        <w:t xml:space="preserve"> הקטנים והבינוניים</w:t>
      </w:r>
      <w:r w:rsidRPr="00435BFB">
        <w:rPr>
          <w:rFonts w:ascii="David" w:hAnsi="David" w:cs="David" w:hint="cs"/>
          <w:sz w:val="24"/>
          <w:szCs w:val="24"/>
          <w:rtl/>
        </w:rPr>
        <w:t xml:space="preserve"> התייצב</w:t>
      </w:r>
      <w:r w:rsidRPr="00435BFB">
        <w:rPr>
          <w:rFonts w:ascii="David" w:hAnsi="David" w:cs="David"/>
          <w:sz w:val="24"/>
          <w:szCs w:val="24"/>
          <w:rtl/>
        </w:rPr>
        <w:t>. כל אלו מרמזים על תחילת מגמת ריסון של הכלכלה</w:t>
      </w:r>
      <w:r w:rsidRPr="00435BFB">
        <w:rPr>
          <w:rFonts w:ascii="David" w:hAnsi="David" w:cs="David" w:hint="cs"/>
          <w:sz w:val="24"/>
          <w:szCs w:val="24"/>
          <w:rtl/>
        </w:rPr>
        <w:t>, הנובעת ממדינ</w:t>
      </w:r>
      <w:r>
        <w:rPr>
          <w:rFonts w:ascii="David" w:hAnsi="David" w:cs="David" w:hint="cs"/>
          <w:sz w:val="24"/>
          <w:szCs w:val="24"/>
          <w:rtl/>
        </w:rPr>
        <w:t>י</w:t>
      </w:r>
      <w:r w:rsidRPr="00435BFB">
        <w:rPr>
          <w:rFonts w:ascii="David" w:hAnsi="David" w:cs="David" w:hint="cs"/>
          <w:sz w:val="24"/>
          <w:szCs w:val="24"/>
          <w:rtl/>
        </w:rPr>
        <w:t xml:space="preserve">ות הריבית, </w:t>
      </w:r>
      <w:r>
        <w:rPr>
          <w:rFonts w:ascii="David" w:hAnsi="David" w:cs="David" w:hint="cs"/>
          <w:sz w:val="24"/>
          <w:szCs w:val="24"/>
          <w:rtl/>
        </w:rPr>
        <w:t>שפועלת</w:t>
      </w:r>
      <w:r w:rsidRPr="00435BFB">
        <w:rPr>
          <w:rFonts w:ascii="David" w:hAnsi="David" w:cs="David" w:hint="cs"/>
          <w:sz w:val="24"/>
          <w:szCs w:val="24"/>
          <w:rtl/>
        </w:rPr>
        <w:t xml:space="preserve"> ליריד</w:t>
      </w:r>
      <w:r>
        <w:rPr>
          <w:rFonts w:ascii="David" w:hAnsi="David" w:cs="David" w:hint="cs"/>
          <w:sz w:val="24"/>
          <w:szCs w:val="24"/>
          <w:rtl/>
        </w:rPr>
        <w:t>ת</w:t>
      </w:r>
      <w:r w:rsidRPr="00435BFB">
        <w:rPr>
          <w:rFonts w:ascii="David" w:hAnsi="David" w:cs="David" w:hint="cs"/>
          <w:sz w:val="24"/>
          <w:szCs w:val="24"/>
          <w:rtl/>
        </w:rPr>
        <w:t xml:space="preserve"> האינפלציה</w:t>
      </w:r>
      <w:r w:rsidRPr="00435BFB">
        <w:rPr>
          <w:rFonts w:ascii="David" w:hAnsi="David" w:cs="David"/>
          <w:sz w:val="24"/>
          <w:szCs w:val="24"/>
          <w:rtl/>
        </w:rPr>
        <w:t xml:space="preserve">. </w:t>
      </w:r>
    </w:p>
    <w:p w:rsidR="0037071A" w:rsidRDefault="0037071A" w:rsidP="00DC7AC0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35BFB">
        <w:rPr>
          <w:rFonts w:ascii="David" w:hAnsi="David" w:cs="David"/>
          <w:sz w:val="24"/>
          <w:szCs w:val="24"/>
          <w:rtl/>
        </w:rPr>
        <w:lastRenderedPageBreak/>
        <w:t xml:space="preserve">האינפלציה </w:t>
      </w:r>
      <w:r w:rsidRPr="00435BFB">
        <w:rPr>
          <w:rFonts w:ascii="David" w:hAnsi="David" w:cs="David" w:hint="cs"/>
          <w:sz w:val="24"/>
          <w:szCs w:val="24"/>
          <w:rtl/>
        </w:rPr>
        <w:t xml:space="preserve">בישראל </w:t>
      </w:r>
      <w:r w:rsidRPr="00435BFB">
        <w:rPr>
          <w:rFonts w:ascii="David" w:hAnsi="David" w:cs="David"/>
          <w:sz w:val="24"/>
          <w:szCs w:val="24"/>
          <w:rtl/>
        </w:rPr>
        <w:t>עדיין שוהה ברמה גבוהה</w:t>
      </w:r>
      <w:r w:rsidR="00D94121">
        <w:rPr>
          <w:rFonts w:ascii="David" w:hAnsi="David" w:cs="David" w:hint="cs"/>
          <w:sz w:val="24"/>
          <w:szCs w:val="24"/>
          <w:rtl/>
        </w:rPr>
        <w:t xml:space="preserve"> </w:t>
      </w:r>
      <w:r w:rsidRPr="00435BFB">
        <w:rPr>
          <w:rFonts w:ascii="David" w:hAnsi="David" w:cs="David"/>
          <w:sz w:val="24"/>
          <w:szCs w:val="24"/>
          <w:rtl/>
        </w:rPr>
        <w:t>ומקיפה מנעד רחב של סעיפים מהמדד.</w:t>
      </w:r>
      <w:r>
        <w:rPr>
          <w:rFonts w:ascii="David" w:hAnsi="David" w:cs="David" w:hint="cs"/>
          <w:sz w:val="24"/>
          <w:szCs w:val="24"/>
          <w:rtl/>
        </w:rPr>
        <w:t xml:space="preserve"> עם זאת, בחודשים האחרונים מסתמנת התמתנות </w:t>
      </w:r>
      <w:proofErr w:type="spellStart"/>
      <w:r w:rsidR="00D94121">
        <w:rPr>
          <w:rFonts w:ascii="David" w:hAnsi="David" w:cs="David" w:hint="cs"/>
          <w:sz w:val="24"/>
          <w:szCs w:val="24"/>
          <w:rtl/>
        </w:rPr>
        <w:t>מסויימת</w:t>
      </w:r>
      <w:proofErr w:type="spellEnd"/>
      <w:r w:rsidR="00D94121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באינפלציה, כפי ש</w:t>
      </w:r>
      <w:r w:rsidR="000C04F3">
        <w:rPr>
          <w:rFonts w:ascii="David" w:hAnsi="David" w:cs="David" w:hint="cs"/>
          <w:sz w:val="24"/>
          <w:szCs w:val="24"/>
          <w:rtl/>
        </w:rPr>
        <w:t>עולה מה</w:t>
      </w:r>
      <w:r>
        <w:rPr>
          <w:rFonts w:ascii="David" w:hAnsi="David" w:cs="David" w:hint="cs"/>
          <w:sz w:val="24"/>
          <w:szCs w:val="24"/>
          <w:rtl/>
        </w:rPr>
        <w:t xml:space="preserve">דינמיקה של האינפלציה בתקופות קצרות יותר, כמו במדידה רבעונית או </w:t>
      </w:r>
      <w:r w:rsidR="00D94121">
        <w:rPr>
          <w:rFonts w:ascii="David" w:hAnsi="David" w:cs="David" w:hint="cs"/>
          <w:sz w:val="24"/>
          <w:szCs w:val="24"/>
          <w:rtl/>
        </w:rPr>
        <w:t>חצי-</w:t>
      </w:r>
      <w:r>
        <w:rPr>
          <w:rFonts w:ascii="David" w:hAnsi="David" w:cs="David" w:hint="cs"/>
          <w:sz w:val="24"/>
          <w:szCs w:val="24"/>
          <w:rtl/>
        </w:rPr>
        <w:t>שנתית.</w:t>
      </w:r>
      <w:r w:rsidRPr="00435BFB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מגמת האינפלציה</w:t>
      </w:r>
      <w:r w:rsidRPr="00435BFB">
        <w:rPr>
          <w:rFonts w:ascii="David" w:hAnsi="David" w:cs="David" w:hint="cs"/>
          <w:sz w:val="24"/>
          <w:szCs w:val="24"/>
          <w:rtl/>
        </w:rPr>
        <w:t xml:space="preserve">, כפי </w:t>
      </w:r>
      <w:r w:rsidR="00D94121">
        <w:rPr>
          <w:rFonts w:ascii="David" w:hAnsi="David" w:cs="David" w:hint="cs"/>
          <w:sz w:val="24"/>
          <w:szCs w:val="24"/>
          <w:rtl/>
        </w:rPr>
        <w:t>ש</w:t>
      </w:r>
      <w:r w:rsidRPr="00435BFB">
        <w:rPr>
          <w:rFonts w:ascii="David" w:hAnsi="David" w:cs="David" w:hint="cs"/>
          <w:sz w:val="24"/>
          <w:szCs w:val="24"/>
          <w:rtl/>
        </w:rPr>
        <w:t xml:space="preserve">תתבטא בנתוני 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435BFB">
        <w:rPr>
          <w:rFonts w:ascii="David" w:hAnsi="David" w:cs="David" w:hint="cs"/>
          <w:sz w:val="24"/>
          <w:szCs w:val="24"/>
          <w:rtl/>
        </w:rPr>
        <w:t xml:space="preserve">חודשים הבאים </w:t>
      </w:r>
      <w:r>
        <w:rPr>
          <w:rFonts w:ascii="David" w:hAnsi="David" w:cs="David" w:hint="cs"/>
          <w:sz w:val="24"/>
          <w:szCs w:val="24"/>
          <w:rtl/>
        </w:rPr>
        <w:t>תהיה משמעותית</w:t>
      </w:r>
      <w:r w:rsidRPr="00435BFB">
        <w:rPr>
          <w:rFonts w:ascii="David" w:hAnsi="David" w:cs="David" w:hint="cs"/>
          <w:sz w:val="24"/>
          <w:szCs w:val="24"/>
          <w:rtl/>
        </w:rPr>
        <w:t xml:space="preserve"> להתבהרות התמונה</w:t>
      </w:r>
      <w:r w:rsidR="00D94121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D94121">
        <w:rPr>
          <w:rFonts w:ascii="David" w:hAnsi="David" w:cs="David" w:hint="cs"/>
          <w:sz w:val="24"/>
          <w:szCs w:val="24"/>
          <w:rtl/>
        </w:rPr>
        <w:t>ודינמיקת</w:t>
      </w:r>
      <w:proofErr w:type="spellEnd"/>
      <w:r w:rsidR="00D94121">
        <w:rPr>
          <w:rFonts w:ascii="David" w:hAnsi="David" w:cs="David" w:hint="cs"/>
          <w:sz w:val="24"/>
          <w:szCs w:val="24"/>
          <w:rtl/>
        </w:rPr>
        <w:t xml:space="preserve"> האינפלציה</w:t>
      </w:r>
      <w:r w:rsidRPr="00435BFB">
        <w:rPr>
          <w:rFonts w:ascii="David" w:hAnsi="David" w:cs="David" w:hint="cs"/>
          <w:sz w:val="24"/>
          <w:szCs w:val="24"/>
          <w:rtl/>
        </w:rPr>
        <w:t xml:space="preserve"> </w:t>
      </w:r>
      <w:r w:rsidR="00DC7AC0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תוואי המדיניות</w:t>
      </w:r>
      <w:r w:rsidRPr="00435BFB">
        <w:rPr>
          <w:rFonts w:ascii="David" w:hAnsi="David" w:cs="David" w:hint="cs"/>
          <w:sz w:val="24"/>
          <w:szCs w:val="24"/>
          <w:rtl/>
        </w:rPr>
        <w:t xml:space="preserve"> אלי</w:t>
      </w:r>
      <w:r w:rsidR="000C04F3">
        <w:rPr>
          <w:rFonts w:ascii="David" w:hAnsi="David" w:cs="David" w:hint="cs"/>
          <w:sz w:val="24"/>
          <w:szCs w:val="24"/>
          <w:rtl/>
        </w:rPr>
        <w:t>ו</w:t>
      </w:r>
      <w:r w:rsidRPr="00435BFB">
        <w:rPr>
          <w:rFonts w:ascii="David" w:hAnsi="David" w:cs="David" w:hint="cs"/>
          <w:sz w:val="24"/>
          <w:szCs w:val="24"/>
          <w:rtl/>
        </w:rPr>
        <w:t xml:space="preserve"> אנחנו צועדים.</w:t>
      </w:r>
      <w:r>
        <w:rPr>
          <w:rFonts w:ascii="David" w:hAnsi="David" w:cs="David" w:hint="cs"/>
          <w:sz w:val="24"/>
          <w:szCs w:val="24"/>
          <w:rtl/>
        </w:rPr>
        <w:t xml:space="preserve"> כמובן שהוועדה בוחנת כל העת את מכלול ההתפתחויות הכלכליות בארץ ובעולם. אדגיש שוב, </w:t>
      </w:r>
      <w:r w:rsidRPr="00CA153D">
        <w:rPr>
          <w:rFonts w:ascii="David" w:hAnsi="David" w:cs="David"/>
          <w:b/>
          <w:bCs/>
          <w:sz w:val="24"/>
          <w:szCs w:val="24"/>
          <w:rtl/>
        </w:rPr>
        <w:t xml:space="preserve">יציבות מחירים היא תנאי הכרחי ליציבות כלכלית. סביבת מחירים יציבה מייצרת ודאות – </w:t>
      </w:r>
      <w:r w:rsidRPr="00CA153D">
        <w:rPr>
          <w:rFonts w:ascii="David" w:hAnsi="David" w:cs="David" w:hint="eastAsia"/>
          <w:b/>
          <w:bCs/>
          <w:sz w:val="24"/>
          <w:szCs w:val="24"/>
          <w:rtl/>
        </w:rPr>
        <w:t>והיא</w:t>
      </w:r>
      <w:r w:rsidRPr="00CA153D">
        <w:rPr>
          <w:rFonts w:ascii="David" w:hAnsi="David" w:cs="David"/>
          <w:b/>
          <w:bCs/>
          <w:sz w:val="24"/>
          <w:szCs w:val="24"/>
          <w:rtl/>
        </w:rPr>
        <w:t xml:space="preserve"> רכיב חיוני לפעילות הכלכלית ולצמיחה.</w:t>
      </w:r>
      <w:r w:rsidRPr="00435BFB">
        <w:rPr>
          <w:rFonts w:ascii="David" w:hAnsi="David" w:cs="David"/>
          <w:sz w:val="24"/>
          <w:szCs w:val="24"/>
          <w:rtl/>
        </w:rPr>
        <w:t xml:space="preserve"> מעבר לכך, חשוב להבין כי אינפלציה גבוהה פוגעת בראש ובראשונה בשכבות החלשות. לכן, אנחנו בבנק ישראל נחושים </w:t>
      </w:r>
      <w:proofErr w:type="spellStart"/>
      <w:r w:rsidRPr="00E413AE">
        <w:rPr>
          <w:rFonts w:ascii="David" w:hAnsi="David" w:cs="David" w:hint="eastAsia"/>
          <w:sz w:val="24"/>
          <w:szCs w:val="24"/>
          <w:rtl/>
        </w:rPr>
        <w:t>ומחוייבים</w:t>
      </w:r>
      <w:proofErr w:type="spellEnd"/>
      <w:r w:rsidRPr="00435BFB">
        <w:rPr>
          <w:rFonts w:ascii="David" w:hAnsi="David" w:cs="David"/>
          <w:sz w:val="24"/>
          <w:szCs w:val="24"/>
          <w:rtl/>
        </w:rPr>
        <w:t xml:space="preserve"> להשיב את האינפלציה </w:t>
      </w:r>
      <w:r>
        <w:rPr>
          <w:rFonts w:ascii="David" w:hAnsi="David" w:cs="David" w:hint="cs"/>
          <w:sz w:val="24"/>
          <w:szCs w:val="24"/>
          <w:rtl/>
        </w:rPr>
        <w:t>ליעדה.</w:t>
      </w:r>
    </w:p>
    <w:p w:rsidR="0037071A" w:rsidRDefault="0037071A" w:rsidP="00FC6C6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בהסתכלות</w:t>
      </w:r>
      <w:r w:rsidRPr="00E40239">
        <w:rPr>
          <w:rFonts w:ascii="David" w:hAnsi="David" w:cs="David"/>
          <w:sz w:val="24"/>
          <w:szCs w:val="24"/>
          <w:rtl/>
        </w:rPr>
        <w:t xml:space="preserve"> </w:t>
      </w:r>
      <w:r w:rsidRPr="00E40239">
        <w:rPr>
          <w:rFonts w:ascii="David" w:hAnsi="David" w:cs="David" w:hint="cs"/>
          <w:sz w:val="24"/>
          <w:szCs w:val="24"/>
          <w:rtl/>
        </w:rPr>
        <w:t>קדימה</w:t>
      </w:r>
      <w:r w:rsidRPr="00E40239">
        <w:rPr>
          <w:rFonts w:ascii="David" w:hAnsi="David" w:cs="David"/>
          <w:sz w:val="24"/>
          <w:szCs w:val="24"/>
          <w:rtl/>
        </w:rPr>
        <w:t xml:space="preserve">, </w:t>
      </w:r>
      <w:r w:rsidRPr="00435BFB">
        <w:rPr>
          <w:rFonts w:ascii="David" w:hAnsi="David" w:cs="David"/>
          <w:sz w:val="24"/>
          <w:szCs w:val="24"/>
          <w:rtl/>
        </w:rPr>
        <w:t xml:space="preserve">גורמים שונים במשק – כמו שוק ההון או החזאים הכלכליים </w:t>
      </w:r>
      <w:r w:rsidR="00FC6C6C">
        <w:rPr>
          <w:rFonts w:ascii="David" w:hAnsi="David" w:cs="David" w:hint="cs"/>
          <w:sz w:val="24"/>
          <w:szCs w:val="24"/>
          <w:rtl/>
        </w:rPr>
        <w:t>-</w:t>
      </w:r>
      <w:r w:rsidRPr="00435BFB">
        <w:rPr>
          <w:rFonts w:ascii="David" w:hAnsi="David" w:cs="David"/>
          <w:sz w:val="24"/>
          <w:szCs w:val="24"/>
          <w:rtl/>
        </w:rPr>
        <w:t xml:space="preserve"> צופים כי האינפלציה </w:t>
      </w:r>
      <w:r w:rsidRPr="00E413AE">
        <w:rPr>
          <w:rFonts w:ascii="David" w:hAnsi="David" w:cs="David"/>
          <w:sz w:val="24"/>
          <w:szCs w:val="24"/>
          <w:rtl/>
        </w:rPr>
        <w:t>תשוב ליעדה במהלך השנה הקרובה</w:t>
      </w:r>
      <w:r w:rsidRPr="00435BFB">
        <w:rPr>
          <w:rFonts w:ascii="David" w:hAnsi="David" w:cs="David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A153D6">
        <w:rPr>
          <w:rFonts w:ascii="David" w:hAnsi="David" w:cs="David" w:hint="cs"/>
          <w:sz w:val="24"/>
          <w:szCs w:val="24"/>
          <w:rtl/>
        </w:rPr>
        <w:t xml:space="preserve">גם הציפיות </w:t>
      </w:r>
      <w:r w:rsidR="000C04F3">
        <w:rPr>
          <w:rFonts w:ascii="David" w:hAnsi="David" w:cs="David" w:hint="cs"/>
          <w:sz w:val="24"/>
          <w:szCs w:val="24"/>
          <w:rtl/>
        </w:rPr>
        <w:t xml:space="preserve">מהשוק </w:t>
      </w:r>
      <w:r w:rsidRPr="00A153D6">
        <w:rPr>
          <w:rFonts w:ascii="David" w:hAnsi="David" w:cs="David" w:hint="cs"/>
          <w:sz w:val="24"/>
          <w:szCs w:val="24"/>
          <w:rtl/>
        </w:rPr>
        <w:t>לטווחים הארוכים יותר</w:t>
      </w:r>
      <w:r>
        <w:rPr>
          <w:rFonts w:ascii="David" w:hAnsi="David" w:cs="David" w:hint="cs"/>
          <w:sz w:val="24"/>
          <w:szCs w:val="24"/>
          <w:rtl/>
        </w:rPr>
        <w:t xml:space="preserve"> מצויות בתוך היעד.</w:t>
      </w:r>
      <w:r w:rsidRPr="00435BFB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אלו מספקים </w:t>
      </w:r>
      <w:r w:rsidRPr="00E40239">
        <w:rPr>
          <w:rFonts w:ascii="David" w:hAnsi="David" w:cs="David" w:hint="cs"/>
          <w:sz w:val="24"/>
          <w:szCs w:val="24"/>
          <w:rtl/>
        </w:rPr>
        <w:t>לנו</w:t>
      </w:r>
      <w:r w:rsidRPr="00E40239">
        <w:rPr>
          <w:rFonts w:ascii="David" w:hAnsi="David" w:cs="David"/>
          <w:sz w:val="24"/>
          <w:szCs w:val="24"/>
          <w:rtl/>
        </w:rPr>
        <w:t xml:space="preserve"> </w:t>
      </w:r>
      <w:r w:rsidRPr="00E40239">
        <w:rPr>
          <w:rFonts w:ascii="David" w:hAnsi="David" w:cs="David" w:hint="cs"/>
          <w:sz w:val="24"/>
          <w:szCs w:val="24"/>
          <w:rtl/>
        </w:rPr>
        <w:t>מידע</w:t>
      </w:r>
      <w:r w:rsidRPr="00E40239">
        <w:rPr>
          <w:rFonts w:ascii="David" w:hAnsi="David" w:cs="David"/>
          <w:sz w:val="24"/>
          <w:szCs w:val="24"/>
          <w:rtl/>
        </w:rPr>
        <w:t xml:space="preserve"> </w:t>
      </w:r>
      <w:r w:rsidRPr="00E40239">
        <w:rPr>
          <w:rFonts w:ascii="David" w:hAnsi="David" w:cs="David" w:hint="cs"/>
          <w:sz w:val="24"/>
          <w:szCs w:val="24"/>
          <w:rtl/>
        </w:rPr>
        <w:t>חשוב</w:t>
      </w:r>
      <w:r w:rsidRPr="00E40239">
        <w:rPr>
          <w:rFonts w:ascii="David" w:hAnsi="David" w:cs="David"/>
          <w:sz w:val="24"/>
          <w:szCs w:val="24"/>
          <w:rtl/>
        </w:rPr>
        <w:t xml:space="preserve"> </w:t>
      </w:r>
      <w:r w:rsidRPr="00E40239">
        <w:rPr>
          <w:rFonts w:ascii="David" w:hAnsi="David" w:cs="David" w:hint="cs"/>
          <w:sz w:val="24"/>
          <w:szCs w:val="24"/>
          <w:rtl/>
        </w:rPr>
        <w:t>לאופן</w:t>
      </w:r>
      <w:r w:rsidRPr="00E40239">
        <w:rPr>
          <w:rFonts w:ascii="David" w:hAnsi="David" w:cs="David"/>
          <w:sz w:val="24"/>
          <w:szCs w:val="24"/>
          <w:rtl/>
        </w:rPr>
        <w:t xml:space="preserve"> </w:t>
      </w:r>
      <w:r w:rsidRPr="00E40239">
        <w:rPr>
          <w:rFonts w:ascii="David" w:hAnsi="David" w:cs="David" w:hint="cs"/>
          <w:sz w:val="24"/>
          <w:szCs w:val="24"/>
          <w:rtl/>
        </w:rPr>
        <w:t>בו</w:t>
      </w:r>
      <w:r w:rsidRPr="00E40239">
        <w:rPr>
          <w:rFonts w:ascii="David" w:hAnsi="David" w:cs="David"/>
          <w:sz w:val="24"/>
          <w:szCs w:val="24"/>
          <w:rtl/>
        </w:rPr>
        <w:t xml:space="preserve"> </w:t>
      </w:r>
      <w:r w:rsidRPr="00E40239">
        <w:rPr>
          <w:rFonts w:ascii="David" w:hAnsi="David" w:cs="David" w:hint="cs"/>
          <w:sz w:val="24"/>
          <w:szCs w:val="24"/>
          <w:rtl/>
        </w:rPr>
        <w:t>השחקנים</w:t>
      </w:r>
      <w:r w:rsidRPr="00E40239">
        <w:rPr>
          <w:rFonts w:ascii="David" w:hAnsi="David" w:cs="David"/>
          <w:sz w:val="24"/>
          <w:szCs w:val="24"/>
          <w:rtl/>
        </w:rPr>
        <w:t xml:space="preserve"> </w:t>
      </w:r>
      <w:r w:rsidRPr="00E40239">
        <w:rPr>
          <w:rFonts w:ascii="David" w:hAnsi="David" w:cs="David" w:hint="cs"/>
          <w:sz w:val="24"/>
          <w:szCs w:val="24"/>
          <w:rtl/>
        </w:rPr>
        <w:t>בשוק</w:t>
      </w:r>
      <w:r w:rsidRPr="00E40239">
        <w:rPr>
          <w:rFonts w:ascii="David" w:hAnsi="David" w:cs="David"/>
          <w:sz w:val="24"/>
          <w:szCs w:val="24"/>
          <w:rtl/>
        </w:rPr>
        <w:t xml:space="preserve"> </w:t>
      </w:r>
      <w:r w:rsidRPr="00E40239">
        <w:rPr>
          <w:rFonts w:ascii="David" w:hAnsi="David" w:cs="David" w:hint="cs"/>
          <w:sz w:val="24"/>
          <w:szCs w:val="24"/>
          <w:rtl/>
        </w:rPr>
        <w:t>רואים</w:t>
      </w:r>
      <w:r w:rsidRPr="00E40239">
        <w:rPr>
          <w:rFonts w:ascii="David" w:hAnsi="David" w:cs="David"/>
          <w:sz w:val="24"/>
          <w:szCs w:val="24"/>
          <w:rtl/>
        </w:rPr>
        <w:t xml:space="preserve"> </w:t>
      </w:r>
      <w:r w:rsidRPr="00E40239">
        <w:rPr>
          <w:rFonts w:ascii="David" w:hAnsi="David" w:cs="David" w:hint="cs"/>
          <w:sz w:val="24"/>
          <w:szCs w:val="24"/>
          <w:rtl/>
        </w:rPr>
        <w:t>את</w:t>
      </w:r>
      <w:r w:rsidRPr="00E40239">
        <w:rPr>
          <w:rFonts w:ascii="David" w:hAnsi="David" w:cs="David"/>
          <w:sz w:val="24"/>
          <w:szCs w:val="24"/>
          <w:rtl/>
        </w:rPr>
        <w:t xml:space="preserve"> </w:t>
      </w:r>
      <w:r w:rsidRPr="00E40239">
        <w:rPr>
          <w:rFonts w:ascii="David" w:hAnsi="David" w:cs="David" w:hint="cs"/>
          <w:sz w:val="24"/>
          <w:szCs w:val="24"/>
          <w:rtl/>
        </w:rPr>
        <w:t>המצב</w:t>
      </w:r>
      <w:r w:rsidRPr="00E40239">
        <w:rPr>
          <w:rFonts w:ascii="David" w:hAnsi="David" w:cs="David"/>
          <w:sz w:val="24"/>
          <w:szCs w:val="24"/>
          <w:rtl/>
        </w:rPr>
        <w:t xml:space="preserve"> </w:t>
      </w:r>
      <w:r w:rsidRPr="00E40239">
        <w:rPr>
          <w:rFonts w:ascii="David" w:hAnsi="David" w:cs="David" w:hint="cs"/>
          <w:sz w:val="24"/>
          <w:szCs w:val="24"/>
          <w:rtl/>
        </w:rPr>
        <w:t>הכלכלי</w:t>
      </w:r>
      <w:r w:rsidRPr="00E40239">
        <w:rPr>
          <w:rFonts w:ascii="David" w:hAnsi="David" w:cs="David"/>
          <w:sz w:val="24"/>
          <w:szCs w:val="24"/>
          <w:rtl/>
        </w:rPr>
        <w:t xml:space="preserve"> </w:t>
      </w:r>
      <w:r w:rsidRPr="00E40239">
        <w:rPr>
          <w:rFonts w:ascii="David" w:hAnsi="David" w:cs="David" w:hint="cs"/>
          <w:sz w:val="24"/>
          <w:szCs w:val="24"/>
          <w:rtl/>
        </w:rPr>
        <w:t>ואת</w:t>
      </w:r>
      <w:r w:rsidRPr="00E40239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תפיסתם ל</w:t>
      </w:r>
      <w:r w:rsidRPr="00E40239">
        <w:rPr>
          <w:rFonts w:ascii="David" w:hAnsi="David" w:cs="David" w:hint="cs"/>
          <w:sz w:val="24"/>
          <w:szCs w:val="24"/>
          <w:rtl/>
        </w:rPr>
        <w:t>השפעת</w:t>
      </w:r>
      <w:r w:rsidRPr="00E40239">
        <w:rPr>
          <w:rFonts w:ascii="David" w:hAnsi="David" w:cs="David"/>
          <w:sz w:val="24"/>
          <w:szCs w:val="24"/>
          <w:rtl/>
        </w:rPr>
        <w:t xml:space="preserve"> </w:t>
      </w:r>
      <w:r w:rsidRPr="00E40239">
        <w:rPr>
          <w:rFonts w:ascii="David" w:hAnsi="David" w:cs="David" w:hint="cs"/>
          <w:sz w:val="24"/>
          <w:szCs w:val="24"/>
          <w:rtl/>
        </w:rPr>
        <w:t>המדיניות</w:t>
      </w:r>
      <w:r w:rsidRPr="00E40239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המוניטרית </w:t>
      </w:r>
      <w:r w:rsidRPr="00E40239">
        <w:rPr>
          <w:rFonts w:ascii="David" w:hAnsi="David" w:cs="David" w:hint="cs"/>
          <w:sz w:val="24"/>
          <w:szCs w:val="24"/>
          <w:rtl/>
        </w:rPr>
        <w:t>על</w:t>
      </w:r>
      <w:r w:rsidRPr="00E40239">
        <w:rPr>
          <w:rFonts w:ascii="David" w:hAnsi="David" w:cs="David"/>
          <w:sz w:val="24"/>
          <w:szCs w:val="24"/>
          <w:rtl/>
        </w:rPr>
        <w:t xml:space="preserve"> </w:t>
      </w:r>
      <w:r w:rsidRPr="00E40239">
        <w:rPr>
          <w:rFonts w:ascii="David" w:hAnsi="David" w:cs="David" w:hint="cs"/>
          <w:sz w:val="24"/>
          <w:szCs w:val="24"/>
          <w:rtl/>
        </w:rPr>
        <w:t>האינפלציה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Pr="00435BFB">
        <w:rPr>
          <w:rFonts w:ascii="David" w:hAnsi="David" w:cs="David"/>
          <w:sz w:val="24"/>
          <w:szCs w:val="24"/>
          <w:rtl/>
        </w:rPr>
        <w:t xml:space="preserve">חשוב לזכור כי הציפיות הן חלק משיווי משקל והן נקבעות, בין היתר, לאור מדיניות הריבית </w:t>
      </w:r>
      <w:r w:rsidR="00FC6C6C">
        <w:rPr>
          <w:rFonts w:ascii="David" w:hAnsi="David" w:cs="David" w:hint="cs"/>
          <w:sz w:val="24"/>
          <w:szCs w:val="24"/>
          <w:rtl/>
        </w:rPr>
        <w:t>שאנו נוקטים בה</w:t>
      </w:r>
      <w:r w:rsidRPr="00435BFB">
        <w:rPr>
          <w:rFonts w:ascii="David" w:hAnsi="David" w:cs="David"/>
          <w:sz w:val="24"/>
          <w:szCs w:val="24"/>
          <w:rtl/>
        </w:rPr>
        <w:t>, ו</w:t>
      </w:r>
      <w:r w:rsidR="00FC6C6C">
        <w:rPr>
          <w:rFonts w:ascii="David" w:hAnsi="David" w:cs="David" w:hint="cs"/>
          <w:sz w:val="24"/>
          <w:szCs w:val="24"/>
          <w:rtl/>
        </w:rPr>
        <w:t>ה</w:t>
      </w:r>
      <w:r w:rsidRPr="00435BFB">
        <w:rPr>
          <w:rFonts w:ascii="David" w:hAnsi="David" w:cs="David"/>
          <w:sz w:val="24"/>
          <w:szCs w:val="24"/>
          <w:rtl/>
        </w:rPr>
        <w:t xml:space="preserve">אמינות </w:t>
      </w:r>
      <w:r w:rsidR="000C04F3">
        <w:rPr>
          <w:rFonts w:ascii="David" w:hAnsi="David" w:cs="David" w:hint="cs"/>
          <w:sz w:val="24"/>
          <w:szCs w:val="24"/>
          <w:rtl/>
        </w:rPr>
        <w:t>שמייחסים</w:t>
      </w:r>
      <w:r w:rsidR="000C04F3" w:rsidRPr="00435BFB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השווקים </w:t>
      </w:r>
      <w:r w:rsidRPr="00435BFB">
        <w:rPr>
          <w:rFonts w:ascii="David" w:hAnsi="David" w:cs="David"/>
          <w:sz w:val="24"/>
          <w:szCs w:val="24"/>
          <w:rtl/>
        </w:rPr>
        <w:t>למדיניות המוניטרית של בנק ישראל.</w:t>
      </w:r>
    </w:p>
    <w:p w:rsidR="0037071A" w:rsidRDefault="0037071A" w:rsidP="001715C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ציינתי קודם כי אנו סבורים </w:t>
      </w:r>
      <w:r w:rsidR="00FC6C6C">
        <w:rPr>
          <w:rFonts w:ascii="David" w:hAnsi="David" w:cs="David" w:hint="cs"/>
          <w:sz w:val="24"/>
          <w:szCs w:val="24"/>
          <w:rtl/>
        </w:rPr>
        <w:t>ש</w:t>
      </w:r>
      <w:r>
        <w:rPr>
          <w:rFonts w:ascii="David" w:hAnsi="David" w:cs="David" w:hint="cs"/>
          <w:sz w:val="24"/>
          <w:szCs w:val="24"/>
          <w:rtl/>
        </w:rPr>
        <w:t>הריבית מצויה בסביבה מרסנת, כזו ההולמת את המשך התמתנות האינפלציה. הדבר נכון כל עוד לא יהיו שינויים משמעותיים בפעילות ובסביבת האינפלציה.</w:t>
      </w:r>
      <w:r w:rsidRPr="00104ED6">
        <w:rPr>
          <w:rFonts w:ascii="David" w:hAnsi="David" w:cs="David" w:hint="cs"/>
          <w:sz w:val="24"/>
          <w:szCs w:val="24"/>
          <w:rtl/>
        </w:rPr>
        <w:t xml:space="preserve"> </w:t>
      </w:r>
      <w:r w:rsidRPr="00435BFB">
        <w:rPr>
          <w:rFonts w:ascii="David" w:hAnsi="David" w:cs="David" w:hint="cs"/>
          <w:sz w:val="24"/>
          <w:szCs w:val="24"/>
          <w:rtl/>
        </w:rPr>
        <w:t>בהקשר זה אציין</w:t>
      </w:r>
      <w:r w:rsidR="00FC6C6C">
        <w:rPr>
          <w:rFonts w:ascii="David" w:hAnsi="David" w:cs="David" w:hint="cs"/>
          <w:sz w:val="24"/>
          <w:szCs w:val="24"/>
          <w:rtl/>
        </w:rPr>
        <w:t>,</w:t>
      </w:r>
      <w:r w:rsidRPr="00435BFB">
        <w:rPr>
          <w:rFonts w:ascii="David" w:hAnsi="David" w:cs="David" w:hint="cs"/>
          <w:sz w:val="24"/>
          <w:szCs w:val="24"/>
          <w:rtl/>
        </w:rPr>
        <w:t xml:space="preserve"> כי בחצי השנה האחרונה חווינו פיחות משמעותי בשקל</w:t>
      </w:r>
      <w:r w:rsidR="00FC6C6C">
        <w:rPr>
          <w:rFonts w:ascii="David" w:hAnsi="David" w:cs="David" w:hint="cs"/>
          <w:sz w:val="24"/>
          <w:szCs w:val="24"/>
          <w:rtl/>
        </w:rPr>
        <w:t>.</w:t>
      </w:r>
      <w:r w:rsidRPr="00435BFB">
        <w:rPr>
          <w:rFonts w:ascii="David" w:hAnsi="David" w:cs="David" w:hint="cs"/>
          <w:sz w:val="24"/>
          <w:szCs w:val="24"/>
          <w:rtl/>
        </w:rPr>
        <w:t xml:space="preserve"> פיחות אשר נבע בעיקר מגורמים מקומיים, ופחות מהסביבה הגלובלית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="000C04F3">
        <w:rPr>
          <w:rFonts w:ascii="David" w:hAnsi="David" w:cs="David" w:hint="cs"/>
          <w:sz w:val="24"/>
          <w:szCs w:val="24"/>
          <w:rtl/>
        </w:rPr>
        <w:t>על</w:t>
      </w:r>
      <w:r w:rsidR="00FC6C6C">
        <w:rPr>
          <w:rFonts w:ascii="David" w:hAnsi="David" w:cs="David" w:hint="cs"/>
          <w:sz w:val="24"/>
          <w:szCs w:val="24"/>
          <w:rtl/>
        </w:rPr>
        <w:t>-</w:t>
      </w:r>
      <w:r w:rsidR="000C04F3">
        <w:rPr>
          <w:rFonts w:ascii="David" w:hAnsi="David" w:cs="David" w:hint="cs"/>
          <w:sz w:val="24"/>
          <w:szCs w:val="24"/>
          <w:rtl/>
        </w:rPr>
        <w:t>פי</w:t>
      </w:r>
      <w:r>
        <w:rPr>
          <w:rFonts w:ascii="David" w:hAnsi="David" w:cs="David" w:hint="cs"/>
          <w:sz w:val="24"/>
          <w:szCs w:val="24"/>
          <w:rtl/>
        </w:rPr>
        <w:t xml:space="preserve"> ההערכות בתקופה זו נרשם "פיחות עודף" של השקל - כזה שאינו נובע מהגורמים הכלכליים שאפיינו את שוק המט"ח בשנים האחרונות. הערכות שמרניות</w:t>
      </w:r>
      <w:r w:rsidR="00FC6C6C">
        <w:rPr>
          <w:rFonts w:ascii="David" w:hAnsi="David" w:cs="David" w:hint="cs"/>
          <w:sz w:val="24"/>
          <w:szCs w:val="24"/>
          <w:rtl/>
        </w:rPr>
        <w:t xml:space="preserve"> מצביעות כי</w:t>
      </w:r>
      <w:r>
        <w:rPr>
          <w:rFonts w:ascii="David" w:hAnsi="David" w:cs="David" w:hint="cs"/>
          <w:sz w:val="24"/>
          <w:szCs w:val="24"/>
          <w:rtl/>
        </w:rPr>
        <w:t xml:space="preserve"> "פיחות עודף" זה תרם עד כה </w:t>
      </w:r>
      <w:r w:rsidRPr="00435BFB">
        <w:rPr>
          <w:rFonts w:ascii="David" w:hAnsi="David" w:cs="David" w:hint="cs"/>
          <w:sz w:val="24"/>
          <w:szCs w:val="24"/>
          <w:rtl/>
        </w:rPr>
        <w:t>כאחוז עד אחוז וחצי</w:t>
      </w:r>
      <w:r>
        <w:rPr>
          <w:rFonts w:ascii="David" w:hAnsi="David" w:cs="David" w:hint="cs"/>
          <w:sz w:val="24"/>
          <w:szCs w:val="24"/>
          <w:rtl/>
        </w:rPr>
        <w:t xml:space="preserve"> לאינפלציה</w:t>
      </w:r>
      <w:r w:rsidRPr="00435BFB">
        <w:rPr>
          <w:rFonts w:ascii="David" w:hAnsi="David" w:cs="David" w:hint="cs"/>
          <w:sz w:val="24"/>
          <w:szCs w:val="24"/>
          <w:rtl/>
        </w:rPr>
        <w:t>.</w:t>
      </w:r>
      <w:r w:rsidRPr="00435BFB">
        <w:rPr>
          <w:rFonts w:ascii="David" w:hAnsi="David" w:cs="David"/>
          <w:sz w:val="24"/>
          <w:szCs w:val="24"/>
          <w:rtl/>
        </w:rPr>
        <w:t xml:space="preserve"> ככל שהיחלשות השקל תימשך, הדבר </w:t>
      </w:r>
      <w:r>
        <w:rPr>
          <w:rFonts w:ascii="David" w:hAnsi="David" w:cs="David" w:hint="cs"/>
          <w:sz w:val="24"/>
          <w:szCs w:val="24"/>
          <w:rtl/>
        </w:rPr>
        <w:t>עלול לה</w:t>
      </w:r>
      <w:r w:rsidRPr="00435BFB">
        <w:rPr>
          <w:rFonts w:ascii="David" w:hAnsi="David" w:cs="David"/>
          <w:sz w:val="24"/>
          <w:szCs w:val="24"/>
          <w:rtl/>
        </w:rPr>
        <w:t xml:space="preserve">עיב על חזרת האינפלציה ליעדה, ולכן ייתכן </w:t>
      </w:r>
      <w:r w:rsidR="001715CB">
        <w:rPr>
          <w:rFonts w:ascii="David" w:hAnsi="David" w:cs="David" w:hint="cs"/>
          <w:sz w:val="24"/>
          <w:szCs w:val="24"/>
          <w:rtl/>
        </w:rPr>
        <w:t>ש</w:t>
      </w:r>
      <w:r w:rsidRPr="00435BFB">
        <w:rPr>
          <w:rFonts w:ascii="David" w:hAnsi="David" w:cs="David"/>
          <w:sz w:val="24"/>
          <w:szCs w:val="24"/>
          <w:rtl/>
        </w:rPr>
        <w:t>תידרש מדיניות מוניטרית מרסנת עוד יותר.</w:t>
      </w:r>
    </w:p>
    <w:p w:rsidR="0037071A" w:rsidRDefault="0037071A" w:rsidP="0037071A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אעבור להתייחס עתה למצב הפעילות הריאלית, כפי שאנחנו בוועדה רואים אותה.</w:t>
      </w:r>
    </w:p>
    <w:p w:rsidR="0037071A" w:rsidRDefault="0037071A" w:rsidP="00CA153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</w:t>
      </w:r>
      <w:r w:rsidRPr="00D5330A">
        <w:rPr>
          <w:rFonts w:ascii="David" w:hAnsi="David" w:cs="David" w:hint="cs"/>
          <w:sz w:val="24"/>
          <w:szCs w:val="24"/>
          <w:rtl/>
        </w:rPr>
        <w:t>משק</w:t>
      </w:r>
      <w:r w:rsidRPr="00D5330A">
        <w:rPr>
          <w:rFonts w:ascii="David" w:hAnsi="David" w:cs="David"/>
          <w:sz w:val="24"/>
          <w:szCs w:val="24"/>
          <w:rtl/>
        </w:rPr>
        <w:t xml:space="preserve"> </w:t>
      </w:r>
      <w:r w:rsidRPr="00D5330A">
        <w:rPr>
          <w:rFonts w:ascii="David" w:hAnsi="David" w:cs="David" w:hint="cs"/>
          <w:sz w:val="24"/>
          <w:szCs w:val="24"/>
          <w:rtl/>
        </w:rPr>
        <w:t>הישראלי</w:t>
      </w:r>
      <w:r w:rsidRPr="00D5330A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איתן ו</w:t>
      </w:r>
      <w:r w:rsidRPr="00D5330A">
        <w:rPr>
          <w:rFonts w:ascii="David" w:hAnsi="David" w:cs="David" w:hint="cs"/>
          <w:sz w:val="24"/>
          <w:szCs w:val="24"/>
          <w:rtl/>
        </w:rPr>
        <w:t>צומח</w:t>
      </w:r>
      <w:r w:rsidRPr="00D5330A">
        <w:rPr>
          <w:rFonts w:ascii="David" w:hAnsi="David" w:cs="David"/>
          <w:sz w:val="24"/>
          <w:szCs w:val="24"/>
          <w:rtl/>
        </w:rPr>
        <w:t xml:space="preserve"> </w:t>
      </w:r>
      <w:r w:rsidRPr="00D5330A">
        <w:rPr>
          <w:rFonts w:ascii="David" w:hAnsi="David" w:cs="David" w:hint="cs"/>
          <w:sz w:val="24"/>
          <w:szCs w:val="24"/>
          <w:rtl/>
        </w:rPr>
        <w:t>בקצב</w:t>
      </w:r>
      <w:r w:rsidRPr="00D5330A">
        <w:rPr>
          <w:rFonts w:ascii="David" w:hAnsi="David" w:cs="David"/>
          <w:sz w:val="24"/>
          <w:szCs w:val="24"/>
          <w:rtl/>
        </w:rPr>
        <w:t xml:space="preserve"> </w:t>
      </w:r>
      <w:r w:rsidRPr="00D5330A">
        <w:rPr>
          <w:rFonts w:ascii="David" w:hAnsi="David" w:cs="David" w:hint="cs"/>
          <w:sz w:val="24"/>
          <w:szCs w:val="24"/>
          <w:rtl/>
        </w:rPr>
        <w:t>מהיר</w:t>
      </w:r>
      <w:r w:rsidRPr="00D5330A">
        <w:rPr>
          <w:rFonts w:ascii="David" w:hAnsi="David" w:cs="David"/>
          <w:sz w:val="24"/>
          <w:szCs w:val="24"/>
          <w:rtl/>
        </w:rPr>
        <w:t xml:space="preserve"> </w:t>
      </w:r>
      <w:r w:rsidRPr="00D5330A">
        <w:rPr>
          <w:rFonts w:ascii="David" w:hAnsi="David" w:cs="David" w:hint="cs"/>
          <w:sz w:val="24"/>
          <w:szCs w:val="24"/>
          <w:rtl/>
        </w:rPr>
        <w:t>יותר</w:t>
      </w:r>
      <w:r w:rsidRPr="00D5330A">
        <w:rPr>
          <w:rFonts w:ascii="David" w:hAnsi="David" w:cs="David"/>
          <w:sz w:val="24"/>
          <w:szCs w:val="24"/>
          <w:rtl/>
        </w:rPr>
        <w:t xml:space="preserve"> </w:t>
      </w:r>
      <w:r w:rsidRPr="00D5330A">
        <w:rPr>
          <w:rFonts w:ascii="David" w:hAnsi="David" w:cs="David" w:hint="cs"/>
          <w:sz w:val="24"/>
          <w:szCs w:val="24"/>
          <w:rtl/>
        </w:rPr>
        <w:t>ממה</w:t>
      </w:r>
      <w:r w:rsidRPr="00D5330A">
        <w:rPr>
          <w:rFonts w:ascii="David" w:hAnsi="David" w:cs="David"/>
          <w:sz w:val="24"/>
          <w:szCs w:val="24"/>
          <w:rtl/>
        </w:rPr>
        <w:t xml:space="preserve"> </w:t>
      </w:r>
      <w:r w:rsidR="000C04F3">
        <w:rPr>
          <w:rFonts w:ascii="David" w:hAnsi="David" w:cs="David" w:hint="cs"/>
          <w:sz w:val="24"/>
          <w:szCs w:val="24"/>
          <w:rtl/>
        </w:rPr>
        <w:t>שהוערך</w:t>
      </w:r>
      <w:r w:rsidRPr="00D5330A">
        <w:rPr>
          <w:rFonts w:ascii="David" w:hAnsi="David" w:cs="David"/>
          <w:sz w:val="24"/>
          <w:szCs w:val="24"/>
          <w:rtl/>
        </w:rPr>
        <w:t xml:space="preserve"> </w:t>
      </w:r>
      <w:r w:rsidRPr="00D5330A">
        <w:rPr>
          <w:rFonts w:ascii="David" w:hAnsi="David" w:cs="David" w:hint="cs"/>
          <w:sz w:val="24"/>
          <w:szCs w:val="24"/>
          <w:rtl/>
        </w:rPr>
        <w:t>עד</w:t>
      </w:r>
      <w:r w:rsidRPr="00D5330A">
        <w:rPr>
          <w:rFonts w:ascii="David" w:hAnsi="David" w:cs="David"/>
          <w:sz w:val="24"/>
          <w:szCs w:val="24"/>
          <w:rtl/>
        </w:rPr>
        <w:t xml:space="preserve"> </w:t>
      </w:r>
      <w:r w:rsidRPr="00D5330A">
        <w:rPr>
          <w:rFonts w:ascii="David" w:hAnsi="David" w:cs="David" w:hint="cs"/>
          <w:sz w:val="24"/>
          <w:szCs w:val="24"/>
          <w:rtl/>
        </w:rPr>
        <w:t>לאחרונה</w:t>
      </w:r>
      <w:r>
        <w:rPr>
          <w:rFonts w:ascii="David" w:hAnsi="David" w:cs="David" w:hint="cs"/>
          <w:sz w:val="24"/>
          <w:szCs w:val="24"/>
          <w:rtl/>
        </w:rPr>
        <w:t>, הודות ל</w:t>
      </w:r>
      <w:r w:rsidRPr="00805346">
        <w:rPr>
          <w:rFonts w:ascii="David" w:hAnsi="David" w:cs="David" w:hint="cs"/>
          <w:sz w:val="24"/>
          <w:szCs w:val="24"/>
          <w:rtl/>
        </w:rPr>
        <w:t>רכיב</w:t>
      </w:r>
      <w:r w:rsidRPr="00805346">
        <w:rPr>
          <w:rFonts w:ascii="David" w:hAnsi="David" w:cs="David"/>
          <w:sz w:val="24"/>
          <w:szCs w:val="24"/>
          <w:rtl/>
        </w:rPr>
        <w:t xml:space="preserve"> </w:t>
      </w:r>
      <w:r w:rsidRPr="00805346">
        <w:rPr>
          <w:rFonts w:ascii="David" w:hAnsi="David" w:cs="David" w:hint="cs"/>
          <w:sz w:val="24"/>
          <w:szCs w:val="24"/>
          <w:rtl/>
        </w:rPr>
        <w:t>ההשקעה</w:t>
      </w:r>
      <w:r w:rsidRPr="00805346">
        <w:rPr>
          <w:rFonts w:ascii="David" w:hAnsi="David" w:cs="David"/>
          <w:sz w:val="24"/>
          <w:szCs w:val="24"/>
          <w:rtl/>
        </w:rPr>
        <w:t xml:space="preserve"> </w:t>
      </w:r>
      <w:r w:rsidRPr="00805346">
        <w:rPr>
          <w:rFonts w:ascii="David" w:hAnsi="David" w:cs="David" w:hint="cs"/>
          <w:sz w:val="24"/>
          <w:szCs w:val="24"/>
          <w:rtl/>
        </w:rPr>
        <w:t>ולייצוא</w:t>
      </w:r>
      <w:r w:rsidRPr="00805346">
        <w:rPr>
          <w:rFonts w:ascii="David" w:hAnsi="David" w:cs="David"/>
          <w:sz w:val="24"/>
          <w:szCs w:val="24"/>
          <w:rtl/>
        </w:rPr>
        <w:t xml:space="preserve"> </w:t>
      </w:r>
      <w:r w:rsidRPr="00805346">
        <w:rPr>
          <w:rFonts w:ascii="David" w:hAnsi="David" w:cs="David" w:hint="cs"/>
          <w:sz w:val="24"/>
          <w:szCs w:val="24"/>
          <w:rtl/>
        </w:rPr>
        <w:t>השירותים</w:t>
      </w:r>
      <w:r w:rsidR="00E5282D">
        <w:rPr>
          <w:rFonts w:ascii="David" w:hAnsi="David" w:cs="David" w:hint="cs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>הפעילות הכלכלית מוסיפה להיות חזקה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ושוק העבודה הדוק. לצד אלו, אנו רואים מספר נתונים כלכליים המעידים על התמתנות </w:t>
      </w:r>
      <w:proofErr w:type="spellStart"/>
      <w:r w:rsidRPr="00E413AE">
        <w:rPr>
          <w:rFonts w:ascii="David" w:hAnsi="David" w:cs="David" w:hint="eastAsia"/>
          <w:sz w:val="24"/>
          <w:szCs w:val="24"/>
          <w:rtl/>
        </w:rPr>
        <w:t>מסויימת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של קצב הפעילות:</w:t>
      </w:r>
      <w:r w:rsidRPr="00D5330A">
        <w:rPr>
          <w:rFonts w:ascii="David" w:hAnsi="David" w:cs="David" w:hint="cs"/>
          <w:sz w:val="24"/>
          <w:szCs w:val="24"/>
          <w:rtl/>
        </w:rPr>
        <w:t xml:space="preserve"> שיעור</w:t>
      </w:r>
      <w:r w:rsidRPr="00D5330A">
        <w:rPr>
          <w:rFonts w:ascii="David" w:hAnsi="David" w:cs="David"/>
          <w:sz w:val="24"/>
          <w:szCs w:val="24"/>
          <w:rtl/>
        </w:rPr>
        <w:t xml:space="preserve"> </w:t>
      </w:r>
      <w:r w:rsidRPr="00D5330A">
        <w:rPr>
          <w:rFonts w:ascii="David" w:hAnsi="David" w:cs="David" w:hint="cs"/>
          <w:sz w:val="24"/>
          <w:szCs w:val="24"/>
          <w:rtl/>
        </w:rPr>
        <w:t>המשרות</w:t>
      </w:r>
      <w:r w:rsidRPr="00D5330A">
        <w:rPr>
          <w:rFonts w:ascii="David" w:hAnsi="David" w:cs="David"/>
          <w:sz w:val="24"/>
          <w:szCs w:val="24"/>
          <w:rtl/>
        </w:rPr>
        <w:t xml:space="preserve"> </w:t>
      </w:r>
      <w:r w:rsidRPr="00D5330A">
        <w:rPr>
          <w:rFonts w:ascii="David" w:hAnsi="David" w:cs="David" w:hint="cs"/>
          <w:sz w:val="24"/>
          <w:szCs w:val="24"/>
          <w:rtl/>
        </w:rPr>
        <w:t xml:space="preserve">הפנויות </w:t>
      </w:r>
      <w:r>
        <w:rPr>
          <w:rFonts w:ascii="David" w:hAnsi="David" w:cs="David" w:hint="cs"/>
          <w:sz w:val="24"/>
          <w:szCs w:val="24"/>
          <w:rtl/>
        </w:rPr>
        <w:t>מצוי</w:t>
      </w:r>
      <w:r w:rsidRPr="00D5330A">
        <w:rPr>
          <w:rFonts w:ascii="David" w:hAnsi="David" w:cs="David"/>
          <w:sz w:val="24"/>
          <w:szCs w:val="24"/>
          <w:rtl/>
        </w:rPr>
        <w:t xml:space="preserve"> </w:t>
      </w:r>
      <w:r w:rsidRPr="00D5330A">
        <w:rPr>
          <w:rFonts w:ascii="David" w:hAnsi="David" w:cs="David" w:hint="cs"/>
          <w:sz w:val="24"/>
          <w:szCs w:val="24"/>
          <w:rtl/>
        </w:rPr>
        <w:t>במגמת</w:t>
      </w:r>
      <w:r w:rsidRPr="00D5330A">
        <w:rPr>
          <w:rFonts w:ascii="David" w:hAnsi="David" w:cs="David"/>
          <w:sz w:val="24"/>
          <w:szCs w:val="24"/>
          <w:rtl/>
        </w:rPr>
        <w:t xml:space="preserve"> </w:t>
      </w:r>
      <w:r w:rsidRPr="00D5330A">
        <w:rPr>
          <w:rFonts w:ascii="David" w:hAnsi="David" w:cs="David" w:hint="cs"/>
          <w:sz w:val="24"/>
          <w:szCs w:val="24"/>
          <w:rtl/>
        </w:rPr>
        <w:t>התמתנות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ו</w:t>
      </w:r>
      <w:r w:rsidRPr="00E413AE">
        <w:rPr>
          <w:rFonts w:ascii="David" w:hAnsi="David" w:cs="David" w:hint="eastAsia"/>
          <w:sz w:val="24"/>
          <w:szCs w:val="24"/>
          <w:rtl/>
        </w:rPr>
        <w:t>בפרט</w:t>
      </w:r>
      <w:r w:rsidRPr="00E413AE">
        <w:rPr>
          <w:rFonts w:ascii="David" w:hAnsi="David" w:cs="David"/>
          <w:sz w:val="24"/>
          <w:szCs w:val="24"/>
          <w:rtl/>
        </w:rPr>
        <w:t xml:space="preserve"> </w:t>
      </w:r>
      <w:r w:rsidRPr="00E413AE">
        <w:rPr>
          <w:rFonts w:ascii="David" w:hAnsi="David" w:cs="David" w:hint="eastAsia"/>
          <w:sz w:val="24"/>
          <w:szCs w:val="24"/>
          <w:rtl/>
        </w:rPr>
        <w:t>במגזר</w:t>
      </w:r>
      <w:r w:rsidRPr="00E413AE">
        <w:rPr>
          <w:rFonts w:ascii="David" w:hAnsi="David" w:cs="David"/>
          <w:sz w:val="24"/>
          <w:szCs w:val="24"/>
          <w:rtl/>
        </w:rPr>
        <w:t xml:space="preserve"> </w:t>
      </w:r>
      <w:r w:rsidR="009D0356" w:rsidRPr="00E413AE">
        <w:rPr>
          <w:rFonts w:ascii="David" w:hAnsi="David" w:cs="David"/>
          <w:sz w:val="24"/>
          <w:szCs w:val="24"/>
          <w:rtl/>
        </w:rPr>
        <w:t>ההיי</w:t>
      </w:r>
      <w:r w:rsidR="009D0356">
        <w:rPr>
          <w:rFonts w:ascii="David" w:hAnsi="David" w:cs="David" w:hint="cs"/>
          <w:sz w:val="24"/>
          <w:szCs w:val="24"/>
          <w:rtl/>
        </w:rPr>
        <w:t>-</w:t>
      </w:r>
      <w:r w:rsidRPr="00E413AE">
        <w:rPr>
          <w:rFonts w:ascii="David" w:hAnsi="David" w:cs="David"/>
          <w:sz w:val="24"/>
          <w:szCs w:val="24"/>
          <w:rtl/>
        </w:rPr>
        <w:t>טק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Pr="00D5330A">
        <w:rPr>
          <w:rFonts w:ascii="David" w:hAnsi="David" w:cs="David" w:hint="cs"/>
          <w:sz w:val="24"/>
          <w:szCs w:val="24"/>
          <w:rtl/>
        </w:rPr>
        <w:t>ההוצאות</w:t>
      </w:r>
      <w:r w:rsidRPr="00D5330A">
        <w:rPr>
          <w:rFonts w:ascii="David" w:hAnsi="David" w:cs="David"/>
          <w:sz w:val="24"/>
          <w:szCs w:val="24"/>
          <w:rtl/>
        </w:rPr>
        <w:t xml:space="preserve"> </w:t>
      </w:r>
      <w:r w:rsidRPr="00D5330A">
        <w:rPr>
          <w:rFonts w:ascii="David" w:hAnsi="David" w:cs="David" w:hint="cs"/>
          <w:sz w:val="24"/>
          <w:szCs w:val="24"/>
          <w:rtl/>
        </w:rPr>
        <w:t>בכרטיסי</w:t>
      </w:r>
      <w:r w:rsidRPr="00D5330A">
        <w:rPr>
          <w:rFonts w:ascii="David" w:hAnsi="David" w:cs="David"/>
          <w:sz w:val="24"/>
          <w:szCs w:val="24"/>
          <w:rtl/>
        </w:rPr>
        <w:t xml:space="preserve"> </w:t>
      </w:r>
      <w:r w:rsidRPr="00D5330A">
        <w:rPr>
          <w:rFonts w:ascii="David" w:hAnsi="David" w:cs="David" w:hint="cs"/>
          <w:sz w:val="24"/>
          <w:szCs w:val="24"/>
          <w:rtl/>
        </w:rPr>
        <w:t>אשראי</w:t>
      </w:r>
      <w:r>
        <w:rPr>
          <w:rFonts w:ascii="David" w:hAnsi="David" w:cs="David" w:hint="cs"/>
          <w:sz w:val="24"/>
          <w:szCs w:val="24"/>
          <w:rtl/>
        </w:rPr>
        <w:t xml:space="preserve"> מתמתנות, </w:t>
      </w:r>
      <w:r w:rsidR="00E5282D">
        <w:rPr>
          <w:rFonts w:ascii="David" w:hAnsi="David" w:cs="David" w:hint="cs"/>
          <w:sz w:val="24"/>
          <w:szCs w:val="24"/>
          <w:rtl/>
        </w:rPr>
        <w:t>ה</w:t>
      </w:r>
      <w:r w:rsidR="00E5282D" w:rsidRPr="00D5330A">
        <w:rPr>
          <w:rFonts w:ascii="David" w:hAnsi="David" w:cs="David" w:hint="cs"/>
          <w:sz w:val="24"/>
          <w:szCs w:val="24"/>
          <w:rtl/>
        </w:rPr>
        <w:t>פעילות</w:t>
      </w:r>
      <w:r w:rsidR="00E5282D" w:rsidRPr="00D5330A">
        <w:rPr>
          <w:rFonts w:ascii="David" w:hAnsi="David" w:cs="David"/>
          <w:sz w:val="24"/>
          <w:szCs w:val="24"/>
          <w:rtl/>
        </w:rPr>
        <w:t xml:space="preserve"> </w:t>
      </w:r>
      <w:r w:rsidRPr="00D5330A">
        <w:rPr>
          <w:rFonts w:ascii="David" w:hAnsi="David" w:cs="David" w:hint="cs"/>
          <w:sz w:val="24"/>
          <w:szCs w:val="24"/>
          <w:rtl/>
        </w:rPr>
        <w:t>בשוק</w:t>
      </w:r>
      <w:r w:rsidRPr="00D5330A">
        <w:rPr>
          <w:rFonts w:ascii="David" w:hAnsi="David" w:cs="David"/>
          <w:sz w:val="24"/>
          <w:szCs w:val="24"/>
          <w:rtl/>
        </w:rPr>
        <w:t xml:space="preserve"> </w:t>
      </w:r>
      <w:r w:rsidRPr="00D5330A">
        <w:rPr>
          <w:rFonts w:ascii="David" w:hAnsi="David" w:cs="David" w:hint="cs"/>
          <w:sz w:val="24"/>
          <w:szCs w:val="24"/>
          <w:rtl/>
        </w:rPr>
        <w:t>הנדל</w:t>
      </w:r>
      <w:r w:rsidRPr="00D5330A">
        <w:rPr>
          <w:rFonts w:ascii="David" w:hAnsi="David" w:cs="David"/>
          <w:sz w:val="24"/>
          <w:szCs w:val="24"/>
          <w:rtl/>
        </w:rPr>
        <w:t>"</w:t>
      </w:r>
      <w:r w:rsidRPr="00D5330A">
        <w:rPr>
          <w:rFonts w:ascii="David" w:hAnsi="David" w:cs="David" w:hint="cs"/>
          <w:sz w:val="24"/>
          <w:szCs w:val="24"/>
          <w:rtl/>
        </w:rPr>
        <w:t>ן</w:t>
      </w:r>
      <w:r w:rsidR="00E5282D">
        <w:rPr>
          <w:rFonts w:ascii="David" w:hAnsi="David" w:cs="David" w:hint="cs"/>
          <w:sz w:val="24"/>
          <w:szCs w:val="24"/>
          <w:rtl/>
        </w:rPr>
        <w:t xml:space="preserve"> מאטה</w:t>
      </w:r>
      <w:r w:rsidRPr="00D5330A">
        <w:rPr>
          <w:rFonts w:ascii="David" w:hAnsi="David" w:cs="David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>היקפי</w:t>
      </w:r>
      <w:r w:rsidRPr="00D5330A">
        <w:rPr>
          <w:rFonts w:ascii="David" w:hAnsi="David" w:cs="David"/>
          <w:sz w:val="24"/>
          <w:szCs w:val="24"/>
          <w:rtl/>
        </w:rPr>
        <w:t xml:space="preserve"> </w:t>
      </w:r>
      <w:r w:rsidRPr="00D5330A">
        <w:rPr>
          <w:rFonts w:ascii="David" w:hAnsi="David" w:cs="David" w:hint="cs"/>
          <w:sz w:val="24"/>
          <w:szCs w:val="24"/>
          <w:rtl/>
        </w:rPr>
        <w:t>האשראי</w:t>
      </w:r>
      <w:r w:rsidRPr="00D5330A">
        <w:rPr>
          <w:rFonts w:ascii="David" w:hAnsi="David" w:cs="David"/>
          <w:sz w:val="24"/>
          <w:szCs w:val="24"/>
          <w:rtl/>
        </w:rPr>
        <w:t xml:space="preserve"> </w:t>
      </w:r>
      <w:r w:rsidRPr="00D5330A">
        <w:rPr>
          <w:rFonts w:ascii="David" w:hAnsi="David" w:cs="David" w:hint="cs"/>
          <w:sz w:val="24"/>
          <w:szCs w:val="24"/>
          <w:rtl/>
        </w:rPr>
        <w:t>העסקי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E5282D">
        <w:rPr>
          <w:rFonts w:ascii="David" w:hAnsi="David" w:cs="David" w:hint="cs"/>
          <w:sz w:val="24"/>
          <w:szCs w:val="24"/>
          <w:rtl/>
        </w:rPr>
        <w:t>לעסקים קטנים ובינוניים מתייצבים</w:t>
      </w:r>
      <w:r w:rsidRPr="00D5330A">
        <w:rPr>
          <w:rFonts w:ascii="David" w:hAnsi="David" w:cs="David"/>
          <w:sz w:val="24"/>
          <w:szCs w:val="24"/>
          <w:rtl/>
        </w:rPr>
        <w:t xml:space="preserve">, </w:t>
      </w:r>
      <w:r w:rsidRPr="00D5330A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כן נרשמת </w:t>
      </w:r>
      <w:r w:rsidR="00E5282D">
        <w:rPr>
          <w:rFonts w:ascii="David" w:hAnsi="David" w:cs="David" w:hint="cs"/>
          <w:sz w:val="24"/>
          <w:szCs w:val="24"/>
          <w:rtl/>
        </w:rPr>
        <w:t xml:space="preserve">ירידה חדה </w:t>
      </w:r>
      <w:r>
        <w:rPr>
          <w:rFonts w:ascii="David" w:hAnsi="David" w:cs="David" w:hint="cs"/>
          <w:sz w:val="24"/>
          <w:szCs w:val="24"/>
          <w:rtl/>
        </w:rPr>
        <w:t>ב</w:t>
      </w:r>
      <w:r w:rsidRPr="00D5330A">
        <w:rPr>
          <w:rFonts w:ascii="David" w:hAnsi="David" w:cs="David" w:hint="cs"/>
          <w:sz w:val="24"/>
          <w:szCs w:val="24"/>
          <w:rtl/>
        </w:rPr>
        <w:t>קצב</w:t>
      </w:r>
      <w:r w:rsidRPr="00D5330A">
        <w:rPr>
          <w:rFonts w:ascii="David" w:hAnsi="David" w:cs="David"/>
          <w:sz w:val="24"/>
          <w:szCs w:val="24"/>
          <w:rtl/>
        </w:rPr>
        <w:t xml:space="preserve"> </w:t>
      </w:r>
      <w:r w:rsidRPr="00D5330A">
        <w:rPr>
          <w:rFonts w:ascii="David" w:hAnsi="David" w:cs="David" w:hint="cs"/>
          <w:sz w:val="24"/>
          <w:szCs w:val="24"/>
          <w:rtl/>
        </w:rPr>
        <w:t>גיוסי</w:t>
      </w:r>
      <w:r w:rsidRPr="00D5330A">
        <w:rPr>
          <w:rFonts w:ascii="David" w:hAnsi="David" w:cs="David"/>
          <w:sz w:val="24"/>
          <w:szCs w:val="24"/>
          <w:rtl/>
        </w:rPr>
        <w:t xml:space="preserve"> </w:t>
      </w:r>
      <w:r w:rsidRPr="00D5330A">
        <w:rPr>
          <w:rFonts w:ascii="David" w:hAnsi="David" w:cs="David" w:hint="cs"/>
          <w:sz w:val="24"/>
          <w:szCs w:val="24"/>
          <w:rtl/>
        </w:rPr>
        <w:t>ההון</w:t>
      </w:r>
      <w:r w:rsidRPr="00D5330A">
        <w:rPr>
          <w:rFonts w:ascii="David" w:hAnsi="David" w:cs="David"/>
          <w:sz w:val="24"/>
          <w:szCs w:val="24"/>
          <w:rtl/>
        </w:rPr>
        <w:t xml:space="preserve"> </w:t>
      </w:r>
      <w:r w:rsidRPr="00D5330A">
        <w:rPr>
          <w:rFonts w:ascii="David" w:hAnsi="David" w:cs="David" w:hint="cs"/>
          <w:sz w:val="24"/>
          <w:szCs w:val="24"/>
          <w:rtl/>
        </w:rPr>
        <w:t>של</w:t>
      </w:r>
      <w:r w:rsidRPr="00D5330A">
        <w:rPr>
          <w:rFonts w:ascii="David" w:hAnsi="David" w:cs="David"/>
          <w:sz w:val="24"/>
          <w:szCs w:val="24"/>
          <w:rtl/>
        </w:rPr>
        <w:t xml:space="preserve"> </w:t>
      </w:r>
      <w:r w:rsidRPr="00D5330A">
        <w:rPr>
          <w:rFonts w:ascii="David" w:hAnsi="David" w:cs="David" w:hint="cs"/>
          <w:sz w:val="24"/>
          <w:szCs w:val="24"/>
          <w:rtl/>
        </w:rPr>
        <w:t>חברות</w:t>
      </w:r>
      <w:r w:rsidRPr="00D5330A">
        <w:rPr>
          <w:rFonts w:ascii="David" w:hAnsi="David" w:cs="David"/>
          <w:sz w:val="24"/>
          <w:szCs w:val="24"/>
          <w:rtl/>
        </w:rPr>
        <w:t xml:space="preserve"> </w:t>
      </w:r>
      <w:r w:rsidRPr="00D5330A">
        <w:rPr>
          <w:rFonts w:ascii="David" w:hAnsi="David" w:cs="David" w:hint="cs"/>
          <w:sz w:val="24"/>
          <w:szCs w:val="24"/>
          <w:rtl/>
        </w:rPr>
        <w:t>ההיי</w:t>
      </w:r>
      <w:r w:rsidR="009D0356">
        <w:rPr>
          <w:rFonts w:ascii="David" w:hAnsi="David" w:cs="David" w:hint="cs"/>
          <w:sz w:val="24"/>
          <w:szCs w:val="24"/>
          <w:rtl/>
        </w:rPr>
        <w:t>-</w:t>
      </w:r>
      <w:r w:rsidRPr="00D5330A">
        <w:rPr>
          <w:rFonts w:ascii="David" w:hAnsi="David" w:cs="David" w:hint="cs"/>
          <w:sz w:val="24"/>
          <w:szCs w:val="24"/>
          <w:rtl/>
        </w:rPr>
        <w:t>טק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37071A" w:rsidRDefault="0037071A" w:rsidP="00CA153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903B94">
        <w:rPr>
          <w:rFonts w:ascii="David" w:hAnsi="David" w:cs="David" w:hint="cs"/>
          <w:sz w:val="24"/>
          <w:szCs w:val="24"/>
          <w:rtl/>
        </w:rPr>
        <w:t xml:space="preserve">היום </w:t>
      </w:r>
      <w:r>
        <w:rPr>
          <w:rFonts w:ascii="David" w:hAnsi="David" w:cs="David" w:hint="cs"/>
          <w:sz w:val="24"/>
          <w:szCs w:val="24"/>
          <w:rtl/>
        </w:rPr>
        <w:t xml:space="preserve">פרסמה </w:t>
      </w:r>
      <w:r w:rsidRPr="00903B94">
        <w:rPr>
          <w:rFonts w:ascii="David" w:hAnsi="David" w:cs="David"/>
          <w:sz w:val="24"/>
          <w:szCs w:val="24"/>
          <w:rtl/>
        </w:rPr>
        <w:t>חטיבת המחקר</w:t>
      </w:r>
      <w:r w:rsidRPr="00903B94">
        <w:rPr>
          <w:rFonts w:ascii="David" w:hAnsi="David" w:cs="David" w:hint="cs"/>
          <w:sz w:val="24"/>
          <w:szCs w:val="24"/>
          <w:rtl/>
        </w:rPr>
        <w:t xml:space="preserve"> תחזית</w:t>
      </w:r>
      <w:r w:rsidRPr="00903B94">
        <w:rPr>
          <w:rFonts w:ascii="David" w:hAnsi="David" w:cs="David"/>
          <w:sz w:val="24"/>
          <w:szCs w:val="24"/>
          <w:rtl/>
        </w:rPr>
        <w:t xml:space="preserve"> מקרו-כלכלית</w:t>
      </w:r>
      <w:r>
        <w:rPr>
          <w:rFonts w:ascii="David" w:hAnsi="David" w:cs="David" w:hint="cs"/>
          <w:sz w:val="24"/>
          <w:szCs w:val="24"/>
          <w:rtl/>
        </w:rPr>
        <w:t xml:space="preserve"> עדכנית</w:t>
      </w:r>
      <w:r w:rsidRPr="00903B94">
        <w:rPr>
          <w:rFonts w:ascii="David" w:hAnsi="David" w:cs="David" w:hint="cs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 xml:space="preserve">התחזית </w:t>
      </w:r>
      <w:r w:rsidR="000C04F3">
        <w:rPr>
          <w:rFonts w:ascii="David" w:hAnsi="David" w:cs="David" w:hint="cs"/>
          <w:sz w:val="24"/>
          <w:szCs w:val="24"/>
          <w:rtl/>
        </w:rPr>
        <w:t>מבוססת על תרחיש בו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41467D">
        <w:rPr>
          <w:rFonts w:ascii="David" w:hAnsi="David" w:cs="David"/>
          <w:sz w:val="24"/>
          <w:szCs w:val="24"/>
          <w:rtl/>
        </w:rPr>
        <w:t>המחלוקת סביב שינויי החקיקה מיושבת באופן שאינו משפיע על הפעילות הכלכלית מכאן ואילך</w:t>
      </w:r>
      <w:r>
        <w:rPr>
          <w:rFonts w:ascii="David" w:hAnsi="David" w:cs="David" w:hint="cs"/>
          <w:sz w:val="24"/>
          <w:szCs w:val="24"/>
          <w:rtl/>
        </w:rPr>
        <w:t>. בתחזית</w:t>
      </w:r>
      <w:r w:rsidR="000C04F3">
        <w:rPr>
          <w:rFonts w:ascii="David" w:hAnsi="David" w:cs="David" w:hint="cs"/>
          <w:sz w:val="24"/>
          <w:szCs w:val="24"/>
          <w:rtl/>
        </w:rPr>
        <w:t xml:space="preserve"> זו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Pr="00AC1C73">
        <w:rPr>
          <w:rFonts w:ascii="David" w:hAnsi="David" w:cs="David" w:hint="cs"/>
          <w:sz w:val="24"/>
          <w:szCs w:val="24"/>
          <w:rtl/>
        </w:rPr>
        <w:t>החטיבה מעריכה שהתוצר יצמח בכל אחת מהשנים 2023 ו-2024 ב-</w:t>
      </w:r>
      <w:r w:rsidRPr="00AC1C73">
        <w:rPr>
          <w:rFonts w:ascii="David" w:hAnsi="David" w:cs="David"/>
          <w:sz w:val="24"/>
          <w:szCs w:val="24"/>
        </w:rPr>
        <w:t>3%</w:t>
      </w:r>
      <w:r w:rsidR="000C04F3">
        <w:rPr>
          <w:rFonts w:ascii="David" w:hAnsi="David" w:cs="David" w:hint="cs"/>
          <w:sz w:val="24"/>
          <w:szCs w:val="24"/>
          <w:rtl/>
        </w:rPr>
        <w:t>,</w:t>
      </w:r>
      <w:r w:rsidRPr="00E413AE">
        <w:rPr>
          <w:rFonts w:ascii="David" w:hAnsi="David" w:cs="David"/>
          <w:sz w:val="24"/>
          <w:szCs w:val="24"/>
          <w:rtl/>
        </w:rPr>
        <w:t xml:space="preserve"> </w:t>
      </w:r>
      <w:r w:rsidRPr="00805DD9">
        <w:rPr>
          <w:rFonts w:ascii="David" w:hAnsi="David" w:cs="David" w:hint="cs"/>
          <w:sz w:val="24"/>
          <w:szCs w:val="24"/>
          <w:rtl/>
        </w:rPr>
        <w:t xml:space="preserve">קצב נמוך </w:t>
      </w:r>
      <w:r w:rsidRPr="00E413AE">
        <w:rPr>
          <w:rFonts w:ascii="David" w:hAnsi="David" w:cs="David" w:hint="eastAsia"/>
          <w:sz w:val="24"/>
          <w:szCs w:val="24"/>
          <w:rtl/>
        </w:rPr>
        <w:t>במידת</w:t>
      </w:r>
      <w:r w:rsidRPr="00E413AE">
        <w:rPr>
          <w:rFonts w:ascii="David" w:hAnsi="David" w:cs="David"/>
          <w:sz w:val="24"/>
          <w:szCs w:val="24"/>
          <w:rtl/>
        </w:rPr>
        <w:t xml:space="preserve"> מה </w:t>
      </w:r>
      <w:r w:rsidRPr="00805DD9">
        <w:rPr>
          <w:rFonts w:ascii="David" w:hAnsi="David" w:cs="David" w:hint="cs"/>
          <w:sz w:val="24"/>
          <w:szCs w:val="24"/>
          <w:rtl/>
        </w:rPr>
        <w:t>מפוטנציאל הצמיחה ארוך הטווח של המ</w:t>
      </w:r>
      <w:r>
        <w:rPr>
          <w:rFonts w:ascii="David" w:hAnsi="David" w:cs="David" w:hint="cs"/>
          <w:sz w:val="24"/>
          <w:szCs w:val="24"/>
          <w:rtl/>
        </w:rPr>
        <w:t>שק</w:t>
      </w:r>
      <w:r w:rsidRPr="00805DD9">
        <w:rPr>
          <w:rFonts w:ascii="David" w:hAnsi="David" w:cs="David" w:hint="cs"/>
          <w:sz w:val="24"/>
          <w:szCs w:val="24"/>
          <w:rtl/>
        </w:rPr>
        <w:t xml:space="preserve">. </w:t>
      </w:r>
      <w:r w:rsidR="00E5282D">
        <w:rPr>
          <w:rFonts w:ascii="David" w:hAnsi="David" w:cs="David" w:hint="cs"/>
          <w:sz w:val="24"/>
          <w:szCs w:val="24"/>
          <w:rtl/>
        </w:rPr>
        <w:t>על-פי</w:t>
      </w:r>
      <w:r w:rsidRPr="00805DD9">
        <w:rPr>
          <w:rFonts w:ascii="David" w:hAnsi="David" w:cs="David" w:hint="cs"/>
          <w:sz w:val="24"/>
          <w:szCs w:val="24"/>
          <w:rtl/>
        </w:rPr>
        <w:t xml:space="preserve"> התחזית </w:t>
      </w:r>
      <w:r>
        <w:rPr>
          <w:rFonts w:ascii="David" w:hAnsi="David" w:cs="David" w:hint="cs"/>
          <w:sz w:val="24"/>
          <w:szCs w:val="24"/>
          <w:rtl/>
        </w:rPr>
        <w:t>שיעור האבטלה צפוי לעלות לסביבת ה-4%</w:t>
      </w:r>
      <w:r w:rsidRPr="00AC1C73">
        <w:rPr>
          <w:rFonts w:ascii="David" w:hAnsi="David" w:cs="David" w:hint="cs"/>
          <w:sz w:val="24"/>
          <w:szCs w:val="24"/>
          <w:rtl/>
        </w:rPr>
        <w:t xml:space="preserve">. האינפלציה </w:t>
      </w:r>
      <w:r w:rsidR="00E5282D">
        <w:rPr>
          <w:rFonts w:ascii="David" w:hAnsi="David" w:cs="David" w:hint="cs"/>
          <w:sz w:val="24"/>
          <w:szCs w:val="24"/>
          <w:rtl/>
        </w:rPr>
        <w:t xml:space="preserve">השנתית </w:t>
      </w:r>
      <w:r w:rsidRPr="00AC1C73">
        <w:rPr>
          <w:rFonts w:ascii="David" w:hAnsi="David" w:cs="David"/>
          <w:sz w:val="24"/>
          <w:szCs w:val="24"/>
          <w:rtl/>
        </w:rPr>
        <w:t xml:space="preserve">צפויה </w:t>
      </w:r>
      <w:r w:rsidRPr="00AC1C73">
        <w:rPr>
          <w:rFonts w:ascii="David" w:hAnsi="David" w:cs="David" w:hint="cs"/>
          <w:sz w:val="24"/>
          <w:szCs w:val="24"/>
          <w:rtl/>
        </w:rPr>
        <w:t xml:space="preserve">לרדת ולעמוד </w:t>
      </w:r>
      <w:r w:rsidR="00E5282D">
        <w:rPr>
          <w:rFonts w:ascii="David" w:hAnsi="David" w:cs="David" w:hint="cs"/>
          <w:sz w:val="24"/>
          <w:szCs w:val="24"/>
          <w:rtl/>
        </w:rPr>
        <w:t xml:space="preserve">ברבעון השני של 2024 בממוצע </w:t>
      </w:r>
      <w:r w:rsidRPr="00AC1C73">
        <w:rPr>
          <w:rFonts w:ascii="David" w:hAnsi="David" w:cs="David" w:hint="cs"/>
          <w:sz w:val="24"/>
          <w:szCs w:val="24"/>
          <w:rtl/>
        </w:rPr>
        <w:t>על 3% ובסוף שנת 2024 על 2.4%.</w:t>
      </w:r>
      <w:r w:rsidRPr="00AC1C73">
        <w:rPr>
          <w:rFonts w:ascii="David" w:hAnsi="David" w:cs="David"/>
          <w:sz w:val="24"/>
          <w:szCs w:val="24"/>
          <w:rtl/>
        </w:rPr>
        <w:t xml:space="preserve"> </w:t>
      </w:r>
      <w:r w:rsidRPr="00AC1C73">
        <w:rPr>
          <w:rFonts w:ascii="David" w:hAnsi="David" w:cs="David" w:hint="cs"/>
          <w:sz w:val="24"/>
          <w:szCs w:val="24"/>
          <w:rtl/>
        </w:rPr>
        <w:t xml:space="preserve">ישנם מספר גורמי אי-ודאות משמעותיים </w:t>
      </w:r>
      <w:r>
        <w:rPr>
          <w:rFonts w:ascii="David" w:hAnsi="David" w:cs="David" w:hint="cs"/>
          <w:sz w:val="24"/>
          <w:szCs w:val="24"/>
          <w:rtl/>
        </w:rPr>
        <w:t>אותם מפרטת</w:t>
      </w:r>
      <w:r w:rsidRPr="00AC1C73">
        <w:rPr>
          <w:rFonts w:ascii="David" w:hAnsi="David" w:cs="David" w:hint="cs"/>
          <w:sz w:val="24"/>
          <w:szCs w:val="24"/>
          <w:rtl/>
        </w:rPr>
        <w:t xml:space="preserve"> חטיבת המחקר. </w:t>
      </w:r>
      <w:r>
        <w:rPr>
          <w:rFonts w:ascii="David" w:hAnsi="David" w:cs="David" w:hint="cs"/>
          <w:sz w:val="24"/>
          <w:szCs w:val="24"/>
          <w:rtl/>
        </w:rPr>
        <w:t xml:space="preserve">הסיכון המרכזי לתחזית הוא התממשות של תרחיש בו </w:t>
      </w:r>
      <w:r w:rsidRPr="0041467D">
        <w:rPr>
          <w:rFonts w:ascii="David" w:hAnsi="David" w:cs="David"/>
          <w:sz w:val="24"/>
          <w:szCs w:val="24"/>
          <w:rtl/>
        </w:rPr>
        <w:t xml:space="preserve">שינויים חוקיים ומוסדיים ילוו בעלייה </w:t>
      </w:r>
      <w:r w:rsidRPr="0041467D">
        <w:rPr>
          <w:rFonts w:ascii="David" w:hAnsi="David" w:cs="David"/>
          <w:sz w:val="24"/>
          <w:szCs w:val="24"/>
          <w:rtl/>
        </w:rPr>
        <w:lastRenderedPageBreak/>
        <w:t>בפרמיית הסיכון של המדינה</w:t>
      </w:r>
      <w:r w:rsidR="00E5282D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המשך פיחות </w:t>
      </w:r>
      <w:r w:rsidR="009D0356">
        <w:rPr>
          <w:rFonts w:ascii="David" w:hAnsi="David" w:cs="David" w:hint="cs"/>
          <w:sz w:val="24"/>
          <w:szCs w:val="24"/>
          <w:rtl/>
        </w:rPr>
        <w:t>השקל</w:t>
      </w:r>
      <w:r w:rsidRPr="0041467D">
        <w:rPr>
          <w:rFonts w:ascii="David" w:hAnsi="David" w:cs="David"/>
          <w:sz w:val="24"/>
          <w:szCs w:val="24"/>
          <w:rtl/>
        </w:rPr>
        <w:t>, בפגיעה ביצוא, ובירידה בהשקעות המקומיות ובביקוש לצריכה פרטית.</w:t>
      </w:r>
      <w:r>
        <w:rPr>
          <w:rFonts w:ascii="David" w:hAnsi="David" w:cs="David" w:hint="cs"/>
          <w:sz w:val="24"/>
          <w:szCs w:val="24"/>
          <w:rtl/>
        </w:rPr>
        <w:t xml:space="preserve"> אזכיר כי בתחזית הקודמת בחודש אפריל, פרסמנו הערכה כמותית להשלכות הכלכליות של תרחיש זה. </w:t>
      </w:r>
    </w:p>
    <w:p w:rsidR="0037071A" w:rsidRDefault="0037071A" w:rsidP="0051567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05EF8">
        <w:rPr>
          <w:rFonts w:ascii="David" w:hAnsi="David" w:cs="David"/>
          <w:sz w:val="24"/>
          <w:szCs w:val="24"/>
          <w:rtl/>
        </w:rPr>
        <w:t>אנו עוקבים</w:t>
      </w:r>
      <w:r w:rsidRPr="00805EF8">
        <w:rPr>
          <w:rFonts w:ascii="David" w:hAnsi="David" w:cs="David" w:hint="cs"/>
          <w:sz w:val="24"/>
          <w:szCs w:val="24"/>
          <w:rtl/>
        </w:rPr>
        <w:t xml:space="preserve"> מקרוב </w:t>
      </w:r>
      <w:r w:rsidRPr="00805EF8">
        <w:rPr>
          <w:rFonts w:ascii="David" w:hAnsi="David" w:cs="David"/>
          <w:sz w:val="24"/>
          <w:szCs w:val="24"/>
          <w:rtl/>
        </w:rPr>
        <w:t>אחר ההתפתחויות בשוק הדיור</w:t>
      </w:r>
      <w:r>
        <w:rPr>
          <w:rFonts w:ascii="David" w:hAnsi="David" w:cs="David" w:hint="cs"/>
          <w:sz w:val="24"/>
          <w:szCs w:val="24"/>
          <w:rtl/>
        </w:rPr>
        <w:t xml:space="preserve"> ורואים כי </w:t>
      </w:r>
      <w:r w:rsidRPr="007F4283">
        <w:rPr>
          <w:rFonts w:ascii="David" w:hAnsi="David" w:cs="David" w:hint="cs"/>
          <w:sz w:val="24"/>
          <w:szCs w:val="24"/>
          <w:rtl/>
        </w:rPr>
        <w:t>היקף</w:t>
      </w:r>
      <w:r w:rsidRPr="007F4283">
        <w:rPr>
          <w:rFonts w:ascii="David" w:hAnsi="David" w:cs="David"/>
          <w:sz w:val="24"/>
          <w:szCs w:val="24"/>
          <w:rtl/>
        </w:rPr>
        <w:t xml:space="preserve"> </w:t>
      </w:r>
      <w:r w:rsidRPr="007F4283">
        <w:rPr>
          <w:rFonts w:ascii="David" w:hAnsi="David" w:cs="David" w:hint="cs"/>
          <w:sz w:val="24"/>
          <w:szCs w:val="24"/>
          <w:rtl/>
        </w:rPr>
        <w:t>הפעילות</w:t>
      </w:r>
      <w:r w:rsidRPr="007F4283">
        <w:rPr>
          <w:rFonts w:ascii="David" w:hAnsi="David" w:cs="David"/>
          <w:sz w:val="24"/>
          <w:szCs w:val="24"/>
          <w:rtl/>
        </w:rPr>
        <w:t xml:space="preserve"> </w:t>
      </w:r>
      <w:r w:rsidRPr="007F4283">
        <w:rPr>
          <w:rFonts w:ascii="David" w:hAnsi="David" w:cs="David" w:hint="cs"/>
          <w:sz w:val="24"/>
          <w:szCs w:val="24"/>
          <w:rtl/>
        </w:rPr>
        <w:t>בשוק</w:t>
      </w:r>
      <w:r w:rsidRPr="007F4283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זה</w:t>
      </w:r>
      <w:r w:rsidRPr="007F4283">
        <w:rPr>
          <w:rFonts w:ascii="David" w:hAnsi="David" w:cs="David"/>
          <w:sz w:val="24"/>
          <w:szCs w:val="24"/>
          <w:rtl/>
        </w:rPr>
        <w:t xml:space="preserve"> </w:t>
      </w:r>
      <w:r w:rsidRPr="007F4283">
        <w:rPr>
          <w:rFonts w:ascii="David" w:hAnsi="David" w:cs="David" w:hint="cs"/>
          <w:sz w:val="24"/>
          <w:szCs w:val="24"/>
          <w:rtl/>
        </w:rPr>
        <w:t>מוסיף</w:t>
      </w:r>
      <w:r w:rsidRPr="007F4283">
        <w:rPr>
          <w:rFonts w:ascii="David" w:hAnsi="David" w:cs="David"/>
          <w:sz w:val="24"/>
          <w:szCs w:val="24"/>
          <w:rtl/>
        </w:rPr>
        <w:t xml:space="preserve"> </w:t>
      </w:r>
      <w:r w:rsidRPr="007F4283">
        <w:rPr>
          <w:rFonts w:ascii="David" w:hAnsi="David" w:cs="David" w:hint="cs"/>
          <w:sz w:val="24"/>
          <w:szCs w:val="24"/>
          <w:rtl/>
        </w:rPr>
        <w:t>להתמתן</w:t>
      </w:r>
      <w:r w:rsidRPr="007F4283">
        <w:rPr>
          <w:rFonts w:ascii="David" w:hAnsi="David" w:cs="David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מדד מחירי הדירות ירד במעט בחודש מאי</w:t>
      </w:r>
      <w:r w:rsidR="00515677">
        <w:rPr>
          <w:rFonts w:ascii="David" w:hAnsi="David" w:cs="David" w:hint="cs"/>
          <w:sz w:val="24"/>
          <w:szCs w:val="24"/>
          <w:rtl/>
        </w:rPr>
        <w:t>, זאת</w:t>
      </w:r>
      <w:r>
        <w:rPr>
          <w:rFonts w:ascii="David" w:hAnsi="David" w:cs="David" w:hint="cs"/>
          <w:sz w:val="24"/>
          <w:szCs w:val="24"/>
          <w:rtl/>
        </w:rPr>
        <w:t xml:space="preserve"> בהמשך למגמת ההתמתנות הניכרת בחודשים האחרונים. היקפי העסקאות בשוק</w:t>
      </w:r>
      <w:r w:rsidR="00162F4A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ביצועי המשכנתאות</w:t>
      </w:r>
      <w:r w:rsidR="00162F4A">
        <w:rPr>
          <w:rFonts w:ascii="David" w:hAnsi="David" w:cs="David" w:hint="cs"/>
          <w:sz w:val="24"/>
          <w:szCs w:val="24"/>
          <w:rtl/>
        </w:rPr>
        <w:t xml:space="preserve"> ונתוני התחלות הבנייה מצויים</w:t>
      </w:r>
      <w:r>
        <w:rPr>
          <w:rFonts w:ascii="David" w:hAnsi="David" w:cs="David" w:hint="cs"/>
          <w:sz w:val="24"/>
          <w:szCs w:val="24"/>
          <w:rtl/>
        </w:rPr>
        <w:t xml:space="preserve"> במגמת ירידה. בהקשר זה אציין</w:t>
      </w:r>
      <w:r w:rsidRPr="00F238B6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את שאמרתי בעבר: חשוב שהממשלה תדע לשמור על היצע בנייה גבוה לאורך זמן. זהו המפתח להמשך התמתנות של </w:t>
      </w:r>
      <w:r w:rsidR="00515677">
        <w:rPr>
          <w:rFonts w:ascii="David" w:hAnsi="David" w:cs="David" w:hint="cs"/>
          <w:sz w:val="24"/>
          <w:szCs w:val="24"/>
          <w:rtl/>
        </w:rPr>
        <w:t xml:space="preserve">מחירי הדיור </w:t>
      </w:r>
      <w:r>
        <w:rPr>
          <w:rFonts w:ascii="David" w:hAnsi="David" w:cs="David" w:hint="cs"/>
          <w:sz w:val="24"/>
          <w:szCs w:val="24"/>
          <w:rtl/>
        </w:rPr>
        <w:t>ואין להסתמך בהקשר זה על העלייה בעלויות המימון בלבד.</w:t>
      </w:r>
    </w:p>
    <w:p w:rsidR="0037071A" w:rsidRDefault="0037071A" w:rsidP="007065C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בשוק</w:t>
      </w:r>
      <w:r w:rsidRPr="00805EF8">
        <w:rPr>
          <w:rFonts w:ascii="David" w:hAnsi="David" w:cs="David" w:hint="cs"/>
          <w:sz w:val="24"/>
          <w:szCs w:val="24"/>
          <w:rtl/>
        </w:rPr>
        <w:t xml:space="preserve"> ההון </w:t>
      </w:r>
      <w:r>
        <w:rPr>
          <w:rFonts w:ascii="David" w:hAnsi="David" w:cs="David" w:hint="cs"/>
          <w:sz w:val="24"/>
          <w:szCs w:val="24"/>
          <w:rtl/>
        </w:rPr>
        <w:t>המקומי, מדדי המניות</w:t>
      </w:r>
      <w:r w:rsidRPr="00805EF8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בישראל ממשיכים להיות מאופיינים ב</w:t>
      </w:r>
      <w:r w:rsidRPr="00162427">
        <w:rPr>
          <w:rFonts w:ascii="David" w:hAnsi="David" w:cs="David" w:hint="cs"/>
          <w:sz w:val="24"/>
          <w:szCs w:val="24"/>
          <w:rtl/>
        </w:rPr>
        <w:t>ביצועי</w:t>
      </w:r>
      <w:r w:rsidRPr="00162427">
        <w:rPr>
          <w:rFonts w:ascii="David" w:hAnsi="David" w:cs="David"/>
          <w:sz w:val="24"/>
          <w:szCs w:val="24"/>
          <w:rtl/>
        </w:rPr>
        <w:t xml:space="preserve"> </w:t>
      </w:r>
      <w:r w:rsidRPr="00162427">
        <w:rPr>
          <w:rFonts w:ascii="David" w:hAnsi="David" w:cs="David" w:hint="cs"/>
          <w:sz w:val="24"/>
          <w:szCs w:val="24"/>
          <w:rtl/>
        </w:rPr>
        <w:t>חסר</w:t>
      </w:r>
      <w:r w:rsidRPr="00162427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לעומת מדדי המניות המובילים בעולם</w:t>
      </w:r>
      <w:r w:rsidRPr="003C186C">
        <w:rPr>
          <w:rFonts w:ascii="David" w:hAnsi="David" w:cs="David" w:hint="cs"/>
          <w:sz w:val="24"/>
          <w:szCs w:val="24"/>
          <w:rtl/>
        </w:rPr>
        <w:t xml:space="preserve">. </w:t>
      </w:r>
      <w:r w:rsidRPr="000B7DE9">
        <w:rPr>
          <w:rFonts w:ascii="David" w:hAnsi="David" w:cs="David" w:hint="cs"/>
          <w:sz w:val="24"/>
          <w:szCs w:val="24"/>
          <w:rtl/>
        </w:rPr>
        <w:t>תשואות</w:t>
      </w:r>
      <w:r w:rsidRPr="000B7DE9">
        <w:rPr>
          <w:rFonts w:ascii="David" w:hAnsi="David" w:cs="David"/>
          <w:sz w:val="24"/>
          <w:szCs w:val="24"/>
          <w:rtl/>
        </w:rPr>
        <w:t xml:space="preserve"> </w:t>
      </w:r>
      <w:r w:rsidRPr="000B7DE9">
        <w:rPr>
          <w:rFonts w:ascii="David" w:hAnsi="David" w:cs="David" w:hint="cs"/>
          <w:sz w:val="24"/>
          <w:szCs w:val="24"/>
          <w:rtl/>
        </w:rPr>
        <w:t>איגרות</w:t>
      </w:r>
      <w:r w:rsidRPr="000B7DE9">
        <w:rPr>
          <w:rFonts w:ascii="David" w:hAnsi="David" w:cs="David"/>
          <w:sz w:val="24"/>
          <w:szCs w:val="24"/>
          <w:rtl/>
        </w:rPr>
        <w:t xml:space="preserve"> </w:t>
      </w:r>
      <w:r w:rsidRPr="000B7DE9">
        <w:rPr>
          <w:rFonts w:ascii="David" w:hAnsi="David" w:cs="David" w:hint="cs"/>
          <w:sz w:val="24"/>
          <w:szCs w:val="24"/>
          <w:rtl/>
        </w:rPr>
        <w:t>החוב</w:t>
      </w:r>
      <w:r w:rsidRPr="000B7DE9">
        <w:rPr>
          <w:rFonts w:ascii="David" w:hAnsi="David" w:cs="David"/>
          <w:sz w:val="24"/>
          <w:szCs w:val="24"/>
          <w:rtl/>
        </w:rPr>
        <w:t xml:space="preserve"> </w:t>
      </w:r>
      <w:r w:rsidRPr="000B7DE9">
        <w:rPr>
          <w:rFonts w:ascii="David" w:hAnsi="David" w:cs="David" w:hint="cs"/>
          <w:sz w:val="24"/>
          <w:szCs w:val="24"/>
          <w:rtl/>
        </w:rPr>
        <w:t>הממשלתיות</w:t>
      </w:r>
      <w:r w:rsidRPr="000B7DE9">
        <w:rPr>
          <w:rFonts w:ascii="David" w:hAnsi="David" w:cs="David"/>
          <w:sz w:val="24"/>
          <w:szCs w:val="24"/>
          <w:rtl/>
        </w:rPr>
        <w:t xml:space="preserve"> </w:t>
      </w:r>
      <w:r w:rsidRPr="000B7DE9">
        <w:rPr>
          <w:rFonts w:ascii="David" w:hAnsi="David" w:cs="David" w:hint="cs"/>
          <w:sz w:val="24"/>
          <w:szCs w:val="24"/>
          <w:rtl/>
        </w:rPr>
        <w:t>הארוכות</w:t>
      </w:r>
      <w:r w:rsidRPr="000B7DE9">
        <w:rPr>
          <w:rFonts w:ascii="David" w:hAnsi="David" w:cs="David"/>
          <w:sz w:val="24"/>
          <w:szCs w:val="24"/>
          <w:rtl/>
        </w:rPr>
        <w:t xml:space="preserve"> </w:t>
      </w:r>
      <w:r w:rsidRPr="000B7DE9">
        <w:rPr>
          <w:rFonts w:ascii="David" w:hAnsi="David" w:cs="David" w:hint="cs"/>
          <w:sz w:val="24"/>
          <w:szCs w:val="24"/>
          <w:rtl/>
        </w:rPr>
        <w:t>נותרו</w:t>
      </w:r>
      <w:r w:rsidRPr="000B7DE9">
        <w:rPr>
          <w:rFonts w:ascii="David" w:hAnsi="David" w:cs="David"/>
          <w:sz w:val="24"/>
          <w:szCs w:val="24"/>
          <w:rtl/>
        </w:rPr>
        <w:t xml:space="preserve"> </w:t>
      </w:r>
      <w:r w:rsidRPr="000B7DE9">
        <w:rPr>
          <w:rFonts w:ascii="David" w:hAnsi="David" w:cs="David" w:hint="cs"/>
          <w:sz w:val="24"/>
          <w:szCs w:val="24"/>
          <w:rtl/>
        </w:rPr>
        <w:t>ללא</w:t>
      </w:r>
      <w:r w:rsidRPr="000B7DE9">
        <w:rPr>
          <w:rFonts w:ascii="David" w:hAnsi="David" w:cs="David"/>
          <w:sz w:val="24"/>
          <w:szCs w:val="24"/>
          <w:rtl/>
        </w:rPr>
        <w:t xml:space="preserve"> </w:t>
      </w:r>
      <w:r w:rsidRPr="000B7DE9">
        <w:rPr>
          <w:rFonts w:ascii="David" w:hAnsi="David" w:cs="David" w:hint="cs"/>
          <w:sz w:val="24"/>
          <w:szCs w:val="24"/>
          <w:rtl/>
        </w:rPr>
        <w:t>שינוי</w:t>
      </w:r>
      <w:r>
        <w:rPr>
          <w:rFonts w:ascii="David" w:hAnsi="David" w:cs="David" w:hint="cs"/>
          <w:sz w:val="24"/>
          <w:szCs w:val="24"/>
          <w:rtl/>
        </w:rPr>
        <w:t xml:space="preserve"> מאז החלטת הריבית הקודמת</w:t>
      </w:r>
      <w:r w:rsidRPr="000B7DE9">
        <w:rPr>
          <w:rFonts w:ascii="David" w:hAnsi="David" w:cs="David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 xml:space="preserve">זאת </w:t>
      </w:r>
      <w:r w:rsidRPr="000B7DE9">
        <w:rPr>
          <w:rFonts w:ascii="David" w:hAnsi="David" w:cs="David" w:hint="cs"/>
          <w:sz w:val="24"/>
          <w:szCs w:val="24"/>
          <w:rtl/>
        </w:rPr>
        <w:t>בדומה</w:t>
      </w:r>
      <w:r w:rsidRPr="000B7DE9">
        <w:rPr>
          <w:rFonts w:ascii="David" w:hAnsi="David" w:cs="David"/>
          <w:sz w:val="24"/>
          <w:szCs w:val="24"/>
          <w:rtl/>
        </w:rPr>
        <w:t xml:space="preserve"> </w:t>
      </w:r>
      <w:r w:rsidRPr="000B7DE9">
        <w:rPr>
          <w:rFonts w:ascii="David" w:hAnsi="David" w:cs="David" w:hint="cs"/>
          <w:sz w:val="24"/>
          <w:szCs w:val="24"/>
          <w:rtl/>
        </w:rPr>
        <w:t>למגמה</w:t>
      </w:r>
      <w:r w:rsidRPr="000B7DE9">
        <w:rPr>
          <w:rFonts w:ascii="David" w:hAnsi="David" w:cs="David"/>
          <w:sz w:val="24"/>
          <w:szCs w:val="24"/>
          <w:rtl/>
        </w:rPr>
        <w:t xml:space="preserve"> </w:t>
      </w:r>
      <w:r w:rsidRPr="000B7DE9">
        <w:rPr>
          <w:rFonts w:ascii="David" w:hAnsi="David" w:cs="David" w:hint="cs"/>
          <w:sz w:val="24"/>
          <w:szCs w:val="24"/>
          <w:rtl/>
        </w:rPr>
        <w:t>בעולם</w:t>
      </w:r>
      <w:r>
        <w:rPr>
          <w:rFonts w:ascii="David" w:hAnsi="David" w:cs="David" w:hint="cs"/>
          <w:sz w:val="24"/>
          <w:szCs w:val="24"/>
          <w:rtl/>
        </w:rPr>
        <w:t>.</w:t>
      </w:r>
      <w:r w:rsidRPr="000B7DE9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בשוק האשראי, </w:t>
      </w:r>
      <w:r w:rsidRPr="00162427">
        <w:rPr>
          <w:rFonts w:ascii="David" w:hAnsi="David" w:cs="David" w:hint="cs"/>
          <w:sz w:val="24"/>
          <w:szCs w:val="24"/>
          <w:rtl/>
        </w:rPr>
        <w:t>מרווחי</w:t>
      </w:r>
      <w:r w:rsidRPr="00162427">
        <w:rPr>
          <w:rFonts w:ascii="David" w:hAnsi="David" w:cs="David"/>
          <w:sz w:val="24"/>
          <w:szCs w:val="24"/>
          <w:rtl/>
        </w:rPr>
        <w:t xml:space="preserve"> </w:t>
      </w:r>
      <w:r w:rsidRPr="00162427">
        <w:rPr>
          <w:rFonts w:ascii="David" w:hAnsi="David" w:cs="David" w:hint="cs"/>
          <w:sz w:val="24"/>
          <w:szCs w:val="24"/>
          <w:rtl/>
        </w:rPr>
        <w:t>האג</w:t>
      </w:r>
      <w:r w:rsidRPr="00162427">
        <w:rPr>
          <w:rFonts w:ascii="David" w:hAnsi="David" w:cs="David"/>
          <w:sz w:val="24"/>
          <w:szCs w:val="24"/>
          <w:rtl/>
        </w:rPr>
        <w:t>"</w:t>
      </w:r>
      <w:r w:rsidRPr="00162427">
        <w:rPr>
          <w:rFonts w:ascii="David" w:hAnsi="David" w:cs="David" w:hint="cs"/>
          <w:sz w:val="24"/>
          <w:szCs w:val="24"/>
          <w:rtl/>
        </w:rPr>
        <w:t>ח</w:t>
      </w:r>
      <w:r w:rsidRPr="00162427">
        <w:rPr>
          <w:rFonts w:ascii="David" w:hAnsi="David" w:cs="David"/>
          <w:sz w:val="24"/>
          <w:szCs w:val="24"/>
          <w:rtl/>
        </w:rPr>
        <w:t xml:space="preserve"> </w:t>
      </w:r>
      <w:r w:rsidRPr="00162427">
        <w:rPr>
          <w:rFonts w:ascii="David" w:hAnsi="David" w:cs="David" w:hint="cs"/>
          <w:sz w:val="24"/>
          <w:szCs w:val="24"/>
          <w:rtl/>
        </w:rPr>
        <w:t>הקונצרניות</w:t>
      </w:r>
      <w:r w:rsidRPr="00162427">
        <w:rPr>
          <w:rFonts w:ascii="David" w:hAnsi="David" w:cs="David"/>
          <w:sz w:val="24"/>
          <w:szCs w:val="24"/>
          <w:rtl/>
        </w:rPr>
        <w:t xml:space="preserve"> </w:t>
      </w:r>
      <w:r w:rsidRPr="00162427">
        <w:rPr>
          <w:rFonts w:ascii="David" w:hAnsi="David" w:cs="David" w:hint="cs"/>
          <w:sz w:val="24"/>
          <w:szCs w:val="24"/>
          <w:rtl/>
        </w:rPr>
        <w:t>בישראל</w:t>
      </w:r>
      <w:r w:rsidR="007065C5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שהתרחבו בתחילת השנה</w:t>
      </w:r>
      <w:r w:rsidR="007065C5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נותרו ללא שינוי והיקפי האשראי לעסקים קטנים ובינוניים </w:t>
      </w:r>
      <w:r w:rsidR="007065C5">
        <w:rPr>
          <w:rFonts w:ascii="David" w:hAnsi="David" w:cs="David" w:hint="cs"/>
          <w:sz w:val="24"/>
          <w:szCs w:val="24"/>
          <w:rtl/>
        </w:rPr>
        <w:t>מתייצבים</w:t>
      </w:r>
      <w:r>
        <w:rPr>
          <w:rFonts w:ascii="David" w:hAnsi="David" w:cs="David" w:hint="cs"/>
          <w:sz w:val="24"/>
          <w:szCs w:val="24"/>
          <w:rtl/>
        </w:rPr>
        <w:t xml:space="preserve">. עם זאת, </w:t>
      </w:r>
      <w:r w:rsidRPr="00B54E0F">
        <w:rPr>
          <w:rFonts w:ascii="David" w:hAnsi="David" w:cs="David" w:hint="cs"/>
          <w:sz w:val="24"/>
          <w:szCs w:val="24"/>
          <w:rtl/>
        </w:rPr>
        <w:t>הקושי</w:t>
      </w:r>
      <w:r w:rsidR="00162F4A">
        <w:rPr>
          <w:rFonts w:ascii="David" w:hAnsi="David" w:cs="David" w:hint="cs"/>
          <w:sz w:val="24"/>
          <w:szCs w:val="24"/>
          <w:rtl/>
        </w:rPr>
        <w:t xml:space="preserve"> בהשגת מימון</w:t>
      </w:r>
      <w:r w:rsidRPr="00B54E0F">
        <w:rPr>
          <w:rFonts w:ascii="David" w:hAnsi="David" w:cs="David" w:hint="cs"/>
          <w:sz w:val="24"/>
          <w:szCs w:val="24"/>
          <w:rtl/>
        </w:rPr>
        <w:t xml:space="preserve"> המדווח </w:t>
      </w:r>
      <w:r w:rsidR="00162F4A">
        <w:rPr>
          <w:rFonts w:ascii="David" w:hAnsi="David" w:cs="David" w:hint="cs"/>
          <w:sz w:val="24"/>
          <w:szCs w:val="24"/>
          <w:rtl/>
        </w:rPr>
        <w:t xml:space="preserve">על ידי </w:t>
      </w:r>
      <w:r>
        <w:rPr>
          <w:rFonts w:ascii="David" w:hAnsi="David" w:cs="David" w:hint="cs"/>
          <w:sz w:val="24"/>
          <w:szCs w:val="24"/>
          <w:rtl/>
        </w:rPr>
        <w:t>העסקים בגדלים השונים</w:t>
      </w:r>
      <w:r w:rsidRPr="00B54E0F">
        <w:rPr>
          <w:rFonts w:ascii="David" w:hAnsi="David" w:cs="David"/>
          <w:sz w:val="24"/>
          <w:szCs w:val="24"/>
          <w:rtl/>
        </w:rPr>
        <w:t xml:space="preserve"> </w:t>
      </w:r>
      <w:r w:rsidR="00162F4A">
        <w:rPr>
          <w:rFonts w:ascii="David" w:hAnsi="David" w:cs="David" w:hint="cs"/>
          <w:sz w:val="24"/>
          <w:szCs w:val="24"/>
          <w:rtl/>
        </w:rPr>
        <w:t xml:space="preserve">נותר </w:t>
      </w:r>
      <w:r w:rsidRPr="00B54E0F">
        <w:rPr>
          <w:rFonts w:ascii="David" w:hAnsi="David" w:cs="David"/>
          <w:sz w:val="24"/>
          <w:szCs w:val="24"/>
          <w:rtl/>
        </w:rPr>
        <w:t>ברמה נמוכה יחסית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37071A" w:rsidRDefault="0037071A" w:rsidP="00162F4A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בהתייחס לפעילות הגלובלית, תחזיות הגופים הכלכליים </w:t>
      </w:r>
      <w:r w:rsidR="00162F4A">
        <w:rPr>
          <w:rFonts w:ascii="David" w:hAnsi="David" w:cs="David" w:hint="cs"/>
          <w:sz w:val="24"/>
          <w:szCs w:val="24"/>
          <w:rtl/>
        </w:rPr>
        <w:t xml:space="preserve">צופות </w:t>
      </w:r>
      <w:r>
        <w:rPr>
          <w:rFonts w:ascii="David" w:hAnsi="David" w:cs="David" w:hint="cs"/>
          <w:sz w:val="24"/>
          <w:szCs w:val="24"/>
          <w:rtl/>
        </w:rPr>
        <w:t xml:space="preserve">צמיחה מתונה בגושים המובילים בשנים 2023 ו-2024. בתוך כך, </w:t>
      </w:r>
      <w:r w:rsidRPr="000F56E8">
        <w:rPr>
          <w:rFonts w:ascii="David" w:hAnsi="David" w:cs="David" w:hint="cs"/>
          <w:sz w:val="24"/>
          <w:szCs w:val="24"/>
          <w:rtl/>
        </w:rPr>
        <w:t>גוש</w:t>
      </w:r>
      <w:r w:rsidRPr="000F56E8">
        <w:rPr>
          <w:rFonts w:ascii="David" w:hAnsi="David" w:cs="David"/>
          <w:sz w:val="24"/>
          <w:szCs w:val="24"/>
          <w:rtl/>
        </w:rPr>
        <w:t xml:space="preserve"> </w:t>
      </w:r>
      <w:r w:rsidRPr="000F56E8">
        <w:rPr>
          <w:rFonts w:ascii="David" w:hAnsi="David" w:cs="David" w:hint="cs"/>
          <w:sz w:val="24"/>
          <w:szCs w:val="24"/>
          <w:rtl/>
        </w:rPr>
        <w:t>האירו</w:t>
      </w:r>
      <w:r w:rsidRPr="000F56E8">
        <w:rPr>
          <w:rFonts w:ascii="David" w:hAnsi="David" w:cs="David"/>
          <w:sz w:val="24"/>
          <w:szCs w:val="24"/>
          <w:rtl/>
        </w:rPr>
        <w:t xml:space="preserve">, </w:t>
      </w:r>
      <w:r w:rsidRPr="000F56E8">
        <w:rPr>
          <w:rFonts w:ascii="David" w:hAnsi="David" w:cs="David" w:hint="cs"/>
          <w:sz w:val="24"/>
          <w:szCs w:val="24"/>
          <w:rtl/>
        </w:rPr>
        <w:t>נכנס</w:t>
      </w:r>
      <w:r w:rsidRPr="000F56E8">
        <w:rPr>
          <w:rFonts w:ascii="David" w:hAnsi="David" w:cs="David"/>
          <w:sz w:val="24"/>
          <w:szCs w:val="24"/>
          <w:rtl/>
        </w:rPr>
        <w:t xml:space="preserve"> </w:t>
      </w:r>
      <w:r w:rsidRPr="000F56E8">
        <w:rPr>
          <w:rFonts w:ascii="David" w:hAnsi="David" w:cs="David" w:hint="cs"/>
          <w:sz w:val="24"/>
          <w:szCs w:val="24"/>
          <w:rtl/>
        </w:rPr>
        <w:t>למיתון</w:t>
      </w:r>
      <w:r w:rsidRPr="000F56E8">
        <w:rPr>
          <w:rFonts w:ascii="David" w:hAnsi="David" w:cs="David"/>
          <w:sz w:val="24"/>
          <w:szCs w:val="24"/>
          <w:rtl/>
        </w:rPr>
        <w:t xml:space="preserve"> </w:t>
      </w:r>
      <w:r w:rsidRPr="000F56E8">
        <w:rPr>
          <w:rFonts w:ascii="David" w:hAnsi="David" w:cs="David" w:hint="cs"/>
          <w:sz w:val="24"/>
          <w:szCs w:val="24"/>
          <w:rtl/>
        </w:rPr>
        <w:t>טכני</w:t>
      </w:r>
      <w:r w:rsidRPr="000F56E8">
        <w:rPr>
          <w:rFonts w:ascii="David" w:hAnsi="David" w:cs="David"/>
          <w:sz w:val="24"/>
          <w:szCs w:val="24"/>
          <w:rtl/>
        </w:rPr>
        <w:t xml:space="preserve"> </w:t>
      </w:r>
      <w:r w:rsidRPr="000F56E8">
        <w:rPr>
          <w:rFonts w:ascii="David" w:hAnsi="David" w:cs="David" w:hint="cs"/>
          <w:sz w:val="24"/>
          <w:szCs w:val="24"/>
          <w:rtl/>
        </w:rPr>
        <w:t>לא</w:t>
      </w:r>
      <w:r>
        <w:rPr>
          <w:rFonts w:ascii="David" w:hAnsi="David" w:cs="David" w:hint="cs"/>
          <w:sz w:val="24"/>
          <w:szCs w:val="24"/>
          <w:rtl/>
        </w:rPr>
        <w:t>ח</w:t>
      </w:r>
      <w:r w:rsidRPr="000F56E8">
        <w:rPr>
          <w:rFonts w:ascii="David" w:hAnsi="David" w:cs="David" w:hint="cs"/>
          <w:sz w:val="24"/>
          <w:szCs w:val="24"/>
          <w:rtl/>
        </w:rPr>
        <w:t>ר</w:t>
      </w:r>
      <w:r w:rsidRPr="000F56E8">
        <w:rPr>
          <w:rFonts w:ascii="David" w:hAnsi="David" w:cs="David"/>
          <w:sz w:val="24"/>
          <w:szCs w:val="24"/>
          <w:rtl/>
        </w:rPr>
        <w:t xml:space="preserve"> </w:t>
      </w:r>
      <w:r w:rsidRPr="000F56E8">
        <w:rPr>
          <w:rFonts w:ascii="David" w:hAnsi="David" w:cs="David" w:hint="cs"/>
          <w:sz w:val="24"/>
          <w:szCs w:val="24"/>
          <w:rtl/>
        </w:rPr>
        <w:t>שני</w:t>
      </w:r>
      <w:r w:rsidRPr="000F56E8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0F56E8">
        <w:rPr>
          <w:rFonts w:ascii="David" w:hAnsi="David" w:cs="David" w:hint="cs"/>
          <w:sz w:val="24"/>
          <w:szCs w:val="24"/>
          <w:rtl/>
        </w:rPr>
        <w:t>רבעונים</w:t>
      </w:r>
      <w:r>
        <w:rPr>
          <w:rFonts w:ascii="David" w:hAnsi="David" w:cs="David" w:hint="cs"/>
          <w:sz w:val="24"/>
          <w:szCs w:val="24"/>
          <w:rtl/>
        </w:rPr>
        <w:t xml:space="preserve"> האחרונים</w:t>
      </w:r>
      <w:r w:rsidRPr="000F56E8">
        <w:rPr>
          <w:rFonts w:ascii="David" w:hAnsi="David" w:cs="David"/>
          <w:sz w:val="24"/>
          <w:szCs w:val="24"/>
          <w:rtl/>
        </w:rPr>
        <w:t xml:space="preserve"> </w:t>
      </w:r>
      <w:r w:rsidRPr="000F56E8">
        <w:rPr>
          <w:rFonts w:ascii="David" w:hAnsi="David" w:cs="David" w:hint="cs"/>
          <w:sz w:val="24"/>
          <w:szCs w:val="24"/>
          <w:rtl/>
        </w:rPr>
        <w:t>ש</w:t>
      </w:r>
      <w:r>
        <w:rPr>
          <w:rFonts w:ascii="David" w:hAnsi="David" w:cs="David" w:hint="cs"/>
          <w:sz w:val="24"/>
          <w:szCs w:val="24"/>
          <w:rtl/>
        </w:rPr>
        <w:t xml:space="preserve">בהם נרשמה התכווצות בתוצר. </w:t>
      </w:r>
      <w:r w:rsidRPr="000F56E8">
        <w:rPr>
          <w:rFonts w:ascii="David" w:hAnsi="David" w:cs="David" w:hint="cs"/>
          <w:sz w:val="24"/>
          <w:szCs w:val="24"/>
          <w:rtl/>
        </w:rPr>
        <w:t>סביבת</w:t>
      </w:r>
      <w:r w:rsidRPr="000F56E8">
        <w:rPr>
          <w:rFonts w:ascii="David" w:hAnsi="David" w:cs="David"/>
          <w:sz w:val="24"/>
          <w:szCs w:val="24"/>
          <w:rtl/>
        </w:rPr>
        <w:t xml:space="preserve"> </w:t>
      </w:r>
      <w:r w:rsidRPr="000F56E8">
        <w:rPr>
          <w:rFonts w:ascii="David" w:hAnsi="David" w:cs="David" w:hint="cs"/>
          <w:sz w:val="24"/>
          <w:szCs w:val="24"/>
          <w:rtl/>
        </w:rPr>
        <w:t>האינפלציה</w:t>
      </w:r>
      <w:r w:rsidRPr="000F56E8">
        <w:rPr>
          <w:rFonts w:ascii="David" w:hAnsi="David" w:cs="David"/>
          <w:sz w:val="24"/>
          <w:szCs w:val="24"/>
          <w:rtl/>
        </w:rPr>
        <w:t xml:space="preserve"> </w:t>
      </w:r>
      <w:r w:rsidRPr="000F56E8">
        <w:rPr>
          <w:rFonts w:ascii="David" w:hAnsi="David" w:cs="David" w:hint="cs"/>
          <w:sz w:val="24"/>
          <w:szCs w:val="24"/>
          <w:rtl/>
        </w:rPr>
        <w:t>בעולם</w:t>
      </w:r>
      <w:r w:rsidRPr="000F56E8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מתמתנת, אך אינפלציית הליבה מוסיפה להיות דביקה, ו</w:t>
      </w:r>
      <w:r w:rsidRPr="000F56E8">
        <w:rPr>
          <w:rFonts w:ascii="David" w:hAnsi="David" w:cs="David" w:hint="cs"/>
          <w:sz w:val="24"/>
          <w:szCs w:val="24"/>
          <w:rtl/>
        </w:rPr>
        <w:t>ההידוק</w:t>
      </w:r>
      <w:r w:rsidRPr="000F56E8">
        <w:rPr>
          <w:rFonts w:ascii="David" w:hAnsi="David" w:cs="David"/>
          <w:sz w:val="24"/>
          <w:szCs w:val="24"/>
          <w:rtl/>
        </w:rPr>
        <w:t xml:space="preserve"> </w:t>
      </w:r>
      <w:r w:rsidRPr="000F56E8">
        <w:rPr>
          <w:rFonts w:ascii="David" w:hAnsi="David" w:cs="David" w:hint="cs"/>
          <w:sz w:val="24"/>
          <w:szCs w:val="24"/>
          <w:rtl/>
        </w:rPr>
        <w:t>המוניטרי</w:t>
      </w:r>
      <w:r w:rsidRPr="000F56E8">
        <w:rPr>
          <w:rFonts w:ascii="David" w:hAnsi="David" w:cs="David"/>
          <w:sz w:val="24"/>
          <w:szCs w:val="24"/>
          <w:rtl/>
        </w:rPr>
        <w:t xml:space="preserve"> </w:t>
      </w:r>
      <w:r w:rsidRPr="000F56E8">
        <w:rPr>
          <w:rFonts w:ascii="David" w:hAnsi="David" w:cs="David" w:hint="cs"/>
          <w:sz w:val="24"/>
          <w:szCs w:val="24"/>
          <w:rtl/>
        </w:rPr>
        <w:t>בעולם</w:t>
      </w:r>
      <w:r w:rsidRPr="000F56E8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נמשך.</w:t>
      </w:r>
    </w:p>
    <w:p w:rsidR="00F55591" w:rsidRDefault="0037071A" w:rsidP="00CA153D">
      <w:pPr>
        <w:spacing w:after="20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21884">
        <w:rPr>
          <w:rFonts w:ascii="David" w:hAnsi="David" w:cs="David" w:hint="cs"/>
          <w:sz w:val="24"/>
          <w:szCs w:val="24"/>
          <w:rtl/>
        </w:rPr>
        <w:t>ארצה לומר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521884">
        <w:rPr>
          <w:rFonts w:ascii="David" w:hAnsi="David" w:cs="David" w:hint="cs"/>
          <w:sz w:val="24"/>
          <w:szCs w:val="24"/>
          <w:rtl/>
        </w:rPr>
        <w:t xml:space="preserve">עתה </w:t>
      </w:r>
      <w:r>
        <w:rPr>
          <w:rFonts w:ascii="David" w:hAnsi="David" w:cs="David" w:hint="cs"/>
          <w:sz w:val="24"/>
          <w:szCs w:val="24"/>
          <w:rtl/>
        </w:rPr>
        <w:t xml:space="preserve">מספר </w:t>
      </w:r>
      <w:r w:rsidRPr="00521884">
        <w:rPr>
          <w:rFonts w:ascii="David" w:hAnsi="David" w:cs="David" w:hint="cs"/>
          <w:sz w:val="24"/>
          <w:szCs w:val="24"/>
          <w:rtl/>
        </w:rPr>
        <w:t>דברים על המערכת הבנקאית והצעדים האחרונים שננקטו על ידי הבנקים.</w:t>
      </w:r>
      <w:r>
        <w:rPr>
          <w:rFonts w:ascii="David" w:hAnsi="David" w:cs="David" w:hint="cs"/>
          <w:sz w:val="24"/>
          <w:szCs w:val="24"/>
          <w:rtl/>
        </w:rPr>
        <w:t xml:space="preserve"> כפי </w:t>
      </w:r>
      <w:r w:rsidR="006F2C0E">
        <w:rPr>
          <w:rFonts w:ascii="David" w:hAnsi="David" w:cs="David" w:hint="cs"/>
          <w:sz w:val="24"/>
          <w:szCs w:val="24"/>
          <w:rtl/>
        </w:rPr>
        <w:t>שפורסם</w:t>
      </w:r>
      <w:r>
        <w:rPr>
          <w:rFonts w:ascii="David" w:hAnsi="David" w:cs="David" w:hint="cs"/>
          <w:sz w:val="24"/>
          <w:szCs w:val="24"/>
          <w:rtl/>
        </w:rPr>
        <w:t>, זימנתי לפני כשבועיים את מנכ"לי הבנקים לשיחה</w:t>
      </w:r>
      <w:r w:rsidR="00D81354">
        <w:rPr>
          <w:rFonts w:ascii="David" w:hAnsi="David" w:cs="David" w:hint="cs"/>
          <w:sz w:val="24"/>
          <w:szCs w:val="24"/>
          <w:rtl/>
        </w:rPr>
        <w:t xml:space="preserve"> בה</w:t>
      </w:r>
      <w:r>
        <w:rPr>
          <w:rFonts w:ascii="David" w:hAnsi="David" w:cs="David" w:hint="cs"/>
          <w:sz w:val="24"/>
          <w:szCs w:val="24"/>
          <w:rtl/>
        </w:rPr>
        <w:t xml:space="preserve"> הבהרתי כי </w:t>
      </w:r>
      <w:r w:rsidRPr="000F6325">
        <w:rPr>
          <w:rFonts w:ascii="David" w:hAnsi="David" w:cs="David"/>
          <w:sz w:val="24"/>
          <w:szCs w:val="24"/>
          <w:rtl/>
        </w:rPr>
        <w:t>ראוי שהמערכת הבנקאית תפעל להשגת</w:t>
      </w:r>
      <w:r>
        <w:rPr>
          <w:rFonts w:ascii="David" w:hAnsi="David" w:cs="David" w:hint="cs"/>
          <w:sz w:val="24"/>
          <w:szCs w:val="24"/>
          <w:rtl/>
        </w:rPr>
        <w:t xml:space="preserve"> מספר יעדים</w:t>
      </w:r>
      <w:r w:rsidR="00162F4A">
        <w:rPr>
          <w:rFonts w:ascii="David" w:hAnsi="David" w:cs="David" w:hint="cs"/>
          <w:sz w:val="24"/>
          <w:szCs w:val="24"/>
          <w:rtl/>
        </w:rPr>
        <w:t>: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F6325">
        <w:rPr>
          <w:rFonts w:ascii="David" w:hAnsi="David" w:cs="David"/>
          <w:sz w:val="24"/>
          <w:szCs w:val="24"/>
          <w:rtl/>
        </w:rPr>
        <w:t>הפחתת ריביות על יתרת החובה</w:t>
      </w:r>
      <w:r>
        <w:rPr>
          <w:rFonts w:ascii="David" w:hAnsi="David" w:cs="David" w:hint="cs"/>
          <w:sz w:val="24"/>
          <w:szCs w:val="24"/>
          <w:rtl/>
        </w:rPr>
        <w:t xml:space="preserve">; הגברת </w:t>
      </w:r>
      <w:r w:rsidRPr="000F6325">
        <w:rPr>
          <w:rFonts w:ascii="David" w:hAnsi="David" w:cs="David"/>
          <w:sz w:val="24"/>
          <w:szCs w:val="24"/>
          <w:rtl/>
        </w:rPr>
        <w:t xml:space="preserve">תמסורת 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0F6325">
        <w:rPr>
          <w:rFonts w:ascii="David" w:hAnsi="David" w:cs="David"/>
          <w:sz w:val="24"/>
          <w:szCs w:val="24"/>
          <w:rtl/>
        </w:rPr>
        <w:t xml:space="preserve">ריבית על יתרות זכות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לאורך העקום כולו; ע</w:t>
      </w:r>
      <w:r w:rsidRPr="00841D86">
        <w:rPr>
          <w:rFonts w:ascii="David" w:hAnsi="David" w:cs="David"/>
          <w:sz w:val="24"/>
          <w:szCs w:val="24"/>
          <w:rtl/>
        </w:rPr>
        <w:t xml:space="preserve">ידוד אקטיבי ומתמשך </w:t>
      </w:r>
      <w:r>
        <w:rPr>
          <w:rFonts w:ascii="David" w:hAnsi="David" w:cs="David" w:hint="cs"/>
          <w:sz w:val="24"/>
          <w:szCs w:val="24"/>
          <w:rtl/>
        </w:rPr>
        <w:t>ל</w:t>
      </w:r>
      <w:r w:rsidRPr="00841D86">
        <w:rPr>
          <w:rFonts w:ascii="David" w:hAnsi="David" w:cs="David"/>
          <w:sz w:val="24"/>
          <w:szCs w:val="24"/>
          <w:rtl/>
        </w:rPr>
        <w:t xml:space="preserve">הסטת כספים המוחזקים בעו"ש </w:t>
      </w:r>
      <w:r w:rsidR="006F2C0E">
        <w:rPr>
          <w:rFonts w:ascii="David" w:hAnsi="David" w:cs="David" w:hint="cs"/>
          <w:sz w:val="24"/>
          <w:szCs w:val="24"/>
          <w:rtl/>
        </w:rPr>
        <w:t>לפיקדונות ו</w:t>
      </w:r>
      <w:r w:rsidRPr="00841D86">
        <w:rPr>
          <w:rFonts w:ascii="David" w:hAnsi="David" w:cs="David"/>
          <w:sz w:val="24"/>
          <w:szCs w:val="24"/>
          <w:rtl/>
        </w:rPr>
        <w:t>לאפיקים משתלמים יותר</w:t>
      </w:r>
      <w:r>
        <w:rPr>
          <w:rFonts w:ascii="David" w:hAnsi="David" w:cs="David" w:hint="cs"/>
          <w:sz w:val="24"/>
          <w:szCs w:val="24"/>
          <w:rtl/>
        </w:rPr>
        <w:t xml:space="preserve"> ו</w:t>
      </w:r>
      <w:r w:rsidRPr="00841D86">
        <w:rPr>
          <w:rFonts w:ascii="David" w:hAnsi="David" w:cs="David"/>
          <w:sz w:val="24"/>
          <w:szCs w:val="24"/>
          <w:rtl/>
        </w:rPr>
        <w:t>סיוע אקטיבי לבעלי המשכנתאות המאובחנים כבעלי הקשיים המשמעותיים ביותר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Pr="00435BFB">
        <w:rPr>
          <w:rFonts w:ascii="David" w:hAnsi="David" w:cs="David" w:hint="cs"/>
          <w:sz w:val="24"/>
          <w:szCs w:val="24"/>
          <w:rtl/>
        </w:rPr>
        <w:t xml:space="preserve">הצעדים שנעשו </w:t>
      </w:r>
      <w:r>
        <w:rPr>
          <w:rFonts w:ascii="David" w:hAnsi="David" w:cs="David" w:hint="cs"/>
          <w:sz w:val="24"/>
          <w:szCs w:val="24"/>
          <w:rtl/>
        </w:rPr>
        <w:t xml:space="preserve">בעקבות כך </w:t>
      </w:r>
      <w:r w:rsidRPr="00435BFB">
        <w:rPr>
          <w:rFonts w:ascii="David" w:hAnsi="David" w:cs="David" w:hint="cs"/>
          <w:sz w:val="24"/>
          <w:szCs w:val="24"/>
          <w:rtl/>
        </w:rPr>
        <w:t>הולכים לכיוון הנכון ויכולים</w:t>
      </w:r>
      <w:r w:rsidRPr="00435BFB">
        <w:rPr>
          <w:rFonts w:ascii="David" w:hAnsi="David" w:cs="David"/>
          <w:sz w:val="24"/>
          <w:szCs w:val="24"/>
          <w:rtl/>
        </w:rPr>
        <w:t xml:space="preserve"> </w:t>
      </w:r>
      <w:r w:rsidRPr="00435BFB">
        <w:rPr>
          <w:rFonts w:ascii="David" w:hAnsi="David" w:cs="David" w:hint="cs"/>
          <w:sz w:val="24"/>
          <w:szCs w:val="24"/>
          <w:rtl/>
        </w:rPr>
        <w:t>לסייע</w:t>
      </w:r>
      <w:r w:rsidRPr="00435BFB">
        <w:rPr>
          <w:rFonts w:ascii="David" w:hAnsi="David" w:cs="David"/>
          <w:sz w:val="24"/>
          <w:szCs w:val="24"/>
          <w:rtl/>
        </w:rPr>
        <w:t xml:space="preserve"> </w:t>
      </w:r>
      <w:r w:rsidRPr="00435BFB">
        <w:rPr>
          <w:rFonts w:ascii="David" w:hAnsi="David" w:cs="David" w:hint="cs"/>
          <w:sz w:val="24"/>
          <w:szCs w:val="24"/>
          <w:rtl/>
        </w:rPr>
        <w:t>ללקוחות</w:t>
      </w:r>
      <w:r w:rsidRPr="00435BFB">
        <w:rPr>
          <w:rFonts w:ascii="David" w:hAnsi="David" w:cs="David"/>
          <w:sz w:val="24"/>
          <w:szCs w:val="24"/>
          <w:rtl/>
        </w:rPr>
        <w:t xml:space="preserve"> </w:t>
      </w:r>
      <w:r w:rsidRPr="00435BFB">
        <w:rPr>
          <w:rFonts w:ascii="David" w:hAnsi="David" w:cs="David" w:hint="cs"/>
          <w:sz w:val="24"/>
          <w:szCs w:val="24"/>
          <w:rtl/>
        </w:rPr>
        <w:t>הרלוונטיים</w:t>
      </w:r>
      <w:r w:rsidRPr="00435BFB">
        <w:rPr>
          <w:rFonts w:ascii="David" w:hAnsi="David" w:cs="David"/>
          <w:sz w:val="24"/>
          <w:szCs w:val="24"/>
          <w:rtl/>
        </w:rPr>
        <w:t>.</w:t>
      </w:r>
      <w:r w:rsidRPr="00435BFB">
        <w:rPr>
          <w:rFonts w:ascii="David" w:hAnsi="David" w:cs="David" w:hint="cs"/>
          <w:sz w:val="24"/>
          <w:szCs w:val="24"/>
          <w:rtl/>
        </w:rPr>
        <w:t xml:space="preserve"> </w:t>
      </w:r>
      <w:r w:rsidRPr="00521884">
        <w:rPr>
          <w:rFonts w:ascii="David" w:hAnsi="David" w:cs="David" w:hint="cs"/>
          <w:sz w:val="24"/>
          <w:szCs w:val="24"/>
          <w:rtl/>
        </w:rPr>
        <w:t xml:space="preserve">המהלכים אותם אנו מקדמים </w:t>
      </w:r>
      <w:r>
        <w:rPr>
          <w:rFonts w:ascii="David" w:hAnsi="David" w:cs="David" w:hint="cs"/>
          <w:sz w:val="24"/>
          <w:szCs w:val="24"/>
          <w:rtl/>
        </w:rPr>
        <w:t>ונמשיך ל</w:t>
      </w:r>
      <w:r w:rsidRPr="00521884">
        <w:rPr>
          <w:rFonts w:ascii="David" w:hAnsi="David" w:cs="David" w:hint="cs"/>
          <w:sz w:val="24"/>
          <w:szCs w:val="24"/>
          <w:rtl/>
        </w:rPr>
        <w:t xml:space="preserve">קדם בעתיד הם כאלו </w:t>
      </w:r>
      <w:r>
        <w:rPr>
          <w:rFonts w:ascii="David" w:hAnsi="David" w:cs="David" w:hint="cs"/>
          <w:sz w:val="24"/>
          <w:szCs w:val="24"/>
          <w:rtl/>
        </w:rPr>
        <w:t>שמעודדים את פעילות מנגנוני השוק ו</w:t>
      </w:r>
      <w:r w:rsidRPr="00521884">
        <w:rPr>
          <w:rFonts w:ascii="David" w:hAnsi="David" w:cs="David" w:hint="cs"/>
          <w:sz w:val="24"/>
          <w:szCs w:val="24"/>
          <w:rtl/>
        </w:rPr>
        <w:t>תחרות עסקית תוך שונות בערך המוצע בין הגופים השונים</w:t>
      </w:r>
      <w:r w:rsidR="006F2C0E">
        <w:rPr>
          <w:rFonts w:ascii="David" w:hAnsi="David" w:cs="David" w:hint="cs"/>
          <w:sz w:val="24"/>
          <w:szCs w:val="24"/>
          <w:rtl/>
        </w:rPr>
        <w:t>, הן במערכת הבנקאית והן מחוצה לה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Pr="008E43F3">
        <w:rPr>
          <w:rFonts w:ascii="David" w:hAnsi="David" w:cs="David" w:hint="eastAsia"/>
          <w:sz w:val="24"/>
          <w:szCs w:val="24"/>
          <w:rtl/>
        </w:rPr>
        <w:t>לעומת</w:t>
      </w:r>
      <w:r w:rsidRPr="008E43F3">
        <w:rPr>
          <w:rFonts w:ascii="David" w:hAnsi="David" w:cs="David"/>
          <w:sz w:val="24"/>
          <w:szCs w:val="24"/>
          <w:rtl/>
        </w:rPr>
        <w:t xml:space="preserve"> זאת, התערבות</w:t>
      </w:r>
      <w:r w:rsidR="00D86A66">
        <w:rPr>
          <w:rFonts w:ascii="David" w:hAnsi="David" w:cs="David" w:hint="cs"/>
          <w:sz w:val="24"/>
          <w:szCs w:val="24"/>
          <w:rtl/>
        </w:rPr>
        <w:t xml:space="preserve"> חקיקתית</w:t>
      </w:r>
      <w:r w:rsidRPr="008E43F3">
        <w:rPr>
          <w:rFonts w:ascii="David" w:hAnsi="David" w:cs="David"/>
          <w:sz w:val="24"/>
          <w:szCs w:val="24"/>
          <w:rtl/>
        </w:rPr>
        <w:t xml:space="preserve"> במנגנוני השוק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8E43F3">
        <w:rPr>
          <w:rFonts w:ascii="David" w:hAnsi="David" w:cs="David"/>
          <w:sz w:val="24"/>
          <w:szCs w:val="24"/>
          <w:rtl/>
        </w:rPr>
        <w:t xml:space="preserve"> וודאי צעדים שעלולים לעוות את המדיניות המוניטרית, עלולים להשיג תוצאה לא רצויה </w:t>
      </w:r>
      <w:r>
        <w:rPr>
          <w:rFonts w:ascii="David" w:hAnsi="David" w:cs="David" w:hint="cs"/>
          <w:sz w:val="24"/>
          <w:szCs w:val="24"/>
          <w:rtl/>
        </w:rPr>
        <w:t>בסופו של דבר</w:t>
      </w:r>
      <w:r w:rsidRPr="008E43F3">
        <w:rPr>
          <w:rFonts w:ascii="David" w:hAnsi="David" w:cs="David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435BFB">
        <w:rPr>
          <w:rFonts w:ascii="David" w:hAnsi="David" w:cs="David" w:hint="eastAsia"/>
          <w:sz w:val="24"/>
          <w:szCs w:val="24"/>
          <w:rtl/>
        </w:rPr>
        <w:t>נמשיך</w:t>
      </w:r>
      <w:r w:rsidRPr="00435BFB">
        <w:rPr>
          <w:rFonts w:ascii="David" w:hAnsi="David" w:cs="David"/>
          <w:sz w:val="24"/>
          <w:szCs w:val="24"/>
          <w:rtl/>
        </w:rPr>
        <w:t xml:space="preserve"> </w:t>
      </w:r>
      <w:r w:rsidRPr="00435BFB">
        <w:rPr>
          <w:rFonts w:ascii="David" w:hAnsi="David" w:cs="David" w:hint="eastAsia"/>
          <w:sz w:val="24"/>
          <w:szCs w:val="24"/>
          <w:rtl/>
        </w:rPr>
        <w:t>לפעול</w:t>
      </w:r>
      <w:r w:rsidRPr="00435BFB">
        <w:rPr>
          <w:rFonts w:ascii="David" w:hAnsi="David" w:cs="David"/>
          <w:sz w:val="24"/>
          <w:szCs w:val="24"/>
          <w:rtl/>
        </w:rPr>
        <w:t xml:space="preserve"> </w:t>
      </w:r>
      <w:r w:rsidRPr="00435BFB">
        <w:rPr>
          <w:rFonts w:ascii="David" w:hAnsi="David" w:cs="David" w:hint="eastAsia"/>
          <w:sz w:val="24"/>
          <w:szCs w:val="24"/>
          <w:rtl/>
        </w:rPr>
        <w:t>בכלים</w:t>
      </w:r>
      <w:r w:rsidRPr="00435BFB">
        <w:rPr>
          <w:rFonts w:ascii="David" w:hAnsi="David" w:cs="David"/>
          <w:sz w:val="24"/>
          <w:szCs w:val="24"/>
          <w:rtl/>
        </w:rPr>
        <w:t xml:space="preserve"> </w:t>
      </w:r>
      <w:r w:rsidRPr="00435BFB">
        <w:rPr>
          <w:rFonts w:ascii="David" w:hAnsi="David" w:cs="David" w:hint="eastAsia"/>
          <w:sz w:val="24"/>
          <w:szCs w:val="24"/>
          <w:rtl/>
        </w:rPr>
        <w:t>שברשותנו</w:t>
      </w:r>
      <w:r w:rsidRPr="00435BFB">
        <w:rPr>
          <w:rFonts w:ascii="David" w:hAnsi="David" w:cs="David"/>
          <w:sz w:val="24"/>
          <w:szCs w:val="24"/>
          <w:rtl/>
        </w:rPr>
        <w:t xml:space="preserve"> </w:t>
      </w:r>
      <w:r w:rsidRPr="00435BFB">
        <w:rPr>
          <w:rFonts w:ascii="David" w:hAnsi="David" w:cs="David" w:hint="eastAsia"/>
          <w:sz w:val="24"/>
          <w:szCs w:val="24"/>
          <w:rtl/>
        </w:rPr>
        <w:t>להשגת</w:t>
      </w:r>
      <w:r w:rsidRPr="00435BFB">
        <w:rPr>
          <w:rFonts w:ascii="David" w:hAnsi="David" w:cs="David"/>
          <w:sz w:val="24"/>
          <w:szCs w:val="24"/>
          <w:rtl/>
        </w:rPr>
        <w:t xml:space="preserve"> </w:t>
      </w:r>
      <w:r w:rsidRPr="00435BFB">
        <w:rPr>
          <w:rFonts w:ascii="David" w:hAnsi="David" w:cs="David" w:hint="eastAsia"/>
          <w:sz w:val="24"/>
          <w:szCs w:val="24"/>
          <w:rtl/>
        </w:rPr>
        <w:t>יעדים</w:t>
      </w:r>
      <w:r w:rsidRPr="00435BFB">
        <w:rPr>
          <w:rFonts w:ascii="David" w:hAnsi="David" w:cs="David"/>
          <w:sz w:val="24"/>
          <w:szCs w:val="24"/>
          <w:rtl/>
        </w:rPr>
        <w:t xml:space="preserve"> </w:t>
      </w:r>
      <w:r w:rsidRPr="00435BFB">
        <w:rPr>
          <w:rFonts w:ascii="David" w:hAnsi="David" w:cs="David" w:hint="eastAsia"/>
          <w:sz w:val="24"/>
          <w:szCs w:val="24"/>
          <w:rtl/>
        </w:rPr>
        <w:t>אלו</w:t>
      </w:r>
      <w:r w:rsidRPr="00435BFB">
        <w:rPr>
          <w:rFonts w:ascii="David" w:hAnsi="David" w:cs="David"/>
          <w:sz w:val="24"/>
          <w:szCs w:val="24"/>
          <w:rtl/>
        </w:rPr>
        <w:t xml:space="preserve"> </w:t>
      </w:r>
      <w:r w:rsidRPr="00435BFB">
        <w:rPr>
          <w:rFonts w:ascii="David" w:hAnsi="David" w:cs="David" w:hint="eastAsia"/>
          <w:sz w:val="24"/>
          <w:szCs w:val="24"/>
          <w:rtl/>
        </w:rPr>
        <w:t>לשיפור</w:t>
      </w:r>
      <w:r w:rsidRPr="00435BFB">
        <w:rPr>
          <w:rFonts w:ascii="David" w:hAnsi="David" w:cs="David"/>
          <w:sz w:val="24"/>
          <w:szCs w:val="24"/>
          <w:rtl/>
        </w:rPr>
        <w:t xml:space="preserve"> </w:t>
      </w:r>
      <w:r w:rsidRPr="00435BFB">
        <w:rPr>
          <w:rFonts w:ascii="David" w:hAnsi="David" w:cs="David" w:hint="eastAsia"/>
          <w:sz w:val="24"/>
          <w:szCs w:val="24"/>
          <w:rtl/>
        </w:rPr>
        <w:t>מצב</w:t>
      </w:r>
      <w:r w:rsidRPr="00435BFB">
        <w:rPr>
          <w:rFonts w:ascii="David" w:hAnsi="David" w:cs="David"/>
          <w:sz w:val="24"/>
          <w:szCs w:val="24"/>
          <w:rtl/>
        </w:rPr>
        <w:t xml:space="preserve"> </w:t>
      </w:r>
      <w:r w:rsidRPr="00435BFB">
        <w:rPr>
          <w:rFonts w:ascii="David" w:hAnsi="David" w:cs="David" w:hint="eastAsia"/>
          <w:sz w:val="24"/>
          <w:szCs w:val="24"/>
          <w:rtl/>
        </w:rPr>
        <w:t>הלקוח</w:t>
      </w:r>
      <w:r w:rsidRPr="00435BFB">
        <w:rPr>
          <w:rFonts w:ascii="David" w:hAnsi="David" w:cs="David"/>
          <w:sz w:val="24"/>
          <w:szCs w:val="24"/>
          <w:rtl/>
        </w:rPr>
        <w:t xml:space="preserve"> </w:t>
      </w:r>
      <w:r w:rsidRPr="00435BFB">
        <w:rPr>
          <w:rFonts w:ascii="David" w:hAnsi="David" w:cs="David" w:hint="eastAsia"/>
          <w:sz w:val="24"/>
          <w:szCs w:val="24"/>
          <w:rtl/>
        </w:rPr>
        <w:t>וקידום</w:t>
      </w:r>
      <w:r w:rsidRPr="00435BFB">
        <w:rPr>
          <w:rFonts w:ascii="David" w:hAnsi="David" w:cs="David"/>
          <w:sz w:val="24"/>
          <w:szCs w:val="24"/>
          <w:rtl/>
        </w:rPr>
        <w:t xml:space="preserve"> </w:t>
      </w:r>
      <w:r w:rsidRPr="00435BFB">
        <w:rPr>
          <w:rFonts w:ascii="David" w:hAnsi="David" w:cs="David" w:hint="eastAsia"/>
          <w:sz w:val="24"/>
          <w:szCs w:val="24"/>
          <w:rtl/>
        </w:rPr>
        <w:t>התחרות</w:t>
      </w:r>
      <w:r w:rsidRPr="00435BFB">
        <w:rPr>
          <w:rFonts w:ascii="David" w:hAnsi="David" w:cs="David"/>
          <w:sz w:val="24"/>
          <w:szCs w:val="24"/>
          <w:rtl/>
        </w:rPr>
        <w:t xml:space="preserve"> </w:t>
      </w:r>
      <w:r w:rsidRPr="00435BFB">
        <w:rPr>
          <w:rFonts w:ascii="David" w:hAnsi="David" w:cs="David" w:hint="eastAsia"/>
          <w:sz w:val="24"/>
          <w:szCs w:val="24"/>
          <w:rtl/>
        </w:rPr>
        <w:t>במערכת</w:t>
      </w:r>
      <w:r w:rsidRPr="00435BFB">
        <w:rPr>
          <w:rFonts w:ascii="David" w:hAnsi="David" w:cs="David"/>
          <w:sz w:val="24"/>
          <w:szCs w:val="24"/>
          <w:rtl/>
        </w:rPr>
        <w:t xml:space="preserve"> </w:t>
      </w:r>
      <w:r w:rsidRPr="00435BFB">
        <w:rPr>
          <w:rFonts w:ascii="David" w:hAnsi="David" w:cs="David" w:hint="eastAsia"/>
          <w:sz w:val="24"/>
          <w:szCs w:val="24"/>
          <w:rtl/>
        </w:rPr>
        <w:t>הפיננסית</w:t>
      </w:r>
      <w:r w:rsidRPr="00435BFB">
        <w:rPr>
          <w:rFonts w:ascii="David" w:hAnsi="David" w:cs="David" w:hint="cs"/>
          <w:sz w:val="24"/>
          <w:szCs w:val="24"/>
          <w:rtl/>
        </w:rPr>
        <w:t>.</w:t>
      </w:r>
    </w:p>
    <w:p w:rsidR="00693113" w:rsidRDefault="00501EC3" w:rsidP="00FA5889">
      <w:pPr>
        <w:spacing w:after="20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לסיום</w:t>
      </w:r>
      <w:r w:rsidR="00693113" w:rsidRPr="00CA153D">
        <w:rPr>
          <w:rFonts w:ascii="David" w:hAnsi="David" w:cs="David"/>
          <w:sz w:val="24"/>
          <w:szCs w:val="24"/>
          <w:rtl/>
        </w:rPr>
        <w:t>, ארצה לומר מספר מילים על ההשפעה של שינויי החקיקה על הכלכלה, שמלווה אותנו בחודשים האחרונים. אמרתי בעבר מספר פעמים כי בעקבות</w:t>
      </w:r>
      <w:r w:rsidR="00693113">
        <w:rPr>
          <w:rFonts w:ascii="David" w:hAnsi="David" w:cs="David" w:hint="cs"/>
          <w:sz w:val="24"/>
          <w:szCs w:val="24"/>
          <w:rtl/>
        </w:rPr>
        <w:t xml:space="preserve"> קידום</w:t>
      </w:r>
      <w:r w:rsidR="00693113" w:rsidRPr="00CA153D">
        <w:rPr>
          <w:rFonts w:ascii="David" w:hAnsi="David" w:cs="David"/>
          <w:sz w:val="24"/>
          <w:szCs w:val="24"/>
          <w:rtl/>
        </w:rPr>
        <w:t xml:space="preserve"> </w:t>
      </w:r>
      <w:r w:rsidR="00693113">
        <w:rPr>
          <w:rFonts w:ascii="David" w:hAnsi="David" w:cs="David" w:hint="cs"/>
          <w:sz w:val="24"/>
          <w:szCs w:val="24"/>
          <w:rtl/>
        </w:rPr>
        <w:t>שינויים אלו</w:t>
      </w:r>
      <w:r w:rsidR="00693113" w:rsidRPr="00CA153D">
        <w:rPr>
          <w:rFonts w:ascii="David" w:hAnsi="David" w:cs="David"/>
          <w:sz w:val="24"/>
          <w:szCs w:val="24"/>
          <w:rtl/>
        </w:rPr>
        <w:t xml:space="preserve"> חלה </w:t>
      </w:r>
      <w:r w:rsidR="00693113">
        <w:rPr>
          <w:rFonts w:ascii="David" w:hAnsi="David" w:cs="David" w:hint="cs"/>
          <w:sz w:val="24"/>
          <w:szCs w:val="24"/>
          <w:rtl/>
        </w:rPr>
        <w:t>עלייה ברמת אי-הוודאות בכלכלה הישראלית, כפי שמשתקף בין היתר, בפיחות העודף</w:t>
      </w:r>
      <w:r w:rsidR="00693113">
        <w:rPr>
          <w:rFonts w:ascii="David" w:hAnsi="David" w:cs="David"/>
          <w:sz w:val="24"/>
          <w:szCs w:val="24"/>
          <w:rtl/>
        </w:rPr>
        <w:t xml:space="preserve"> </w:t>
      </w:r>
      <w:r w:rsidR="00693113">
        <w:rPr>
          <w:rFonts w:ascii="David" w:hAnsi="David" w:cs="David" w:hint="cs"/>
          <w:sz w:val="24"/>
          <w:szCs w:val="24"/>
          <w:rtl/>
        </w:rPr>
        <w:t>של ה</w:t>
      </w:r>
      <w:r w:rsidR="00693113">
        <w:rPr>
          <w:rFonts w:ascii="David" w:hAnsi="David" w:cs="David"/>
          <w:sz w:val="24"/>
          <w:szCs w:val="24"/>
          <w:rtl/>
        </w:rPr>
        <w:t>שקל</w:t>
      </w:r>
      <w:r w:rsidR="00693113" w:rsidRPr="00E0517F">
        <w:rPr>
          <w:rFonts w:ascii="David" w:hAnsi="David" w:cs="David"/>
          <w:sz w:val="24"/>
          <w:szCs w:val="24"/>
          <w:rtl/>
        </w:rPr>
        <w:t xml:space="preserve"> </w:t>
      </w:r>
      <w:r w:rsidR="00693113">
        <w:rPr>
          <w:rFonts w:ascii="David" w:hAnsi="David" w:cs="David" w:hint="cs"/>
          <w:sz w:val="24"/>
          <w:szCs w:val="24"/>
          <w:rtl/>
        </w:rPr>
        <w:t>ו</w:t>
      </w:r>
      <w:r w:rsidR="00693113" w:rsidRPr="00E0517F">
        <w:rPr>
          <w:rFonts w:ascii="David" w:hAnsi="David" w:cs="David"/>
          <w:sz w:val="24"/>
          <w:szCs w:val="24"/>
          <w:rtl/>
        </w:rPr>
        <w:t>ב</w:t>
      </w:r>
      <w:r w:rsidR="00693113">
        <w:rPr>
          <w:rFonts w:ascii="David" w:hAnsi="David" w:cs="David" w:hint="cs"/>
          <w:sz w:val="24"/>
          <w:szCs w:val="24"/>
          <w:rtl/>
        </w:rPr>
        <w:t>ב</w:t>
      </w:r>
      <w:r w:rsidR="00693113" w:rsidRPr="00E0517F">
        <w:rPr>
          <w:rFonts w:ascii="David" w:hAnsi="David" w:cs="David"/>
          <w:sz w:val="24"/>
          <w:szCs w:val="24"/>
          <w:rtl/>
        </w:rPr>
        <w:t xml:space="preserve">יצועי החסר של שוק המניות </w:t>
      </w:r>
      <w:r w:rsidR="00693113">
        <w:rPr>
          <w:rFonts w:ascii="David" w:hAnsi="David" w:cs="David" w:hint="cs"/>
          <w:sz w:val="24"/>
          <w:szCs w:val="24"/>
          <w:rtl/>
        </w:rPr>
        <w:t>הישראלי</w:t>
      </w:r>
      <w:r w:rsidR="00693113" w:rsidRPr="00CA153D">
        <w:rPr>
          <w:rFonts w:ascii="David" w:hAnsi="David" w:cs="David"/>
          <w:sz w:val="24"/>
          <w:szCs w:val="24"/>
          <w:rtl/>
        </w:rPr>
        <w:t>. להמשך אי</w:t>
      </w:r>
      <w:r w:rsidR="00693113">
        <w:rPr>
          <w:rFonts w:ascii="David" w:hAnsi="David" w:cs="David" w:hint="cs"/>
          <w:sz w:val="24"/>
          <w:szCs w:val="24"/>
          <w:rtl/>
        </w:rPr>
        <w:t>-</w:t>
      </w:r>
      <w:r w:rsidR="00693113" w:rsidRPr="00CA153D">
        <w:rPr>
          <w:rFonts w:ascii="David" w:hAnsi="David" w:cs="David"/>
          <w:sz w:val="24"/>
          <w:szCs w:val="24"/>
          <w:rtl/>
        </w:rPr>
        <w:t xml:space="preserve">הוודאות </w:t>
      </w:r>
      <w:r w:rsidR="00693113" w:rsidRPr="00CA153D">
        <w:rPr>
          <w:rFonts w:ascii="David" w:hAnsi="David" w:cs="David" w:hint="eastAsia"/>
          <w:sz w:val="24"/>
          <w:szCs w:val="24"/>
          <w:rtl/>
        </w:rPr>
        <w:t>עלולים</w:t>
      </w:r>
      <w:r w:rsidR="00693113" w:rsidRPr="00CA153D">
        <w:rPr>
          <w:rFonts w:ascii="David" w:hAnsi="David" w:cs="David"/>
          <w:sz w:val="24"/>
          <w:szCs w:val="24"/>
          <w:rtl/>
        </w:rPr>
        <w:t xml:space="preserve"> להיות מחירים כלכליים לא מבוטלים, </w:t>
      </w:r>
      <w:r w:rsidR="00693113">
        <w:rPr>
          <w:rFonts w:ascii="David" w:hAnsi="David" w:cs="David" w:hint="cs"/>
          <w:sz w:val="24"/>
          <w:szCs w:val="24"/>
          <w:rtl/>
        </w:rPr>
        <w:t>כפי שמתבטא בסיכונים לתחזית חטיבת המחקר, ו</w:t>
      </w:r>
      <w:r w:rsidR="00693113" w:rsidRPr="00CA153D">
        <w:rPr>
          <w:rFonts w:ascii="David" w:hAnsi="David" w:cs="David" w:hint="eastAsia"/>
          <w:sz w:val="24"/>
          <w:szCs w:val="24"/>
          <w:rtl/>
        </w:rPr>
        <w:t>שאת</w:t>
      </w:r>
      <w:r w:rsidR="00693113" w:rsidRPr="00CA153D">
        <w:rPr>
          <w:rFonts w:ascii="David" w:hAnsi="David" w:cs="David"/>
          <w:sz w:val="24"/>
          <w:szCs w:val="24"/>
          <w:rtl/>
        </w:rPr>
        <w:t xml:space="preserve"> </w:t>
      </w:r>
      <w:r w:rsidR="00693113" w:rsidRPr="00CA153D">
        <w:rPr>
          <w:rFonts w:ascii="David" w:hAnsi="David" w:cs="David" w:hint="eastAsia"/>
          <w:sz w:val="24"/>
          <w:szCs w:val="24"/>
          <w:rtl/>
        </w:rPr>
        <w:t>חלקם</w:t>
      </w:r>
      <w:r w:rsidR="00693113" w:rsidRPr="00CA153D">
        <w:rPr>
          <w:rFonts w:ascii="David" w:hAnsi="David" w:cs="David"/>
          <w:sz w:val="24"/>
          <w:szCs w:val="24"/>
          <w:rtl/>
        </w:rPr>
        <w:t xml:space="preserve"> </w:t>
      </w:r>
      <w:r w:rsidR="00693113" w:rsidRPr="00CA153D">
        <w:rPr>
          <w:rFonts w:ascii="David" w:hAnsi="David" w:cs="David" w:hint="eastAsia"/>
          <w:sz w:val="24"/>
          <w:szCs w:val="24"/>
          <w:rtl/>
        </w:rPr>
        <w:t>ציינתי</w:t>
      </w:r>
      <w:r w:rsidR="00693113" w:rsidRPr="00CA153D">
        <w:rPr>
          <w:rFonts w:ascii="David" w:hAnsi="David" w:cs="David"/>
          <w:sz w:val="24"/>
          <w:szCs w:val="24"/>
          <w:rtl/>
        </w:rPr>
        <w:t xml:space="preserve"> </w:t>
      </w:r>
      <w:r w:rsidR="00693113" w:rsidRPr="00CA153D">
        <w:rPr>
          <w:rFonts w:ascii="David" w:hAnsi="David" w:cs="David" w:hint="eastAsia"/>
          <w:sz w:val="24"/>
          <w:szCs w:val="24"/>
          <w:rtl/>
        </w:rPr>
        <w:t>בדבריי</w:t>
      </w:r>
      <w:r w:rsidR="00693113" w:rsidRPr="00CA153D">
        <w:rPr>
          <w:rFonts w:ascii="David" w:hAnsi="David" w:cs="David"/>
          <w:sz w:val="24"/>
          <w:szCs w:val="24"/>
          <w:rtl/>
        </w:rPr>
        <w:t xml:space="preserve"> </w:t>
      </w:r>
      <w:r w:rsidR="00693113" w:rsidRPr="00CA153D">
        <w:rPr>
          <w:rFonts w:ascii="David" w:hAnsi="David" w:cs="David" w:hint="eastAsia"/>
          <w:sz w:val="24"/>
          <w:szCs w:val="24"/>
          <w:rtl/>
        </w:rPr>
        <w:t>קודם</w:t>
      </w:r>
      <w:r w:rsidR="00693113" w:rsidRPr="00CA153D">
        <w:rPr>
          <w:rFonts w:ascii="David" w:hAnsi="David" w:cs="David"/>
          <w:sz w:val="24"/>
          <w:szCs w:val="24"/>
          <w:rtl/>
        </w:rPr>
        <w:t xml:space="preserve"> </w:t>
      </w:r>
      <w:r w:rsidR="00693113" w:rsidRPr="00CA153D">
        <w:rPr>
          <w:rFonts w:ascii="David" w:hAnsi="David" w:cs="David" w:hint="eastAsia"/>
          <w:sz w:val="24"/>
          <w:szCs w:val="24"/>
          <w:rtl/>
        </w:rPr>
        <w:t>לכן</w:t>
      </w:r>
      <w:r w:rsidR="00693113" w:rsidRPr="00E0517F">
        <w:rPr>
          <w:rFonts w:ascii="David" w:hAnsi="David" w:cs="David"/>
          <w:sz w:val="24"/>
          <w:szCs w:val="24"/>
          <w:rtl/>
        </w:rPr>
        <w:t>.</w:t>
      </w:r>
      <w:r w:rsidR="00693113" w:rsidRPr="00CA153D">
        <w:rPr>
          <w:rFonts w:ascii="David" w:hAnsi="David" w:cs="David"/>
          <w:sz w:val="24"/>
          <w:szCs w:val="24"/>
          <w:rtl/>
        </w:rPr>
        <w:t xml:space="preserve"> </w:t>
      </w:r>
      <w:r w:rsidRPr="00CA153D">
        <w:rPr>
          <w:rFonts w:ascii="David" w:hAnsi="David" w:cs="David"/>
          <w:sz w:val="24"/>
          <w:szCs w:val="24"/>
          <w:rtl/>
        </w:rPr>
        <w:t xml:space="preserve">גם קרן המטבע הבינ"ל הצביעה בדו"ח האחרון שלה על הנזק מהמשך אי הוודאות לאורך זמן. </w:t>
      </w:r>
      <w:r w:rsidR="00693113" w:rsidRPr="00CA153D">
        <w:rPr>
          <w:rFonts w:ascii="David" w:hAnsi="David" w:cs="David"/>
          <w:sz w:val="24"/>
          <w:szCs w:val="24"/>
          <w:rtl/>
        </w:rPr>
        <w:t xml:space="preserve">לכן, </w:t>
      </w:r>
      <w:r w:rsidR="00693113" w:rsidRPr="00CA153D">
        <w:rPr>
          <w:rFonts w:ascii="David" w:hAnsi="David" w:cs="David" w:hint="eastAsia"/>
          <w:sz w:val="24"/>
          <w:szCs w:val="24"/>
          <w:rtl/>
        </w:rPr>
        <w:t>חשוב</w:t>
      </w:r>
      <w:r w:rsidR="00693113" w:rsidRPr="00CA153D">
        <w:rPr>
          <w:rFonts w:ascii="David" w:hAnsi="David" w:cs="David"/>
          <w:sz w:val="24"/>
          <w:szCs w:val="24"/>
          <w:rtl/>
        </w:rPr>
        <w:t xml:space="preserve"> </w:t>
      </w:r>
      <w:r w:rsidR="00693113" w:rsidRPr="00CA153D">
        <w:rPr>
          <w:rFonts w:ascii="David" w:hAnsi="David" w:cs="David"/>
          <w:sz w:val="24"/>
          <w:szCs w:val="24"/>
          <w:rtl/>
        </w:rPr>
        <w:lastRenderedPageBreak/>
        <w:t>להשיב את היציבות והוודאות לכלכלה הישראלית, ולוודא ששינוי</w:t>
      </w:r>
      <w:r w:rsidR="00693113" w:rsidRPr="00CA153D">
        <w:rPr>
          <w:rFonts w:ascii="David" w:hAnsi="David" w:cs="David" w:hint="eastAsia"/>
          <w:sz w:val="24"/>
          <w:szCs w:val="24"/>
          <w:rtl/>
        </w:rPr>
        <w:t>י</w:t>
      </w:r>
      <w:r w:rsidR="00693113" w:rsidRPr="00CA153D">
        <w:rPr>
          <w:rFonts w:ascii="David" w:hAnsi="David" w:cs="David"/>
          <w:sz w:val="24"/>
          <w:szCs w:val="24"/>
          <w:rtl/>
        </w:rPr>
        <w:t xml:space="preserve"> </w:t>
      </w:r>
      <w:r w:rsidR="00693113" w:rsidRPr="00CA153D">
        <w:rPr>
          <w:rFonts w:ascii="David" w:hAnsi="David" w:cs="David" w:hint="eastAsia"/>
          <w:sz w:val="24"/>
          <w:szCs w:val="24"/>
          <w:rtl/>
        </w:rPr>
        <w:t>החקיקה</w:t>
      </w:r>
      <w:r w:rsidR="00693113" w:rsidRPr="00CA153D">
        <w:rPr>
          <w:rFonts w:ascii="David" w:hAnsi="David" w:cs="David"/>
          <w:sz w:val="24"/>
          <w:szCs w:val="24"/>
          <w:rtl/>
        </w:rPr>
        <w:t xml:space="preserve"> יבוצעו בהסכמה רחבה, </w:t>
      </w:r>
      <w:r w:rsidR="00693113" w:rsidRPr="00CA153D">
        <w:rPr>
          <w:rFonts w:ascii="David" w:hAnsi="David" w:cs="David" w:hint="eastAsia"/>
          <w:sz w:val="24"/>
          <w:szCs w:val="24"/>
          <w:rtl/>
        </w:rPr>
        <w:t>וישמרו</w:t>
      </w:r>
      <w:r w:rsidR="00693113" w:rsidRPr="00CA153D">
        <w:rPr>
          <w:rFonts w:ascii="David" w:hAnsi="David" w:cs="David"/>
          <w:sz w:val="24"/>
          <w:szCs w:val="24"/>
          <w:rtl/>
        </w:rPr>
        <w:t xml:space="preserve"> על חוזקם ועצמאותם של המוסדות.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:rsidR="00501EC3" w:rsidRDefault="00501EC3" w:rsidP="0037071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37071A" w:rsidRPr="00805EF8" w:rsidRDefault="0037071A" w:rsidP="0037071A">
      <w:pPr>
        <w:spacing w:line="360" w:lineRule="auto"/>
        <w:rPr>
          <w:rFonts w:ascii="David" w:hAnsi="David" w:cs="David"/>
          <w:sz w:val="24"/>
          <w:szCs w:val="24"/>
        </w:rPr>
      </w:pPr>
      <w:r w:rsidRPr="00805EF8">
        <w:rPr>
          <w:rFonts w:ascii="David" w:hAnsi="David" w:cs="David" w:hint="cs"/>
          <w:sz w:val="24"/>
          <w:szCs w:val="24"/>
          <w:rtl/>
        </w:rPr>
        <w:t>תודה רבה.</w:t>
      </w:r>
    </w:p>
    <w:p w:rsidR="0037071A" w:rsidRDefault="0037071A" w:rsidP="0037071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37071A" w:rsidRDefault="0037071A" w:rsidP="0037071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37071A" w:rsidRPr="00E61B53" w:rsidRDefault="0037071A" w:rsidP="0037071A">
      <w:pPr>
        <w:spacing w:line="360" w:lineRule="auto"/>
        <w:rPr>
          <w:rFonts w:ascii="David" w:hAnsi="David" w:cs="David"/>
          <w:sz w:val="24"/>
          <w:szCs w:val="24"/>
        </w:rPr>
      </w:pPr>
    </w:p>
    <w:p w:rsidR="001211DB" w:rsidRDefault="001211DB"/>
    <w:sectPr w:rsidR="001211DB" w:rsidSect="005979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1A"/>
    <w:rsid w:val="00057DC3"/>
    <w:rsid w:val="000C04F3"/>
    <w:rsid w:val="001211DB"/>
    <w:rsid w:val="00162F4A"/>
    <w:rsid w:val="001715CB"/>
    <w:rsid w:val="00277C82"/>
    <w:rsid w:val="00334D0D"/>
    <w:rsid w:val="0037071A"/>
    <w:rsid w:val="00501EC3"/>
    <w:rsid w:val="00515677"/>
    <w:rsid w:val="005535D4"/>
    <w:rsid w:val="0064043C"/>
    <w:rsid w:val="00693113"/>
    <w:rsid w:val="006F2C0E"/>
    <w:rsid w:val="007065C5"/>
    <w:rsid w:val="009D0356"/>
    <w:rsid w:val="00B2204E"/>
    <w:rsid w:val="00B24822"/>
    <w:rsid w:val="00CA153D"/>
    <w:rsid w:val="00D81354"/>
    <w:rsid w:val="00D86A66"/>
    <w:rsid w:val="00D94121"/>
    <w:rsid w:val="00DC7AC0"/>
    <w:rsid w:val="00E0517F"/>
    <w:rsid w:val="00E5282D"/>
    <w:rsid w:val="00F55591"/>
    <w:rsid w:val="00FA5889"/>
    <w:rsid w:val="00FC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60FB6"/>
  <w15:chartTrackingRefBased/>
  <w15:docId w15:val="{B3E8FE7D-17FF-4BFA-BF67-7EE4C65A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71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1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E0517F"/>
    <w:rPr>
      <w:rFonts w:ascii="Tahoma" w:hAnsi="Tahoma" w:cs="Tahoma"/>
      <w:sz w:val="18"/>
      <w:szCs w:val="18"/>
    </w:rPr>
  </w:style>
  <w:style w:type="paragraph" w:customStyle="1" w:styleId="a5">
    <w:name w:val="כותרת ראשית"/>
    <w:basedOn w:val="a"/>
    <w:next w:val="a"/>
    <w:link w:val="a6"/>
    <w:qFormat/>
    <w:rsid w:val="00277C82"/>
    <w:pPr>
      <w:spacing w:before="120" w:after="240" w:line="360" w:lineRule="auto"/>
      <w:ind w:left="23"/>
      <w:contextualSpacing/>
      <w:jc w:val="center"/>
      <w:outlineLvl w:val="0"/>
    </w:pPr>
    <w:rPr>
      <w:rFonts w:ascii="David" w:hAnsi="David" w:cs="David"/>
      <w:b/>
      <w:bCs/>
      <w:spacing w:val="5"/>
      <w:kern w:val="28"/>
      <w:sz w:val="28"/>
      <w:szCs w:val="28"/>
    </w:rPr>
  </w:style>
  <w:style w:type="character" w:customStyle="1" w:styleId="a6">
    <w:name w:val="כותרת ראשית תו"/>
    <w:basedOn w:val="a0"/>
    <w:link w:val="a5"/>
    <w:rsid w:val="00277C82"/>
    <w:rPr>
      <w:rFonts w:ascii="David" w:hAnsi="David" w:cs="David"/>
      <w:b/>
      <w:bCs/>
      <w:spacing w:val="5"/>
      <w:kern w:val="28"/>
      <w:sz w:val="28"/>
      <w:szCs w:val="28"/>
    </w:rPr>
  </w:style>
  <w:style w:type="paragraph" w:styleId="NormalWeb">
    <w:name w:val="Normal (Web)"/>
    <w:basedOn w:val="a"/>
    <w:uiPriority w:val="99"/>
    <w:semiHidden/>
    <w:unhideWhenUsed/>
    <w:rsid w:val="00277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DE9F5-22A6-43A2-9EF6-CED17523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1278</Words>
  <Characters>6394</Characters>
  <Application>Microsoft Office Word</Application>
  <DocSecurity>0</DocSecurity>
  <Lines>53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Bank of Israel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נדב אשל</dc:creator>
  <cp:keywords/>
  <dc:description/>
  <cp:lastModifiedBy>נטע כלפון</cp:lastModifiedBy>
  <cp:revision>4</cp:revision>
  <dcterms:created xsi:type="dcterms:W3CDTF">2023-07-10T13:23:00Z</dcterms:created>
  <dcterms:modified xsi:type="dcterms:W3CDTF">2023-07-10T13:27:00Z</dcterms:modified>
</cp:coreProperties>
</file>