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D310" w14:textId="77777777" w:rsidR="003E04DC" w:rsidRDefault="00EA143B" w:rsidP="003E04DC">
      <w:pPr>
        <w:tabs>
          <w:tab w:val="left" w:pos="7486"/>
        </w:tabs>
        <w:spacing w:before="120" w:line="360" w:lineRule="auto"/>
        <w:rPr>
          <w:rFonts w:ascii="Arial" w:hAnsi="Arial" w:cs="David"/>
          <w:b/>
          <w:bCs/>
          <w:rtl/>
        </w:rPr>
      </w:pPr>
      <w:bookmarkStart w:id="0" w:name="_GoBack"/>
      <w:bookmarkEnd w:id="0"/>
      <w:r>
        <w:rPr>
          <w:rFonts w:ascii="Arial" w:hAnsi="Arial" w:cs="David"/>
          <w:b/>
          <w:bCs/>
          <w:rtl/>
        </w:rPr>
        <w:tab/>
      </w:r>
    </w:p>
    <w:tbl>
      <w:tblPr>
        <w:tblpPr w:leftFromText="180" w:rightFromText="180" w:vertAnchor="page" w:horzAnchor="margin" w:tblpY="901"/>
        <w:bidiVisual/>
        <w:tblW w:w="9530" w:type="dxa"/>
        <w:tblLayout w:type="fixed"/>
        <w:tblLook w:val="0000" w:firstRow="0" w:lastRow="0" w:firstColumn="0" w:lastColumn="0" w:noHBand="0" w:noVBand="0"/>
      </w:tblPr>
      <w:tblGrid>
        <w:gridCol w:w="3343"/>
        <w:gridCol w:w="2596"/>
        <w:gridCol w:w="3591"/>
      </w:tblGrid>
      <w:tr w:rsidR="00845A80" w14:paraId="0061D99C" w14:textId="77777777" w:rsidTr="003E04DC">
        <w:tc>
          <w:tcPr>
            <w:tcW w:w="3343" w:type="dxa"/>
            <w:tcBorders>
              <w:top w:val="nil"/>
              <w:left w:val="nil"/>
              <w:bottom w:val="nil"/>
              <w:right w:val="nil"/>
            </w:tcBorders>
            <w:vAlign w:val="center"/>
          </w:tcPr>
          <w:p w14:paraId="23AE1ABB" w14:textId="77777777" w:rsidR="003E04DC" w:rsidRPr="00564D56" w:rsidRDefault="00EA143B" w:rsidP="00164750">
            <w:pPr>
              <w:pStyle w:val="af2"/>
              <w:spacing w:line="360" w:lineRule="auto"/>
              <w:ind w:left="501"/>
              <w:rPr>
                <w:rFonts w:cs="David"/>
                <w:b/>
                <w:bCs/>
                <w:sz w:val="28"/>
                <w:szCs w:val="28"/>
              </w:rPr>
            </w:pPr>
            <w:r w:rsidRPr="00564D56">
              <w:rPr>
                <w:rFonts w:cs="David"/>
                <w:b/>
                <w:bCs/>
                <w:sz w:val="28"/>
                <w:szCs w:val="28"/>
                <w:rtl/>
              </w:rPr>
              <w:t>בנ</w:t>
            </w:r>
            <w:r w:rsidRPr="00564D56">
              <w:rPr>
                <w:rFonts w:cs="David" w:hint="cs"/>
                <w:b/>
                <w:bCs/>
                <w:sz w:val="28"/>
                <w:szCs w:val="28"/>
                <w:rtl/>
              </w:rPr>
              <w:t xml:space="preserve">ק </w:t>
            </w:r>
            <w:r w:rsidRPr="00564D56">
              <w:rPr>
                <w:rFonts w:cs="David"/>
                <w:b/>
                <w:bCs/>
                <w:sz w:val="28"/>
                <w:szCs w:val="28"/>
                <w:rtl/>
              </w:rPr>
              <w:t>יש</w:t>
            </w:r>
            <w:r w:rsidRPr="00564D56">
              <w:rPr>
                <w:rFonts w:cs="David" w:hint="cs"/>
                <w:b/>
                <w:bCs/>
                <w:sz w:val="28"/>
                <w:szCs w:val="28"/>
                <w:rtl/>
              </w:rPr>
              <w:t>ראל</w:t>
            </w:r>
          </w:p>
          <w:p w14:paraId="69442C9B" w14:textId="77777777" w:rsidR="003E04DC" w:rsidRPr="00A67536" w:rsidRDefault="00EA143B" w:rsidP="00164750">
            <w:pPr>
              <w:pStyle w:val="af2"/>
              <w:spacing w:line="360" w:lineRule="auto"/>
              <w:ind w:left="501" w:right="-101"/>
            </w:pPr>
            <w:r w:rsidRPr="00564D56">
              <w:rPr>
                <w:rFonts w:cs="David"/>
                <w:rtl/>
              </w:rPr>
              <w:t>דו</w:t>
            </w:r>
            <w:r w:rsidRPr="00564D56">
              <w:rPr>
                <w:rFonts w:cs="David" w:hint="cs"/>
                <w:rtl/>
              </w:rPr>
              <w:t>בר</w:t>
            </w:r>
            <w:r w:rsidRPr="00564D56">
              <w:rPr>
                <w:rFonts w:cs="David"/>
                <w:rtl/>
              </w:rPr>
              <w:t>ות</w:t>
            </w:r>
            <w:r w:rsidRPr="00564D56">
              <w:rPr>
                <w:rFonts w:cs="David" w:hint="cs"/>
                <w:rtl/>
              </w:rPr>
              <w:t xml:space="preserve"> והסברה כלכלית</w:t>
            </w:r>
          </w:p>
        </w:tc>
        <w:tc>
          <w:tcPr>
            <w:tcW w:w="2596" w:type="dxa"/>
            <w:tcBorders>
              <w:top w:val="nil"/>
              <w:left w:val="nil"/>
              <w:bottom w:val="nil"/>
              <w:right w:val="nil"/>
            </w:tcBorders>
            <w:shd w:val="clear" w:color="auto" w:fill="FFFFFF"/>
          </w:tcPr>
          <w:p w14:paraId="77702ABE" w14:textId="77777777" w:rsidR="003E04DC" w:rsidRPr="00664DAC" w:rsidRDefault="00EA143B" w:rsidP="00664D56">
            <w:pPr>
              <w:jc w:val="center"/>
            </w:pPr>
            <w:r w:rsidRPr="00664DAC">
              <w:rPr>
                <w:noProof/>
              </w:rPr>
              <w:drawing>
                <wp:anchor distT="0" distB="0" distL="114300" distR="114300" simplePos="0" relativeHeight="251658240" behindDoc="0" locked="0" layoutInCell="1" allowOverlap="1" wp14:anchorId="60D6400D" wp14:editId="16642F1B">
                  <wp:simplePos x="0" y="0"/>
                  <wp:positionH relativeFrom="column">
                    <wp:posOffset>47625</wp:posOffset>
                  </wp:positionH>
                  <wp:positionV relativeFrom="paragraph">
                    <wp:posOffset>-228600</wp:posOffset>
                  </wp:positionV>
                  <wp:extent cx="842645" cy="84264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2524C591" w14:textId="55641DA7" w:rsidR="00D14FF6" w:rsidRPr="00160119" w:rsidRDefault="00EA143B" w:rsidP="009122A9">
            <w:pPr>
              <w:jc w:val="right"/>
              <w:rPr>
                <w:rFonts w:ascii="Arial" w:hAnsi="Arial" w:cs="David"/>
                <w:rtl/>
              </w:rPr>
            </w:pPr>
            <w:r w:rsidRPr="00B638A9">
              <w:rPr>
                <w:rFonts w:cs="David" w:hint="eastAsia"/>
                <w:rtl/>
              </w:rPr>
              <w:t>‏</w:t>
            </w:r>
            <w:r w:rsidRPr="00B638A9">
              <w:rPr>
                <w:rFonts w:ascii="Arial" w:hAnsi="Arial" w:cs="David" w:hint="eastAsia"/>
                <w:rtl/>
              </w:rPr>
              <w:t>‏</w:t>
            </w:r>
            <w:r w:rsidRPr="00160119">
              <w:rPr>
                <w:rFonts w:ascii="Arial" w:hAnsi="Arial" w:cs="David" w:hint="cs"/>
                <w:rtl/>
              </w:rPr>
              <w:t xml:space="preserve">ירושלים, </w:t>
            </w:r>
            <w:r w:rsidRPr="00160119">
              <w:rPr>
                <w:rFonts w:ascii="Arial" w:hAnsi="Arial" w:cs="David" w:hint="eastAsia"/>
                <w:rtl/>
              </w:rPr>
              <w:t>‏</w:t>
            </w:r>
            <w:r w:rsidR="009122A9" w:rsidRPr="00160119">
              <w:rPr>
                <w:rFonts w:ascii="Arial" w:hAnsi="Arial" w:cs="David"/>
                <w:rtl/>
              </w:rPr>
              <w:fldChar w:fldCharType="begin"/>
            </w:r>
            <w:r w:rsidR="009122A9" w:rsidRPr="00160119">
              <w:rPr>
                <w:rFonts w:ascii="Arial" w:hAnsi="Arial" w:cs="David"/>
                <w:rtl/>
              </w:rPr>
              <w:instrText xml:space="preserve"> </w:instrText>
            </w:r>
            <w:r w:rsidR="009122A9" w:rsidRPr="00160119">
              <w:rPr>
                <w:rFonts w:ascii="Arial" w:hAnsi="Arial" w:cs="David" w:hint="cs"/>
              </w:rPr>
              <w:instrText>DATE</w:instrText>
            </w:r>
            <w:r w:rsidR="009122A9" w:rsidRPr="00160119">
              <w:rPr>
                <w:rFonts w:ascii="Arial" w:hAnsi="Arial" w:cs="David" w:hint="cs"/>
                <w:rtl/>
              </w:rPr>
              <w:instrText xml:space="preserve"> \@ "</w:instrText>
            </w:r>
            <w:r w:rsidR="009122A9" w:rsidRPr="00160119">
              <w:rPr>
                <w:rFonts w:ascii="Arial" w:hAnsi="Arial" w:cs="David" w:hint="cs"/>
              </w:rPr>
              <w:instrText>dd MMMM yyyy" \h</w:instrText>
            </w:r>
            <w:r w:rsidR="009122A9" w:rsidRPr="00160119">
              <w:rPr>
                <w:rFonts w:ascii="Arial" w:hAnsi="Arial" w:cs="David"/>
                <w:rtl/>
              </w:rPr>
              <w:instrText xml:space="preserve"> </w:instrText>
            </w:r>
            <w:r w:rsidR="009122A9" w:rsidRPr="00160119">
              <w:rPr>
                <w:rFonts w:ascii="Arial" w:hAnsi="Arial" w:cs="David"/>
                <w:rtl/>
              </w:rPr>
              <w:fldChar w:fldCharType="separate"/>
            </w:r>
            <w:r w:rsidR="004E6B4F">
              <w:rPr>
                <w:rFonts w:ascii="Arial" w:hAnsi="Arial" w:cs="David"/>
                <w:noProof/>
                <w:rtl/>
              </w:rPr>
              <w:t>‏י' שבט תשפ"ו</w:t>
            </w:r>
            <w:r w:rsidR="009122A9" w:rsidRPr="00160119">
              <w:rPr>
                <w:rFonts w:ascii="Arial" w:hAnsi="Arial" w:cs="David"/>
                <w:rtl/>
              </w:rPr>
              <w:fldChar w:fldCharType="end"/>
            </w:r>
          </w:p>
          <w:p w14:paraId="0EBC1FF9" w14:textId="77777777" w:rsidR="00D14FF6" w:rsidRPr="00160119" w:rsidRDefault="00D14FF6" w:rsidP="00D14FF6">
            <w:pPr>
              <w:jc w:val="right"/>
              <w:rPr>
                <w:rFonts w:ascii="Arial" w:hAnsi="Arial" w:cs="David"/>
                <w:rtl/>
              </w:rPr>
            </w:pPr>
          </w:p>
          <w:p w14:paraId="62235431" w14:textId="5EFEE322" w:rsidR="003E04DC" w:rsidRPr="00B638A9" w:rsidRDefault="00EA143B" w:rsidP="00B410FD">
            <w:pPr>
              <w:spacing w:line="480" w:lineRule="auto"/>
              <w:jc w:val="right"/>
              <w:rPr>
                <w:rFonts w:cs="David"/>
              </w:rPr>
            </w:pPr>
            <w:r w:rsidRPr="00160119">
              <w:rPr>
                <w:rFonts w:ascii="Arial" w:hAnsi="Arial" w:cs="David"/>
                <w:rtl/>
              </w:rPr>
              <w:fldChar w:fldCharType="begin"/>
            </w:r>
            <w:r w:rsidRPr="00160119">
              <w:rPr>
                <w:rFonts w:ascii="Arial" w:hAnsi="Arial" w:cs="David"/>
                <w:rtl/>
              </w:rPr>
              <w:instrText xml:space="preserve"> </w:instrText>
            </w:r>
            <w:r w:rsidRPr="00160119">
              <w:rPr>
                <w:rFonts w:ascii="Arial" w:hAnsi="Arial" w:cs="David" w:hint="cs"/>
              </w:rPr>
              <w:instrText>DATE</w:instrText>
            </w:r>
            <w:r w:rsidRPr="00160119">
              <w:rPr>
                <w:rFonts w:ascii="Arial" w:hAnsi="Arial" w:cs="David" w:hint="cs"/>
                <w:rtl/>
              </w:rPr>
              <w:instrText xml:space="preserve"> \@ "</w:instrText>
            </w:r>
            <w:r w:rsidRPr="00160119">
              <w:rPr>
                <w:rFonts w:ascii="Arial" w:hAnsi="Arial" w:cs="David" w:hint="cs"/>
              </w:rPr>
              <w:instrText>dd MMMM yyyy</w:instrText>
            </w:r>
            <w:r w:rsidRPr="00160119">
              <w:rPr>
                <w:rFonts w:ascii="Arial" w:hAnsi="Arial" w:cs="David" w:hint="cs"/>
                <w:rtl/>
              </w:rPr>
              <w:instrText>"</w:instrText>
            </w:r>
            <w:r w:rsidRPr="00160119">
              <w:rPr>
                <w:rFonts w:ascii="Arial" w:hAnsi="Arial" w:cs="David"/>
                <w:rtl/>
              </w:rPr>
              <w:instrText xml:space="preserve"> </w:instrText>
            </w:r>
            <w:r w:rsidRPr="00160119">
              <w:rPr>
                <w:rFonts w:ascii="Arial" w:hAnsi="Arial" w:cs="David"/>
                <w:rtl/>
              </w:rPr>
              <w:fldChar w:fldCharType="separate"/>
            </w:r>
            <w:r w:rsidR="004E6B4F">
              <w:rPr>
                <w:rFonts w:ascii="Arial" w:hAnsi="Arial" w:cs="David"/>
                <w:noProof/>
                <w:rtl/>
              </w:rPr>
              <w:t>‏28 ינואר 2026</w:t>
            </w:r>
            <w:r w:rsidRPr="00160119">
              <w:rPr>
                <w:rFonts w:ascii="Arial" w:hAnsi="Arial" w:cs="David"/>
                <w:rtl/>
              </w:rPr>
              <w:fldChar w:fldCharType="end"/>
            </w:r>
          </w:p>
        </w:tc>
      </w:tr>
    </w:tbl>
    <w:p w14:paraId="44E5E82C" w14:textId="77777777" w:rsidR="003E04DC" w:rsidRDefault="003E04DC" w:rsidP="003E04DC">
      <w:pPr>
        <w:spacing w:line="360" w:lineRule="auto"/>
        <w:jc w:val="both"/>
        <w:rPr>
          <w:rFonts w:ascii="Arial" w:hAnsi="Arial" w:cs="David"/>
          <w:rtl/>
        </w:rPr>
      </w:pPr>
    </w:p>
    <w:p w14:paraId="4308CA29" w14:textId="77777777" w:rsidR="003E04DC" w:rsidRDefault="003E04DC" w:rsidP="003E04DC">
      <w:pPr>
        <w:spacing w:line="360" w:lineRule="auto"/>
        <w:jc w:val="both"/>
        <w:rPr>
          <w:rFonts w:ascii="Arial" w:hAnsi="Arial" w:cs="David"/>
          <w:rtl/>
        </w:rPr>
      </w:pPr>
    </w:p>
    <w:p w14:paraId="43405784" w14:textId="77777777" w:rsidR="003E04DC" w:rsidRPr="006B4837" w:rsidRDefault="00EA143B" w:rsidP="003E04DC">
      <w:pPr>
        <w:spacing w:line="360" w:lineRule="auto"/>
        <w:ind w:left="720"/>
        <w:jc w:val="both"/>
        <w:rPr>
          <w:rFonts w:ascii="Arial" w:hAnsi="Arial" w:cs="David"/>
          <w:rtl/>
        </w:rPr>
      </w:pPr>
      <w:r w:rsidRPr="006B4837">
        <w:rPr>
          <w:rFonts w:ascii="Arial" w:hAnsi="Arial" w:cs="David" w:hint="cs"/>
          <w:rtl/>
        </w:rPr>
        <w:t>הודעה לעיתונות:</w:t>
      </w:r>
    </w:p>
    <w:p w14:paraId="166A4DE1" w14:textId="77777777" w:rsidR="005C7C17" w:rsidRDefault="005C7C17" w:rsidP="003E04DC">
      <w:pPr>
        <w:tabs>
          <w:tab w:val="left" w:pos="7486"/>
        </w:tabs>
        <w:spacing w:before="120" w:line="360" w:lineRule="auto"/>
        <w:rPr>
          <w:rFonts w:ascii="Arial" w:hAnsi="Arial" w:cs="David"/>
          <w:b/>
          <w:bCs/>
          <w:rtl/>
        </w:rPr>
      </w:pPr>
    </w:p>
    <w:p w14:paraId="073A6BEF" w14:textId="77777777" w:rsidR="00900214" w:rsidRPr="003E04DC" w:rsidRDefault="00EA143B" w:rsidP="000D0D89">
      <w:pPr>
        <w:spacing w:before="120" w:line="360" w:lineRule="auto"/>
        <w:jc w:val="center"/>
        <w:rPr>
          <w:rFonts w:ascii="Arial" w:hAnsi="Arial" w:cs="David"/>
          <w:b/>
          <w:bCs/>
          <w:sz w:val="28"/>
          <w:szCs w:val="28"/>
          <w:rtl/>
        </w:rPr>
      </w:pPr>
      <w:r w:rsidRPr="003E04DC">
        <w:rPr>
          <w:rFonts w:ascii="Arial" w:hAnsi="Arial" w:cs="David"/>
          <w:b/>
          <w:bCs/>
          <w:sz w:val="28"/>
          <w:szCs w:val="28"/>
          <w:rtl/>
        </w:rPr>
        <w:t>בנק ישראל פרסם היום את תכנית העבודה ו</w:t>
      </w:r>
      <w:r w:rsidRPr="003E04DC">
        <w:rPr>
          <w:rFonts w:ascii="Arial" w:hAnsi="Arial" w:cs="David" w:hint="cs"/>
          <w:b/>
          <w:bCs/>
          <w:sz w:val="28"/>
          <w:szCs w:val="28"/>
          <w:rtl/>
        </w:rPr>
        <w:t xml:space="preserve">את </w:t>
      </w:r>
      <w:r w:rsidRPr="003E04DC">
        <w:rPr>
          <w:rFonts w:ascii="Arial" w:hAnsi="Arial" w:cs="David"/>
          <w:b/>
          <w:bCs/>
          <w:sz w:val="28"/>
          <w:szCs w:val="28"/>
          <w:rtl/>
        </w:rPr>
        <w:t>תקציב הבנק לשנת</w:t>
      </w:r>
      <w:r w:rsidRPr="003E04DC">
        <w:rPr>
          <w:rFonts w:ascii="Arial" w:hAnsi="Arial" w:cs="David" w:hint="cs"/>
          <w:b/>
          <w:bCs/>
          <w:sz w:val="28"/>
          <w:szCs w:val="28"/>
          <w:rtl/>
        </w:rPr>
        <w:t xml:space="preserve"> </w:t>
      </w:r>
      <w:r w:rsidR="000D0D89">
        <w:rPr>
          <w:rFonts w:ascii="Arial" w:hAnsi="Arial" w:cs="David" w:hint="cs"/>
          <w:b/>
          <w:bCs/>
          <w:sz w:val="28"/>
          <w:szCs w:val="28"/>
          <w:rtl/>
        </w:rPr>
        <w:t>2026</w:t>
      </w:r>
    </w:p>
    <w:p w14:paraId="674B7654" w14:textId="77777777" w:rsidR="00900214" w:rsidRDefault="00EA143B" w:rsidP="003E4BAD">
      <w:pPr>
        <w:tabs>
          <w:tab w:val="left" w:pos="2826"/>
        </w:tabs>
        <w:spacing w:before="120" w:line="360" w:lineRule="auto"/>
        <w:jc w:val="both"/>
        <w:rPr>
          <w:rFonts w:ascii="Arial" w:hAnsi="Arial" w:cs="David"/>
          <w:rtl/>
        </w:rPr>
      </w:pPr>
      <w:r>
        <w:rPr>
          <w:rFonts w:ascii="Arial" w:hAnsi="Arial" w:cs="David"/>
          <w:rtl/>
        </w:rPr>
        <w:tab/>
      </w:r>
    </w:p>
    <w:p w14:paraId="550771CB" w14:textId="77777777" w:rsidR="00900214" w:rsidRDefault="00EA143B" w:rsidP="000D0D89">
      <w:pPr>
        <w:spacing w:before="120" w:line="360" w:lineRule="auto"/>
        <w:jc w:val="both"/>
        <w:rPr>
          <w:rFonts w:ascii="Arial" w:hAnsi="Arial" w:cs="David"/>
          <w:rtl/>
        </w:rPr>
      </w:pPr>
      <w:r>
        <w:rPr>
          <w:rFonts w:ascii="Arial" w:hAnsi="Arial" w:cs="David" w:hint="cs"/>
          <w:rtl/>
        </w:rPr>
        <w:t xml:space="preserve">בנק ישראל מפרסם היום לציבור </w:t>
      </w:r>
      <w:r w:rsidRPr="00B45109">
        <w:rPr>
          <w:rFonts w:ascii="Arial" w:hAnsi="Arial" w:cs="David" w:hint="cs"/>
          <w:rtl/>
        </w:rPr>
        <w:t>את עיקרי תכנית העבודה</w:t>
      </w:r>
      <w:r>
        <w:rPr>
          <w:rFonts w:ascii="Arial" w:hAnsi="Arial" w:cs="David" w:hint="cs"/>
          <w:rtl/>
        </w:rPr>
        <w:t xml:space="preserve"> ואת התקציב לפעילותו המנהלית בשנת</w:t>
      </w:r>
      <w:r w:rsidR="007F5B11">
        <w:rPr>
          <w:rFonts w:ascii="Arial" w:hAnsi="Arial" w:cs="David" w:hint="cs"/>
          <w:rtl/>
        </w:rPr>
        <w:t xml:space="preserve"> </w:t>
      </w:r>
      <w:r w:rsidR="000D0D89">
        <w:rPr>
          <w:rFonts w:ascii="Arial" w:hAnsi="Arial" w:cs="David" w:hint="cs"/>
          <w:rtl/>
        </w:rPr>
        <w:t>2026</w:t>
      </w:r>
      <w:r>
        <w:rPr>
          <w:rFonts w:ascii="Arial" w:hAnsi="Arial" w:cs="David" w:hint="cs"/>
          <w:rtl/>
        </w:rPr>
        <w:t>. המועצה המנהלית של הבנק</w:t>
      </w:r>
      <w:r>
        <w:rPr>
          <w:rStyle w:val="af"/>
          <w:rFonts w:ascii="Arial" w:hAnsi="Arial" w:cs="David"/>
          <w:b/>
          <w:bCs/>
          <w:sz w:val="28"/>
          <w:szCs w:val="28"/>
          <w:u w:val="single"/>
          <w:rtl/>
        </w:rPr>
        <w:footnoteReference w:id="1"/>
      </w:r>
      <w:r>
        <w:rPr>
          <w:rFonts w:ascii="Arial" w:hAnsi="Arial" w:cs="David" w:hint="cs"/>
          <w:rtl/>
        </w:rPr>
        <w:t xml:space="preserve"> דנה בתכנית העבודה השנתית שלו</w:t>
      </w:r>
      <w:r w:rsidR="00060077">
        <w:rPr>
          <w:rFonts w:ascii="Arial" w:hAnsi="Arial" w:cs="David" w:hint="cs"/>
          <w:rtl/>
        </w:rPr>
        <w:t>,</w:t>
      </w:r>
      <w:r w:rsidR="00432550">
        <w:rPr>
          <w:rFonts w:ascii="Arial" w:hAnsi="Arial" w:cs="David" w:hint="cs"/>
          <w:rtl/>
        </w:rPr>
        <w:t xml:space="preserve"> </w:t>
      </w:r>
      <w:r>
        <w:rPr>
          <w:rFonts w:ascii="Arial" w:hAnsi="Arial" w:cs="David" w:hint="cs"/>
          <w:rtl/>
        </w:rPr>
        <w:t>אישרה את התקציב השנתי לפעילותו המנהלית</w:t>
      </w:r>
      <w:r w:rsidRPr="003E4BAD">
        <w:rPr>
          <w:rFonts w:ascii="Arial" w:hAnsi="Arial" w:cs="David" w:hint="cs"/>
          <w:rtl/>
        </w:rPr>
        <w:t xml:space="preserve">, </w:t>
      </w:r>
      <w:r w:rsidR="00A46359" w:rsidRPr="003E4BAD">
        <w:rPr>
          <w:rFonts w:ascii="Arial" w:hAnsi="Arial" w:cs="David" w:hint="cs"/>
          <w:rtl/>
        </w:rPr>
        <w:t>והניחה</w:t>
      </w:r>
      <w:r w:rsidR="002913EA" w:rsidRPr="003E4BAD">
        <w:rPr>
          <w:rFonts w:ascii="Arial" w:hAnsi="Arial" w:cs="David" w:hint="cs"/>
          <w:rtl/>
        </w:rPr>
        <w:t xml:space="preserve"> </w:t>
      </w:r>
      <w:r w:rsidRPr="00A46359">
        <w:rPr>
          <w:rFonts w:ascii="Arial" w:hAnsi="Arial" w:cs="David" w:hint="eastAsia"/>
          <w:rtl/>
        </w:rPr>
        <w:t>את</w:t>
      </w:r>
      <w:r w:rsidRPr="00A46359">
        <w:rPr>
          <w:rFonts w:ascii="Arial" w:hAnsi="Arial" w:cs="David"/>
          <w:rtl/>
        </w:rPr>
        <w:t xml:space="preserve"> </w:t>
      </w:r>
      <w:r w:rsidRPr="00A46359">
        <w:rPr>
          <w:rFonts w:ascii="Arial" w:hAnsi="Arial" w:cs="David" w:hint="eastAsia"/>
          <w:rtl/>
        </w:rPr>
        <w:t>התקציב</w:t>
      </w:r>
      <w:r w:rsidRPr="00A46359">
        <w:rPr>
          <w:rFonts w:ascii="Arial" w:hAnsi="Arial" w:cs="David"/>
          <w:rtl/>
        </w:rPr>
        <w:t xml:space="preserve"> על שולח</w:t>
      </w:r>
      <w:r w:rsidRPr="00A46359">
        <w:rPr>
          <w:rFonts w:ascii="Arial" w:hAnsi="Arial" w:cs="David" w:hint="eastAsia"/>
          <w:rtl/>
        </w:rPr>
        <w:t>נה</w:t>
      </w:r>
      <w:r w:rsidRPr="00A46359">
        <w:rPr>
          <w:rFonts w:ascii="Arial" w:hAnsi="Arial" w:cs="David"/>
          <w:rtl/>
        </w:rPr>
        <w:t xml:space="preserve"> </w:t>
      </w:r>
      <w:r w:rsidRPr="00A46359">
        <w:rPr>
          <w:rFonts w:ascii="Arial" w:hAnsi="Arial" w:cs="David" w:hint="eastAsia"/>
          <w:rtl/>
        </w:rPr>
        <w:t>של</w:t>
      </w:r>
      <w:r w:rsidRPr="00A46359">
        <w:rPr>
          <w:rFonts w:ascii="Arial" w:hAnsi="Arial" w:cs="David"/>
          <w:rtl/>
        </w:rPr>
        <w:t xml:space="preserve"> ועדת הכספים של הכנסת, כמתחייב </w:t>
      </w:r>
      <w:r w:rsidRPr="00A46359">
        <w:rPr>
          <w:rFonts w:ascii="Arial" w:hAnsi="Arial" w:cs="David" w:hint="eastAsia"/>
          <w:rtl/>
        </w:rPr>
        <w:t>מ</w:t>
      </w:r>
      <w:r w:rsidRPr="00A46359">
        <w:rPr>
          <w:rFonts w:ascii="Arial" w:hAnsi="Arial" w:cs="David"/>
          <w:rtl/>
        </w:rPr>
        <w:t xml:space="preserve">חוק בנק ישראל, </w:t>
      </w:r>
      <w:r w:rsidRPr="00A46359">
        <w:rPr>
          <w:rFonts w:ascii="Arial" w:hAnsi="Arial" w:cs="David" w:hint="eastAsia"/>
          <w:rtl/>
        </w:rPr>
        <w:t>התש</w:t>
      </w:r>
      <w:r w:rsidRPr="00A46359">
        <w:rPr>
          <w:rFonts w:ascii="Arial" w:hAnsi="Arial" w:cs="David"/>
          <w:rtl/>
        </w:rPr>
        <w:t>"ע-2010.</w:t>
      </w:r>
      <w:r>
        <w:rPr>
          <w:rFonts w:ascii="Arial" w:hAnsi="Arial" w:cs="David" w:hint="cs"/>
          <w:rtl/>
        </w:rPr>
        <w:t xml:space="preserve"> </w:t>
      </w:r>
    </w:p>
    <w:p w14:paraId="19A56D90" w14:textId="207A1739" w:rsidR="00124FD5" w:rsidRDefault="00EA143B" w:rsidP="00124FD5">
      <w:pPr>
        <w:spacing w:before="120" w:line="360" w:lineRule="auto"/>
        <w:jc w:val="both"/>
        <w:rPr>
          <w:rFonts w:ascii="Arial" w:hAnsi="Arial" w:cs="David"/>
          <w:rtl/>
        </w:rPr>
      </w:pPr>
      <w:r>
        <w:rPr>
          <w:rFonts w:ascii="Arial" w:hAnsi="Arial" w:cs="David" w:hint="cs"/>
          <w:rtl/>
        </w:rPr>
        <w:t xml:space="preserve">תכנית העבודה ותקציב הבנק לשנת </w:t>
      </w:r>
      <w:r w:rsidR="000D0D89">
        <w:rPr>
          <w:rFonts w:ascii="Arial" w:hAnsi="Arial" w:cs="David" w:hint="cs"/>
          <w:rtl/>
        </w:rPr>
        <w:t>2026</w:t>
      </w:r>
      <w:r>
        <w:rPr>
          <w:rFonts w:ascii="Arial" w:hAnsi="Arial" w:cs="David" w:hint="cs"/>
          <w:rtl/>
        </w:rPr>
        <w:t xml:space="preserve"> משלבים צעדים </w:t>
      </w:r>
      <w:r w:rsidR="00B75A0A">
        <w:rPr>
          <w:rFonts w:ascii="Arial" w:hAnsi="Arial" w:cs="David" w:hint="cs"/>
          <w:rtl/>
        </w:rPr>
        <w:t>להשגת היעדים האסטרטגיים של הבנק</w:t>
      </w:r>
      <w:r>
        <w:rPr>
          <w:rFonts w:ascii="Arial" w:hAnsi="Arial" w:cs="David" w:hint="cs"/>
          <w:rtl/>
        </w:rPr>
        <w:t xml:space="preserve">, </w:t>
      </w:r>
      <w:r w:rsidR="00B410FD">
        <w:rPr>
          <w:rFonts w:ascii="Arial" w:hAnsi="Arial" w:cs="David" w:hint="cs"/>
          <w:rtl/>
        </w:rPr>
        <w:t>לצד צעדים למתן מענה לאתגרים המיוחדים הניצבים בפני המשק הישראלי וזאת בהתאם ל</w:t>
      </w:r>
      <w:r>
        <w:rPr>
          <w:rFonts w:ascii="Arial" w:hAnsi="Arial" w:cs="David" w:hint="cs"/>
          <w:rtl/>
        </w:rPr>
        <w:t xml:space="preserve">התפתחויות, לשינויים ולסיכונים בכלכלה העולמית </w:t>
      </w:r>
      <w:r w:rsidR="00B410FD">
        <w:rPr>
          <w:rFonts w:ascii="Arial" w:hAnsi="Arial" w:cs="David" w:hint="cs"/>
          <w:rtl/>
        </w:rPr>
        <w:t>והמקומית</w:t>
      </w:r>
      <w:r>
        <w:rPr>
          <w:rFonts w:ascii="Arial" w:hAnsi="Arial" w:cs="David" w:hint="cs"/>
          <w:rtl/>
        </w:rPr>
        <w:t>.</w:t>
      </w:r>
      <w:r w:rsidR="00096335" w:rsidRPr="00677278">
        <w:rPr>
          <w:rFonts w:ascii="Arial" w:hAnsi="Arial" w:cs="David"/>
          <w:rtl/>
        </w:rPr>
        <w:t xml:space="preserve"> </w:t>
      </w:r>
      <w:r>
        <w:rPr>
          <w:rFonts w:ascii="Arial" w:hAnsi="Arial" w:cs="David" w:hint="cs"/>
          <w:rtl/>
        </w:rPr>
        <w:t>תכנית זו כוללת פעילות ענפה בתחומים רבים בהת</w:t>
      </w:r>
      <w:r w:rsidR="00D437F9">
        <w:rPr>
          <w:rFonts w:ascii="Arial" w:hAnsi="Arial" w:cs="David" w:hint="cs"/>
          <w:rtl/>
        </w:rPr>
        <w:t>אם לתפקידיו הסטטוטוריים של הבנק</w:t>
      </w:r>
      <w:r w:rsidR="00124FD5">
        <w:rPr>
          <w:rFonts w:ascii="Arial" w:hAnsi="Arial" w:cs="David" w:hint="cs"/>
          <w:rtl/>
        </w:rPr>
        <w:t xml:space="preserve"> המפורטים להלן:</w:t>
      </w:r>
    </w:p>
    <w:p w14:paraId="06D99B49" w14:textId="77777777" w:rsidR="00545A9A" w:rsidRDefault="00545A9A" w:rsidP="00124FD5">
      <w:pPr>
        <w:spacing w:before="120" w:line="360" w:lineRule="auto"/>
        <w:jc w:val="both"/>
        <w:rPr>
          <w:rFonts w:ascii="Arial" w:hAnsi="Arial" w:cs="David"/>
          <w:rtl/>
        </w:rPr>
      </w:pPr>
    </w:p>
    <w:p w14:paraId="7A68E79A"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לנהל את המדיניות המוניטרית;</w:t>
      </w:r>
    </w:p>
    <w:p w14:paraId="258A0B4A"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להחזיק את יתרות מטבע החוץ של המדינה ולנהלן;</w:t>
      </w:r>
    </w:p>
    <w:p w14:paraId="3BDFD19A"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לתמוך בפעילות הסדירה של שוק מטבע החוץ בישראל;</w:t>
      </w:r>
    </w:p>
    <w:p w14:paraId="1478D1DF"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לשמש בנקאי של הממשלה;</w:t>
      </w:r>
    </w:p>
    <w:p w14:paraId="7A181214"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להסדיר את מערכות התשלומים והסליקה במשק, במטרה להבטיח את יעילותן ויציבותן;</w:t>
      </w:r>
    </w:p>
    <w:p w14:paraId="087A80B4"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להנפיק מטבע, להסדיר את מערכת המזומנים במשק ולכוונה;</w:t>
      </w:r>
    </w:p>
    <w:p w14:paraId="5EA8418C" w14:textId="77777777" w:rsidR="00124FD5" w:rsidRPr="00D2018B" w:rsidRDefault="00124FD5" w:rsidP="00124FD5">
      <w:pPr>
        <w:pStyle w:val="a"/>
        <w:numPr>
          <w:ilvl w:val="0"/>
          <w:numId w:val="48"/>
        </w:numPr>
        <w:rPr>
          <w:rFonts w:ascii="Arial"/>
          <w:lang w:eastAsia="en-US"/>
        </w:rPr>
      </w:pPr>
      <w:r w:rsidRPr="00D2018B">
        <w:rPr>
          <w:rFonts w:ascii="Arial"/>
          <w:rtl/>
          <w:lang w:eastAsia="en-US"/>
        </w:rPr>
        <w:t>לקיים את הפיקוח וההסדרה של מערכת הבנקאות;</w:t>
      </w:r>
    </w:p>
    <w:p w14:paraId="77E76EA0" w14:textId="77777777" w:rsidR="00124FD5" w:rsidRPr="00D2018B" w:rsidRDefault="00124FD5" w:rsidP="00124FD5">
      <w:pPr>
        <w:pStyle w:val="af2"/>
        <w:numPr>
          <w:ilvl w:val="0"/>
          <w:numId w:val="48"/>
        </w:numPr>
        <w:spacing w:line="360" w:lineRule="auto"/>
        <w:jc w:val="both"/>
        <w:rPr>
          <w:rFonts w:ascii="Arial" w:eastAsia="Times New Roman" w:hAnsi="Arial" w:cs="David"/>
        </w:rPr>
      </w:pPr>
      <w:r w:rsidRPr="00D2018B">
        <w:rPr>
          <w:rFonts w:ascii="Arial" w:eastAsia="Times New Roman" w:hAnsi="Arial" w:cs="David"/>
          <w:rtl/>
        </w:rPr>
        <w:t xml:space="preserve">להקים ולנהל את מאגר נתוני האשראי ולפקח </w:t>
      </w:r>
      <w:proofErr w:type="spellStart"/>
      <w:r w:rsidRPr="00D2018B">
        <w:rPr>
          <w:rFonts w:ascii="Arial" w:eastAsia="Times New Roman" w:hAnsi="Arial" w:cs="David"/>
          <w:rtl/>
        </w:rPr>
        <w:t>ולאסדר</w:t>
      </w:r>
      <w:proofErr w:type="spellEnd"/>
      <w:r w:rsidRPr="00D2018B">
        <w:rPr>
          <w:rFonts w:ascii="Arial" w:eastAsia="Times New Roman" w:hAnsi="Arial" w:cs="David"/>
          <w:rtl/>
        </w:rPr>
        <w:t xml:space="preserve"> את מערך השיתוף בנתוני אשראי;</w:t>
      </w:r>
    </w:p>
    <w:p w14:paraId="048BD701" w14:textId="77777777" w:rsidR="00124FD5" w:rsidRPr="00D2018B" w:rsidRDefault="00124FD5" w:rsidP="00124FD5">
      <w:pPr>
        <w:pStyle w:val="af2"/>
        <w:numPr>
          <w:ilvl w:val="0"/>
          <w:numId w:val="48"/>
        </w:numPr>
        <w:spacing w:line="360" w:lineRule="auto"/>
        <w:jc w:val="both"/>
        <w:rPr>
          <w:rFonts w:ascii="Arial" w:eastAsia="Times New Roman" w:hAnsi="Arial" w:cs="David"/>
        </w:rPr>
      </w:pPr>
      <w:r w:rsidRPr="00D2018B">
        <w:rPr>
          <w:rFonts w:ascii="Arial" w:eastAsia="Times New Roman" w:hAnsi="Arial" w:cs="David"/>
          <w:rtl/>
        </w:rPr>
        <w:t>לנהל את נכסי ה"קרן לאזרחי ישראל" (הקרן לניהול הכנסות המדינה מההיטל על רווחי גז ונפט).</w:t>
      </w:r>
    </w:p>
    <w:p w14:paraId="03C403FB" w14:textId="77777777" w:rsidR="00124FD5" w:rsidRPr="00D2018B" w:rsidRDefault="00124FD5" w:rsidP="00124FD5">
      <w:pPr>
        <w:pStyle w:val="a"/>
        <w:numPr>
          <w:ilvl w:val="0"/>
          <w:numId w:val="0"/>
        </w:numPr>
        <w:rPr>
          <w:rFonts w:ascii="Arial"/>
          <w:rtl/>
          <w:lang w:eastAsia="en-US"/>
        </w:rPr>
      </w:pPr>
      <w:r>
        <w:rPr>
          <w:rFonts w:ascii="Arial" w:hint="cs"/>
          <w:rtl/>
          <w:lang w:eastAsia="en-US"/>
        </w:rPr>
        <w:t xml:space="preserve">כל זאת </w:t>
      </w:r>
      <w:r w:rsidRPr="00D2018B">
        <w:rPr>
          <w:rFonts w:ascii="Arial"/>
          <w:rtl/>
          <w:lang w:eastAsia="en-US"/>
        </w:rPr>
        <w:t>בנוסף</w:t>
      </w:r>
      <w:r w:rsidRPr="00D2018B">
        <w:rPr>
          <w:rFonts w:ascii="Arial" w:hint="cs"/>
          <w:rtl/>
          <w:lang w:eastAsia="en-US"/>
        </w:rPr>
        <w:t xml:space="preserve"> </w:t>
      </w:r>
      <w:r>
        <w:rPr>
          <w:rFonts w:ascii="Arial" w:hint="cs"/>
          <w:rtl/>
          <w:lang w:eastAsia="en-US"/>
        </w:rPr>
        <w:t>לכך ש</w:t>
      </w:r>
      <w:r w:rsidRPr="00D2018B">
        <w:rPr>
          <w:rFonts w:ascii="Arial"/>
          <w:rtl/>
          <w:lang w:eastAsia="en-US"/>
        </w:rPr>
        <w:softHyphen/>
      </w:r>
      <w:r w:rsidRPr="00D2018B">
        <w:rPr>
          <w:rFonts w:ascii="Arial"/>
          <w:rtl/>
          <w:lang w:eastAsia="en-US"/>
        </w:rPr>
        <w:softHyphen/>
      </w:r>
      <w:r w:rsidRPr="00D2018B">
        <w:rPr>
          <w:rFonts w:ascii="Arial"/>
          <w:rtl/>
          <w:lang w:eastAsia="en-US"/>
        </w:rPr>
        <w:softHyphen/>
      </w:r>
      <w:r w:rsidRPr="00D2018B">
        <w:rPr>
          <w:rFonts w:ascii="Arial"/>
          <w:rtl/>
          <w:lang w:eastAsia="en-US"/>
        </w:rPr>
        <w:softHyphen/>
        <w:t>הנגיד ישמש יועץ לממשלה בעניינים כלכליים, לרבות לעניין צמצום פערים חברתיים וצמצום אי-שוויון בחלוקת ההכנסות בחברה.</w:t>
      </w:r>
    </w:p>
    <w:p w14:paraId="11D953A8" w14:textId="77777777" w:rsidR="00CC32BA" w:rsidRPr="00677278" w:rsidRDefault="00D437F9" w:rsidP="00124FD5">
      <w:pPr>
        <w:spacing w:before="120" w:line="360" w:lineRule="auto"/>
        <w:jc w:val="both"/>
        <w:rPr>
          <w:rFonts w:ascii="Arial" w:hAnsi="Arial" w:cs="David"/>
          <w:rtl/>
        </w:rPr>
      </w:pPr>
      <w:r>
        <w:rPr>
          <w:rFonts w:ascii="Arial" w:hAnsi="Arial" w:cs="David" w:hint="cs"/>
          <w:rtl/>
        </w:rPr>
        <w:t xml:space="preserve"> </w:t>
      </w:r>
    </w:p>
    <w:p w14:paraId="596B1298" w14:textId="77777777" w:rsidR="005D3EB3" w:rsidRDefault="005D3EB3" w:rsidP="00D02C54">
      <w:pPr>
        <w:spacing w:before="120" w:line="360" w:lineRule="auto"/>
        <w:jc w:val="both"/>
        <w:rPr>
          <w:rFonts w:ascii="Arial" w:hAnsi="Arial" w:cs="David"/>
          <w:b/>
          <w:bCs/>
          <w:rtl/>
        </w:rPr>
      </w:pPr>
    </w:p>
    <w:p w14:paraId="0219923B" w14:textId="77777777" w:rsidR="00D610DC" w:rsidRDefault="00D610DC">
      <w:pPr>
        <w:bidi w:val="0"/>
        <w:rPr>
          <w:rFonts w:ascii="Arial" w:hAnsi="Arial" w:cs="David"/>
          <w:b/>
          <w:bCs/>
          <w:rtl/>
        </w:rPr>
      </w:pPr>
      <w:r>
        <w:rPr>
          <w:rFonts w:ascii="Arial" w:hAnsi="Arial" w:cs="David"/>
          <w:b/>
          <w:bCs/>
          <w:rtl/>
        </w:rPr>
        <w:br w:type="page"/>
      </w:r>
    </w:p>
    <w:p w14:paraId="5471D3C7" w14:textId="77777777" w:rsidR="00900214" w:rsidRDefault="00EA143B" w:rsidP="005C7C17">
      <w:pPr>
        <w:bidi w:val="0"/>
        <w:spacing w:before="120" w:line="360" w:lineRule="auto"/>
        <w:jc w:val="right"/>
        <w:rPr>
          <w:rFonts w:ascii="Arial" w:hAnsi="Arial" w:cs="David"/>
          <w:b/>
          <w:bCs/>
          <w:sz w:val="28"/>
          <w:szCs w:val="28"/>
        </w:rPr>
      </w:pPr>
      <w:r>
        <w:rPr>
          <w:rFonts w:ascii="Arial" w:hAnsi="Arial" w:cs="David"/>
          <w:b/>
          <w:bCs/>
          <w:sz w:val="28"/>
          <w:szCs w:val="28"/>
          <w:rtl/>
        </w:rPr>
        <w:lastRenderedPageBreak/>
        <w:t>תקציב הבנק</w:t>
      </w:r>
    </w:p>
    <w:p w14:paraId="2DD65814" w14:textId="77777777" w:rsidR="00900214" w:rsidRDefault="00EA143B" w:rsidP="0050538F">
      <w:pPr>
        <w:spacing w:before="120" w:after="240" w:line="360" w:lineRule="auto"/>
        <w:jc w:val="both"/>
        <w:rPr>
          <w:rFonts w:ascii="Arial" w:hAnsi="Arial" w:cs="David"/>
          <w:rtl/>
        </w:rPr>
      </w:pPr>
      <w:r>
        <w:rPr>
          <w:rFonts w:ascii="Arial" w:hAnsi="Arial" w:cs="David"/>
          <w:rtl/>
        </w:rPr>
        <w:t>תקציב בנק ישראל מ</w:t>
      </w:r>
      <w:r w:rsidR="000D0D89">
        <w:rPr>
          <w:rFonts w:ascii="Arial" w:hAnsi="Arial" w:cs="David" w:hint="cs"/>
          <w:rtl/>
        </w:rPr>
        <w:t>תייחס</w:t>
      </w:r>
      <w:r>
        <w:rPr>
          <w:rFonts w:ascii="Arial" w:hAnsi="Arial" w:cs="David"/>
          <w:rtl/>
        </w:rPr>
        <w:t xml:space="preserve"> </w:t>
      </w:r>
      <w:r>
        <w:rPr>
          <w:rFonts w:ascii="Arial" w:hAnsi="Arial" w:cs="David" w:hint="cs"/>
          <w:rtl/>
        </w:rPr>
        <w:t>ל</w:t>
      </w:r>
      <w:r>
        <w:rPr>
          <w:rFonts w:ascii="Arial" w:hAnsi="Arial" w:cs="David"/>
          <w:rtl/>
        </w:rPr>
        <w:t>פעילות המנהלית של הבנק</w:t>
      </w:r>
      <w:r>
        <w:rPr>
          <w:rFonts w:ascii="Arial" w:hAnsi="Arial" w:cs="David" w:hint="cs"/>
          <w:rtl/>
        </w:rPr>
        <w:t>,</w:t>
      </w:r>
      <w:r>
        <w:rPr>
          <w:rFonts w:ascii="Arial" w:hAnsi="Arial" w:cs="David"/>
          <w:rtl/>
        </w:rPr>
        <w:t xml:space="preserve"> הנדרשת לביצוע תפקידיו ו</w:t>
      </w:r>
      <w:r>
        <w:rPr>
          <w:rFonts w:ascii="Arial" w:hAnsi="Arial" w:cs="David" w:hint="cs"/>
          <w:rtl/>
        </w:rPr>
        <w:t>ל</w:t>
      </w:r>
      <w:r>
        <w:rPr>
          <w:rFonts w:ascii="Arial" w:hAnsi="Arial" w:cs="David"/>
          <w:rtl/>
        </w:rPr>
        <w:t xml:space="preserve">השגת יעדיו. </w:t>
      </w:r>
    </w:p>
    <w:p w14:paraId="12FDC87E" w14:textId="77777777" w:rsidR="00900214" w:rsidRDefault="00EA143B" w:rsidP="0050538F">
      <w:pPr>
        <w:spacing w:before="120" w:after="240" w:line="360" w:lineRule="auto"/>
        <w:jc w:val="both"/>
        <w:rPr>
          <w:rFonts w:ascii="Arial" w:hAnsi="Arial" w:cs="David"/>
          <w:rtl/>
        </w:rPr>
      </w:pPr>
      <w:r>
        <w:rPr>
          <w:rFonts w:ascii="Arial" w:hAnsi="Arial" w:cs="David"/>
          <w:rtl/>
        </w:rPr>
        <w:t xml:space="preserve">בהתאם לחוק בנק ישראל, </w:t>
      </w:r>
      <w:r>
        <w:rPr>
          <w:rFonts w:ascii="Arial" w:hAnsi="Arial" w:cs="David" w:hint="cs"/>
          <w:rtl/>
        </w:rPr>
        <w:t>תקציב הבנק מחולק למספר</w:t>
      </w:r>
      <w:r>
        <w:rPr>
          <w:rFonts w:ascii="Arial" w:hAnsi="Arial" w:cs="David"/>
          <w:rtl/>
        </w:rPr>
        <w:t xml:space="preserve"> תחומי </w:t>
      </w:r>
      <w:r>
        <w:rPr>
          <w:rFonts w:ascii="Arial" w:hAnsi="Arial" w:cs="David" w:hint="cs"/>
          <w:rtl/>
        </w:rPr>
        <w:t>פעולה</w:t>
      </w:r>
      <w:r>
        <w:rPr>
          <w:rFonts w:ascii="Arial" w:hAnsi="Arial" w:cs="David"/>
          <w:rtl/>
        </w:rPr>
        <w:t xml:space="preserve">: 1) </w:t>
      </w:r>
      <w:r>
        <w:rPr>
          <w:rFonts w:ascii="Arial" w:hAnsi="Arial" w:cs="David" w:hint="cs"/>
          <w:rtl/>
        </w:rPr>
        <w:t>מטה וסיוע</w:t>
      </w:r>
      <w:r>
        <w:rPr>
          <w:rFonts w:ascii="Arial" w:hAnsi="Arial" w:cs="David"/>
          <w:rtl/>
        </w:rPr>
        <w:t xml:space="preserve"> (תקציבי ההוצאה של הגופים העוסקים בניהול הבנק ו</w:t>
      </w:r>
      <w:r>
        <w:rPr>
          <w:rFonts w:ascii="Arial" w:hAnsi="Arial" w:cs="David" w:hint="cs"/>
          <w:rtl/>
        </w:rPr>
        <w:t>ב</w:t>
      </w:r>
      <w:r>
        <w:rPr>
          <w:rFonts w:ascii="Arial" w:hAnsi="Arial" w:cs="David"/>
          <w:rtl/>
        </w:rPr>
        <w:t>מתן שירותים</w:t>
      </w:r>
      <w:r>
        <w:rPr>
          <w:rFonts w:ascii="Arial" w:hAnsi="Arial" w:cs="David" w:hint="cs"/>
          <w:rtl/>
        </w:rPr>
        <w:t xml:space="preserve"> ותמיכה</w:t>
      </w:r>
      <w:r>
        <w:rPr>
          <w:rFonts w:ascii="Arial" w:hAnsi="Arial" w:cs="David"/>
          <w:rtl/>
        </w:rPr>
        <w:t>)</w:t>
      </w:r>
      <w:r>
        <w:rPr>
          <w:rFonts w:ascii="Arial" w:hAnsi="Arial" w:cs="David" w:hint="cs"/>
          <w:rtl/>
        </w:rPr>
        <w:t>;</w:t>
      </w:r>
      <w:r>
        <w:rPr>
          <w:rFonts w:ascii="Arial" w:hAnsi="Arial" w:cs="David"/>
          <w:rtl/>
        </w:rPr>
        <w:t xml:space="preserve"> 2) ביצוע תפקידי הבנק (תקציבי ההוצאה של </w:t>
      </w:r>
      <w:r>
        <w:rPr>
          <w:rFonts w:ascii="Arial" w:hAnsi="Arial" w:cs="David" w:hint="cs"/>
          <w:rtl/>
        </w:rPr>
        <w:t>חטיבות הליבה</w:t>
      </w:r>
      <w:r w:rsidRPr="009223ED">
        <w:rPr>
          <w:rFonts w:ascii="Arial" w:hAnsi="Arial" w:cs="David"/>
          <w:rtl/>
        </w:rPr>
        <w:t>)</w:t>
      </w:r>
      <w:r w:rsidRPr="009223ED">
        <w:rPr>
          <w:rFonts w:ascii="Arial" w:hAnsi="Arial" w:cs="David" w:hint="cs"/>
          <w:rtl/>
        </w:rPr>
        <w:t>;</w:t>
      </w:r>
      <w:r>
        <w:rPr>
          <w:rFonts w:ascii="Arial" w:hAnsi="Arial" w:cs="David"/>
          <w:rtl/>
        </w:rPr>
        <w:t xml:space="preserve"> </w:t>
      </w:r>
      <w:r w:rsidR="003C6515">
        <w:rPr>
          <w:rFonts w:ascii="Arial" w:hAnsi="Arial" w:cs="David" w:hint="cs"/>
          <w:rtl/>
        </w:rPr>
        <w:t>3</w:t>
      </w:r>
      <w:r>
        <w:rPr>
          <w:rFonts w:ascii="Arial" w:hAnsi="Arial" w:cs="David"/>
          <w:rtl/>
        </w:rPr>
        <w:t>) גמלאות</w:t>
      </w:r>
      <w:r>
        <w:rPr>
          <w:rFonts w:ascii="Arial" w:hAnsi="Arial" w:cs="David" w:hint="cs"/>
          <w:rtl/>
        </w:rPr>
        <w:t>;</w:t>
      </w:r>
      <w:r>
        <w:rPr>
          <w:rFonts w:ascii="Arial" w:hAnsi="Arial" w:cs="David"/>
          <w:rtl/>
        </w:rPr>
        <w:t xml:space="preserve"> </w:t>
      </w:r>
      <w:r w:rsidR="003C6515">
        <w:rPr>
          <w:rFonts w:ascii="Arial" w:hAnsi="Arial" w:cs="David" w:hint="cs"/>
          <w:rtl/>
        </w:rPr>
        <w:t>4</w:t>
      </w:r>
      <w:r>
        <w:rPr>
          <w:rFonts w:ascii="Arial" w:hAnsi="Arial" w:cs="David"/>
          <w:rtl/>
        </w:rPr>
        <w:t>) השקעות</w:t>
      </w:r>
      <w:r>
        <w:rPr>
          <w:rFonts w:ascii="Arial" w:hAnsi="Arial" w:cs="David" w:hint="cs"/>
          <w:rtl/>
        </w:rPr>
        <w:t>;</w:t>
      </w:r>
      <w:r>
        <w:rPr>
          <w:rFonts w:ascii="Arial" w:hAnsi="Arial" w:cs="David"/>
          <w:rtl/>
        </w:rPr>
        <w:t xml:space="preserve"> </w:t>
      </w:r>
      <w:r w:rsidR="003C6515">
        <w:rPr>
          <w:rFonts w:ascii="Arial" w:hAnsi="Arial" w:cs="David" w:hint="cs"/>
          <w:rtl/>
        </w:rPr>
        <w:t>5</w:t>
      </w:r>
      <w:r>
        <w:rPr>
          <w:rFonts w:ascii="Arial" w:hAnsi="Arial" w:cs="David"/>
          <w:rtl/>
        </w:rPr>
        <w:t>) הכנסות</w:t>
      </w:r>
      <w:r>
        <w:rPr>
          <w:rFonts w:ascii="Arial" w:hAnsi="Arial" w:cs="David" w:hint="cs"/>
          <w:rtl/>
        </w:rPr>
        <w:t>;</w:t>
      </w:r>
      <w:r>
        <w:rPr>
          <w:rFonts w:ascii="Arial" w:hAnsi="Arial" w:cs="David"/>
          <w:rtl/>
        </w:rPr>
        <w:t xml:space="preserve"> </w:t>
      </w:r>
      <w:r w:rsidR="003C6515">
        <w:rPr>
          <w:rFonts w:ascii="Arial" w:hAnsi="Arial" w:cs="David" w:hint="cs"/>
          <w:rtl/>
        </w:rPr>
        <w:t>6</w:t>
      </w:r>
      <w:r>
        <w:rPr>
          <w:rFonts w:ascii="Arial" w:hAnsi="Arial" w:cs="David"/>
          <w:rtl/>
        </w:rPr>
        <w:t>) עתודה</w:t>
      </w:r>
      <w:r>
        <w:rPr>
          <w:rFonts w:ascii="Arial" w:hAnsi="Arial" w:cs="David" w:hint="cs"/>
          <w:rtl/>
        </w:rPr>
        <w:t>;</w:t>
      </w:r>
      <w:r w:rsidR="003C6515">
        <w:rPr>
          <w:rFonts w:ascii="Arial" w:hAnsi="Arial" w:cs="David"/>
          <w:rtl/>
        </w:rPr>
        <w:t xml:space="preserve"> </w:t>
      </w:r>
      <w:r w:rsidR="003C6515">
        <w:rPr>
          <w:rFonts w:ascii="Arial" w:hAnsi="Arial" w:cs="David" w:hint="cs"/>
          <w:rtl/>
        </w:rPr>
        <w:t>7</w:t>
      </w:r>
      <w:r>
        <w:rPr>
          <w:rFonts w:ascii="Arial" w:hAnsi="Arial" w:cs="David"/>
          <w:rtl/>
        </w:rPr>
        <w:t>) הדפסת כסף</w:t>
      </w:r>
      <w:r>
        <w:rPr>
          <w:rFonts w:ascii="Arial" w:hAnsi="Arial" w:cs="David" w:hint="cs"/>
          <w:rtl/>
        </w:rPr>
        <w:t xml:space="preserve">; </w:t>
      </w:r>
      <w:r w:rsidR="003C6515">
        <w:rPr>
          <w:rFonts w:ascii="Arial" w:hAnsi="Arial" w:cs="David" w:hint="cs"/>
          <w:rtl/>
        </w:rPr>
        <w:t>8</w:t>
      </w:r>
      <w:r>
        <w:rPr>
          <w:rFonts w:ascii="Arial" w:hAnsi="Arial" w:cs="David" w:hint="cs"/>
          <w:rtl/>
        </w:rPr>
        <w:t xml:space="preserve">) ניהול </w:t>
      </w:r>
      <w:r w:rsidR="00D43A02">
        <w:rPr>
          <w:rFonts w:ascii="Arial" w:hAnsi="Arial" w:cs="David" w:hint="cs"/>
          <w:rtl/>
        </w:rPr>
        <w:t>כספי</w:t>
      </w:r>
      <w:r>
        <w:rPr>
          <w:rFonts w:ascii="Arial" w:hAnsi="Arial" w:cs="David" w:hint="cs"/>
          <w:rtl/>
        </w:rPr>
        <w:t xml:space="preserve"> </w:t>
      </w:r>
      <w:r w:rsidR="00D43A02">
        <w:rPr>
          <w:rFonts w:ascii="Arial" w:hAnsi="Arial" w:cs="David" w:hint="cs"/>
          <w:rtl/>
        </w:rPr>
        <w:t>ה</w:t>
      </w:r>
      <w:r>
        <w:rPr>
          <w:rFonts w:ascii="Arial" w:hAnsi="Arial" w:cs="David" w:hint="cs"/>
          <w:rtl/>
        </w:rPr>
        <w:t xml:space="preserve">קרן </w:t>
      </w:r>
      <w:r w:rsidR="00D43A02">
        <w:rPr>
          <w:rFonts w:ascii="Arial" w:hAnsi="Arial" w:cs="David" w:hint="cs"/>
          <w:rtl/>
        </w:rPr>
        <w:t>ל</w:t>
      </w:r>
      <w:r w:rsidR="0083027F">
        <w:rPr>
          <w:rFonts w:ascii="Arial" w:hAnsi="Arial" w:cs="David" w:hint="cs"/>
          <w:rtl/>
        </w:rPr>
        <w:t>אזרחי ישראל</w:t>
      </w:r>
      <w:r>
        <w:rPr>
          <w:rFonts w:ascii="Arial" w:hAnsi="Arial" w:cs="David" w:hint="cs"/>
          <w:rtl/>
        </w:rPr>
        <w:t xml:space="preserve">; </w:t>
      </w:r>
      <w:r w:rsidR="003C6515">
        <w:rPr>
          <w:rFonts w:ascii="Arial" w:hAnsi="Arial" w:cs="David" w:hint="cs"/>
          <w:rtl/>
        </w:rPr>
        <w:t>9</w:t>
      </w:r>
      <w:r>
        <w:rPr>
          <w:rFonts w:ascii="Arial" w:hAnsi="Arial" w:cs="David" w:hint="cs"/>
          <w:rtl/>
        </w:rPr>
        <w:t>) שיתוף נתוני אשראי</w:t>
      </w:r>
      <w:r>
        <w:rPr>
          <w:rFonts w:ascii="Arial" w:hAnsi="Arial" w:cs="David"/>
          <w:rtl/>
        </w:rPr>
        <w:t>.</w:t>
      </w:r>
    </w:p>
    <w:p w14:paraId="2D01395B" w14:textId="77777777" w:rsidR="0050538F" w:rsidRPr="0050538F" w:rsidRDefault="00EA143B" w:rsidP="00846644">
      <w:pPr>
        <w:spacing w:before="120" w:after="240" w:line="360" w:lineRule="auto"/>
        <w:jc w:val="both"/>
        <w:rPr>
          <w:rFonts w:ascii="David" w:hAnsi="David" w:cs="David"/>
          <w:rtl/>
        </w:rPr>
      </w:pPr>
      <w:r w:rsidRPr="0050538F">
        <w:rPr>
          <w:rFonts w:ascii="David" w:hAnsi="David" w:cs="David"/>
          <w:rtl/>
        </w:rPr>
        <w:t xml:space="preserve">פעילותו של בנק ישראל בשנת 2025 הושפעה </w:t>
      </w:r>
      <w:r w:rsidR="00D507A7" w:rsidRPr="00D507A7">
        <w:rPr>
          <w:rFonts w:ascii="David" w:hAnsi="David" w:cs="David"/>
          <w:rtl/>
        </w:rPr>
        <w:t xml:space="preserve">מהמלחמה שהחלה ב-7 באוקטובר 2023 </w:t>
      </w:r>
      <w:r w:rsidRPr="0050538F">
        <w:rPr>
          <w:rFonts w:ascii="David" w:hAnsi="David" w:cs="David"/>
          <w:rtl/>
        </w:rPr>
        <w:t xml:space="preserve">ואופיינה בגיוס מילואים נרחב של עובדים. חרף המחסור בכוח אדם, בנק ישראל יזם והוביל פעולות ותוכניות רבות לטובת המשק נוכח המציאות הבלתי צפויה ואי הוודאות בעקבות </w:t>
      </w:r>
      <w:r w:rsidR="00323573">
        <w:rPr>
          <w:rFonts w:ascii="David" w:hAnsi="David" w:cs="David" w:hint="cs"/>
          <w:rtl/>
        </w:rPr>
        <w:t>המלחמה</w:t>
      </w:r>
      <w:r w:rsidR="00846644">
        <w:rPr>
          <w:rFonts w:ascii="David" w:hAnsi="David" w:cs="David" w:hint="cs"/>
          <w:rtl/>
        </w:rPr>
        <w:t xml:space="preserve"> והתעצמותה בזירות השונות</w:t>
      </w:r>
      <w:r w:rsidRPr="0050538F">
        <w:rPr>
          <w:rFonts w:ascii="David" w:hAnsi="David" w:cs="David"/>
          <w:rtl/>
        </w:rPr>
        <w:t xml:space="preserve">. הבנק פעל כדי להבטיח את הפעילות התקינה בשווקים הפיננסיים; הוביל מתווים בנקאיים להקלה על משרתי המילואים ועל אוכלוסיות נוספות שנפגעו מהמלחמה; שימש גורם מרכזי בייעוץ הכלכלי לממשלה והשפיע רבות על עיצוב המדיניות הפיסקלית; הבטיח את המשך הפעילות היעילה של מערכות התשלומים והמזומן; ופעל להבטחת ההמשכיות העסקית של הבנק וחטיבותיו. </w:t>
      </w:r>
    </w:p>
    <w:p w14:paraId="230218A6" w14:textId="77777777" w:rsidR="0050538F" w:rsidRPr="0050538F" w:rsidRDefault="00EA143B" w:rsidP="0050538F">
      <w:pPr>
        <w:spacing w:before="120" w:after="240" w:line="360" w:lineRule="auto"/>
        <w:jc w:val="both"/>
        <w:rPr>
          <w:rFonts w:ascii="David" w:hAnsi="David" w:cs="David"/>
          <w:rtl/>
        </w:rPr>
      </w:pPr>
      <w:r w:rsidRPr="0050538F">
        <w:rPr>
          <w:rFonts w:ascii="David" w:hAnsi="David" w:cs="David"/>
          <w:rtl/>
        </w:rPr>
        <w:t xml:space="preserve">במהלך שנת 2025 בנק ישראל השיק את התוכנית האסטרטגית שלו לשנים הקרובות. האסטרטגיה עוסקת בהיבטי הליבה של הבנק בתחום המוניטרי, הפיננסי והמאקרו כלכלי. לצד זה עוסקת האסטרטגיה בקידום וטיפוח המשאב האנושי בבנק, בקידום החדשנות, באימוץ טכנולוגיות מתקדמות ובהתייעלות פנים אירגונית. </w:t>
      </w:r>
    </w:p>
    <w:p w14:paraId="227861D0" w14:textId="77777777" w:rsidR="0050538F" w:rsidRPr="0050538F" w:rsidRDefault="00EA143B" w:rsidP="0050538F">
      <w:pPr>
        <w:spacing w:before="120" w:after="240" w:line="360" w:lineRule="auto"/>
        <w:jc w:val="both"/>
        <w:rPr>
          <w:rFonts w:ascii="David" w:hAnsi="David" w:cs="David"/>
          <w:rtl/>
        </w:rPr>
      </w:pPr>
      <w:r w:rsidRPr="0050538F">
        <w:rPr>
          <w:rFonts w:ascii="David" w:hAnsi="David" w:cs="David"/>
          <w:rtl/>
        </w:rPr>
        <w:t>האסטרטגיה תשמש כעוגן לפעילות הבנק בשנים הקרובות והיא תסייע להקצות באופן יעיל יותר את משאבי הארגון ולמקד את המאמצים והעשייה בקידום המטרות החשובות לפעילותו של בנק ישראל ולכלכלת המדינה. יישום האסטרטגיה יבטיח את היכולת של הבנק, המהווה מוסד מוביל בנוף המוסדות הציבוריים – להמשיך ולהרים תרומה מהותית ומכרעת לכלכלת ישראל גם בשנים הבאות.</w:t>
      </w:r>
    </w:p>
    <w:p w14:paraId="7F4D234E" w14:textId="77777777" w:rsidR="0050538F" w:rsidRPr="0050538F" w:rsidRDefault="00EA143B" w:rsidP="0050538F">
      <w:pPr>
        <w:spacing w:before="120" w:after="240" w:line="360" w:lineRule="auto"/>
        <w:jc w:val="both"/>
        <w:rPr>
          <w:rFonts w:ascii="David" w:hAnsi="David" w:cs="David"/>
          <w:rtl/>
        </w:rPr>
      </w:pPr>
      <w:r w:rsidRPr="0050538F">
        <w:rPr>
          <w:rFonts w:ascii="David" w:hAnsi="David" w:cs="David"/>
          <w:rtl/>
        </w:rPr>
        <w:t>הצעת התקציב לשנת 2026, מאזנת בין הרצון והצורך של הבנק ליזום, לשפר ולהתפתח לבין הצורך לברור בקפידה יתירה את ההחלטות על מימוש הוצאות ופרויקטים בתקופה מורכבת זו, תוך שמירה על בסיס תקציבי מהודק ואחראי.</w:t>
      </w:r>
    </w:p>
    <w:p w14:paraId="4D5050C2" w14:textId="37ACD527" w:rsidR="0050538F" w:rsidRPr="0050538F" w:rsidRDefault="00EA143B" w:rsidP="00311723">
      <w:pPr>
        <w:spacing w:before="120" w:after="240" w:line="360" w:lineRule="auto"/>
        <w:jc w:val="both"/>
        <w:rPr>
          <w:rFonts w:ascii="David" w:hAnsi="David" w:cs="David"/>
          <w:rtl/>
        </w:rPr>
      </w:pPr>
      <w:r w:rsidRPr="0050538F">
        <w:rPr>
          <w:rFonts w:ascii="David" w:hAnsi="David" w:cs="David"/>
          <w:rtl/>
        </w:rPr>
        <w:t xml:space="preserve">התקציב הכולל של בנק ישראל לשנת 2026 מסתכם ב-1,333.3 מיליון ₪, ומשקף גידול של 2.5% ביחס לשנת 2025. תקציב הבנק ללא הדפסת כסף, ניהול כספי קרן אזרחי ישראל לרווחי הגז ושיתוף נתוני אשראי לשנת </w:t>
      </w:r>
      <w:r w:rsidR="00311723">
        <w:rPr>
          <w:rFonts w:ascii="David" w:hAnsi="David" w:cs="David" w:hint="cs"/>
          <w:rtl/>
        </w:rPr>
        <w:t>2026</w:t>
      </w:r>
      <w:r w:rsidRPr="0050538F">
        <w:rPr>
          <w:rFonts w:ascii="David" w:hAnsi="David" w:cs="David"/>
          <w:rtl/>
        </w:rPr>
        <w:t xml:space="preserve"> מסתכם ב- 1,108.4 מיליון ש"ח, ומשקף גידול של 3.5% ביחס לשנת 2025. </w:t>
      </w:r>
    </w:p>
    <w:p w14:paraId="64C1DB55" w14:textId="56271A36" w:rsidR="0050538F" w:rsidRPr="0050538F" w:rsidRDefault="00EA143B" w:rsidP="00D2018B">
      <w:pPr>
        <w:bidi w:val="0"/>
        <w:jc w:val="right"/>
        <w:rPr>
          <w:rFonts w:ascii="David" w:hAnsi="David" w:cs="David"/>
          <w:rtl/>
        </w:rPr>
      </w:pPr>
      <w:r>
        <w:rPr>
          <w:rFonts w:ascii="David" w:hAnsi="David" w:cs="David"/>
          <w:rtl/>
        </w:rPr>
        <w:br w:type="page"/>
      </w:r>
      <w:r w:rsidRPr="0050538F">
        <w:rPr>
          <w:rFonts w:ascii="David" w:hAnsi="David" w:cs="David"/>
          <w:rtl/>
        </w:rPr>
        <w:lastRenderedPageBreak/>
        <w:t xml:space="preserve">להלן הסעיפים </w:t>
      </w:r>
      <w:r w:rsidRPr="00884E8B">
        <w:rPr>
          <w:rFonts w:ascii="David" w:hAnsi="David" w:cs="David"/>
          <w:rtl/>
        </w:rPr>
        <w:t xml:space="preserve">בהם נרשמו </w:t>
      </w:r>
      <w:r w:rsidRPr="00884E8B">
        <w:rPr>
          <w:rFonts w:ascii="David" w:hAnsi="David" w:cs="David"/>
          <w:b/>
          <w:bCs/>
          <w:rtl/>
        </w:rPr>
        <w:t>השינויים העיקריים</w:t>
      </w:r>
      <w:r w:rsidRPr="00884E8B">
        <w:rPr>
          <w:rFonts w:ascii="David" w:hAnsi="David" w:cs="David"/>
          <w:rtl/>
        </w:rPr>
        <w:t xml:space="preserve"> בתקציב</w:t>
      </w:r>
      <w:r w:rsidRPr="0050538F">
        <w:rPr>
          <w:rFonts w:ascii="David" w:hAnsi="David" w:cs="David"/>
          <w:rtl/>
        </w:rPr>
        <w:t xml:space="preserve"> בנק ישראל לשנת 2026:</w:t>
      </w:r>
    </w:p>
    <w:p w14:paraId="7C083D8B" w14:textId="0E2C8A14" w:rsidR="0050538F" w:rsidRPr="0050538F" w:rsidRDefault="00EA143B" w:rsidP="00311723">
      <w:pPr>
        <w:spacing w:before="120" w:after="240" w:line="360" w:lineRule="auto"/>
        <w:jc w:val="both"/>
        <w:rPr>
          <w:rFonts w:ascii="David" w:hAnsi="David" w:cs="David"/>
          <w:rtl/>
        </w:rPr>
      </w:pPr>
      <w:r w:rsidRPr="0050538F">
        <w:rPr>
          <w:rFonts w:ascii="David" w:hAnsi="David" w:cs="David"/>
          <w:b/>
          <w:bCs/>
          <w:rtl/>
        </w:rPr>
        <w:t>השקעות</w:t>
      </w:r>
      <w:r w:rsidRPr="0050538F">
        <w:rPr>
          <w:rFonts w:ascii="David" w:hAnsi="David" w:cs="David"/>
          <w:rtl/>
        </w:rPr>
        <w:t xml:space="preserve"> – תחום פעולה השקעות (ללא שיתוף נתוני אשראי) יעמוד בשנת 2026 על 100.3 מיליוני ש"ח, גידול בסך 21.7 מיליון ש"ח (27.7%+) ביחס לשנת 2025. הגידול בשנת </w:t>
      </w:r>
      <w:r w:rsidR="00311723">
        <w:rPr>
          <w:rFonts w:ascii="David" w:hAnsi="David" w:cs="David" w:hint="cs"/>
          <w:rtl/>
        </w:rPr>
        <w:t>2026</w:t>
      </w:r>
      <w:r w:rsidRPr="0050538F">
        <w:rPr>
          <w:rFonts w:ascii="David" w:hAnsi="David" w:cs="David"/>
          <w:rtl/>
        </w:rPr>
        <w:t xml:space="preserve"> נובע מפרויקטים ממשיכים וכן ממספר פרויקטים אסטרטגיים חדשים בתחומי הליבה של הבנק, הטכנולוגיה והתשתיות ובתחומים תפעוליים</w:t>
      </w:r>
      <w:r w:rsidR="00CD2E93">
        <w:rPr>
          <w:rFonts w:ascii="David" w:hAnsi="David" w:cs="David"/>
          <w:rtl/>
        </w:rPr>
        <w:t xml:space="preserve"> תומכים.</w:t>
      </w:r>
    </w:p>
    <w:p w14:paraId="632DEC63" w14:textId="77777777" w:rsidR="0050538F" w:rsidRPr="0050538F" w:rsidRDefault="00EA143B" w:rsidP="0050538F">
      <w:pPr>
        <w:spacing w:before="120" w:after="240" w:line="360" w:lineRule="auto"/>
        <w:jc w:val="both"/>
        <w:rPr>
          <w:rFonts w:ascii="David" w:hAnsi="David" w:cs="David"/>
          <w:rtl/>
        </w:rPr>
      </w:pPr>
      <w:r w:rsidRPr="0050538F">
        <w:rPr>
          <w:rFonts w:ascii="David" w:hAnsi="David" w:cs="David"/>
          <w:b/>
          <w:bCs/>
          <w:rtl/>
        </w:rPr>
        <w:t>עתודה</w:t>
      </w:r>
      <w:r w:rsidRPr="0050538F">
        <w:rPr>
          <w:rFonts w:ascii="David" w:hAnsi="David" w:cs="David"/>
          <w:rtl/>
        </w:rPr>
        <w:t xml:space="preserve"> – תקציב עתודת הבנק יעמוד בשנת 2026 על 39.2 מיליוני ש"ח, גידול בסך 6.2 מיליון ש"ח (18.9%+) ביחס לשנת 2025. המציאות המשתנה ואי הוודאות בסביבה החיצונית נותנים משנה תוקף לחשיבות השמירה על גמישות תקציבית. לאור זאת וב</w:t>
      </w:r>
      <w:r w:rsidR="00F557E8">
        <w:rPr>
          <w:rFonts w:ascii="David" w:hAnsi="David" w:cs="David"/>
          <w:rtl/>
        </w:rPr>
        <w:t>מסגרת מאמצי הבנק להדק את תקציבו</w:t>
      </w:r>
      <w:r w:rsidRPr="0050538F">
        <w:rPr>
          <w:rFonts w:ascii="David" w:hAnsi="David" w:cs="David"/>
          <w:rtl/>
        </w:rPr>
        <w:t>, חל גידול בתקציב זה.</w:t>
      </w:r>
    </w:p>
    <w:p w14:paraId="73D28B92" w14:textId="77777777" w:rsidR="0050538F" w:rsidRPr="0050538F" w:rsidRDefault="00EA143B" w:rsidP="0050538F">
      <w:pPr>
        <w:spacing w:before="120" w:after="240" w:line="360" w:lineRule="auto"/>
        <w:jc w:val="both"/>
        <w:rPr>
          <w:rFonts w:ascii="David" w:hAnsi="David" w:cs="David"/>
          <w:rtl/>
        </w:rPr>
      </w:pPr>
      <w:r w:rsidRPr="0050538F">
        <w:rPr>
          <w:rFonts w:ascii="David" w:hAnsi="David" w:cs="David"/>
          <w:b/>
          <w:bCs/>
          <w:rtl/>
        </w:rPr>
        <w:t>ניהול כספי הקרן לאזרחי ישראל</w:t>
      </w:r>
      <w:r w:rsidRPr="0050538F">
        <w:rPr>
          <w:rFonts w:ascii="David" w:hAnsi="David" w:cs="David"/>
          <w:rtl/>
        </w:rPr>
        <w:t xml:space="preserve"> – התקציב של המחלקה לניהול כספי הקרן אזרחי ישראל יעמוד בשנת 2026 על 10.6 מיליוני ש"ח, גידול בסך 1.5 מיליון ש"ח (16.3%+) ביחס לשנת 2025. בהתאם לחוק הקרן לאזרחי ישראל, התשע"ד-2014, הוקמה קרן לניהול הכנסות המדינה מהיטל על רווחי גז ונפט שתיקרא "קרן לאזרחי ישראל" (להלן: "הקרן"). מטרת הקרן לנהל את הכנסות המדינה מההיטל בראייה כלכלית ארוכת טווח לשם השאת תשואתם ובמטרה לאפשר לדורות הבאים ליהנות מהתמורה בגין משאב טבע זה. נכסי הקרן ינוהלו באמצעות מחלקה ייעודית, שהוקמה בבנק ישראל, ומוסדות הקרן (מועצת הקרן וועדת ההשקעות) שנוסדו במהלך שנת 2022. </w:t>
      </w:r>
    </w:p>
    <w:p w14:paraId="6F4158AC" w14:textId="77777777" w:rsidR="006572F3" w:rsidRDefault="00EA143B" w:rsidP="0050538F">
      <w:pPr>
        <w:spacing w:before="120" w:after="240" w:line="360" w:lineRule="auto"/>
        <w:jc w:val="both"/>
        <w:rPr>
          <w:rFonts w:ascii="David" w:hAnsi="David" w:cs="David"/>
          <w:b/>
          <w:bCs/>
          <w:rtl/>
        </w:rPr>
      </w:pPr>
      <w:r w:rsidRPr="006572F3">
        <w:rPr>
          <w:rFonts w:ascii="David" w:hAnsi="David" w:cs="David"/>
          <w:rtl/>
        </w:rPr>
        <w:t>מוסדות הקרן יתוו את מדיניות ההשקעה ופעולות ההשקעה בפועל יבוצעו על ידי המחלקה הייעודית בבנק ישראל. הגידול בתקציב הקרן נובע בעיקר מגידול בתקציב השכר בתחום פעולה זה</w:t>
      </w:r>
      <w:r w:rsidR="00E7553C">
        <w:rPr>
          <w:rFonts w:ascii="David" w:hAnsi="David" w:cs="David" w:hint="cs"/>
          <w:rtl/>
        </w:rPr>
        <w:t>, לאור הימצאות המחלקה בשלבי בנייה בשנים אלו</w:t>
      </w:r>
      <w:r w:rsidRPr="006572F3">
        <w:rPr>
          <w:rFonts w:ascii="David" w:hAnsi="David" w:cs="David"/>
          <w:rtl/>
        </w:rPr>
        <w:t>.</w:t>
      </w:r>
    </w:p>
    <w:p w14:paraId="38F3A968" w14:textId="77777777" w:rsidR="00846644" w:rsidRPr="0050538F" w:rsidRDefault="00EA143B" w:rsidP="00846644">
      <w:pPr>
        <w:spacing w:before="120" w:after="240" w:line="360" w:lineRule="auto"/>
        <w:jc w:val="both"/>
        <w:rPr>
          <w:rFonts w:ascii="David" w:hAnsi="David" w:cs="David"/>
          <w:rtl/>
        </w:rPr>
      </w:pPr>
      <w:r w:rsidRPr="0050538F">
        <w:rPr>
          <w:rFonts w:ascii="David" w:hAnsi="David" w:cs="David"/>
          <w:b/>
          <w:bCs/>
          <w:rtl/>
        </w:rPr>
        <w:t>שיתוף נתוני אשראי</w:t>
      </w:r>
      <w:r w:rsidRPr="0050538F">
        <w:rPr>
          <w:rFonts w:ascii="David" w:hAnsi="David" w:cs="David"/>
          <w:rtl/>
        </w:rPr>
        <w:t xml:space="preserve"> – בחודש אפריל 2019 הושקה לציבור המערכת לשיתוף נתוני אשראי, בהתאם לחוק נתוני אשראי התשע"ו-2016. התקציב משקף את העלות של מכלול הפעולות הנדרשות על פי החוק, ויעמוד בשנת 2026 על 89.5 מיליון ₪, קיטון בסך 4.0 מיליון ש"ח (4.2%-) ביחס לשנת 2025. התקציב כולל, בין היתר, תכנון פרויקט "מאגר אשראי לעסקים", אשר צפוי להיות פרויקט מורכב עם עלויות גבוהות במיוחד שיתרום באופן משמעותי להגברת הנגישות לאשראי לעסקים ולתחרות במשק הישראלי.</w:t>
      </w:r>
    </w:p>
    <w:p w14:paraId="76B6DC69" w14:textId="77777777" w:rsidR="0050538F" w:rsidRPr="0050538F" w:rsidRDefault="00EA143B" w:rsidP="003200B8">
      <w:pPr>
        <w:spacing w:before="120" w:after="240" w:line="360" w:lineRule="auto"/>
        <w:jc w:val="both"/>
        <w:rPr>
          <w:rFonts w:ascii="David" w:hAnsi="David" w:cs="David"/>
          <w:rtl/>
        </w:rPr>
      </w:pPr>
      <w:r w:rsidRPr="0050538F">
        <w:rPr>
          <w:rFonts w:ascii="David" w:hAnsi="David" w:cs="David"/>
          <w:b/>
          <w:bCs/>
          <w:rtl/>
        </w:rPr>
        <w:t>התקציב לשנים הבאות</w:t>
      </w:r>
      <w:r w:rsidRPr="0050538F">
        <w:rPr>
          <w:rFonts w:ascii="David" w:hAnsi="David" w:cs="David"/>
          <w:rtl/>
        </w:rPr>
        <w:t xml:space="preserve"> – תקציב ההרשאה להתחייב לשנים הבאות קטן ב-</w:t>
      </w:r>
      <w:r w:rsidR="003200B8">
        <w:rPr>
          <w:rFonts w:ascii="David" w:hAnsi="David" w:cs="David" w:hint="cs"/>
          <w:rtl/>
        </w:rPr>
        <w:t>7.5%</w:t>
      </w:r>
      <w:r w:rsidRPr="0050538F">
        <w:rPr>
          <w:rFonts w:ascii="David" w:hAnsi="David" w:cs="David"/>
          <w:rtl/>
        </w:rPr>
        <w:t xml:space="preserve"> מהתקציב לשנת 2025 ומסתכם ב-762.0 מיליון ₪, מתוכו 29% מיועד להתחייבויות עתידיות בגין הדפסת כסף, 27% בגין יוזמות עתידיות בתקציב העתודה ו-18% בגין המאגר לשיתוף נתוני אשראי.  </w:t>
      </w:r>
    </w:p>
    <w:p w14:paraId="60329BFB" w14:textId="77777777" w:rsidR="00393957" w:rsidRPr="00055A00" w:rsidRDefault="00EA143B" w:rsidP="0050538F">
      <w:pPr>
        <w:spacing w:before="120" w:after="240" w:line="360" w:lineRule="auto"/>
        <w:jc w:val="both"/>
        <w:rPr>
          <w:rFonts w:ascii="Arial" w:hAnsi="Arial" w:cs="David"/>
          <w:rtl/>
        </w:rPr>
      </w:pPr>
      <w:r>
        <w:rPr>
          <w:rFonts w:ascii="Arial" w:hAnsi="Arial" w:cs="David" w:hint="cs"/>
          <w:rtl/>
        </w:rPr>
        <w:t>תקציב הפעילות המנהלית אינו כולל הכנסות והוצאות הנובעות מיישום כלים מוניטריים, מתן אשראי לתאגידים בנקאיים ולגופים פיננסיים אחר</w:t>
      </w:r>
      <w:r w:rsidR="00B410FD">
        <w:rPr>
          <w:rFonts w:ascii="Arial" w:hAnsi="Arial" w:cs="David" w:hint="cs"/>
          <w:rtl/>
        </w:rPr>
        <w:t xml:space="preserve">ים, ניהול הנזילות במשק, השקעות של </w:t>
      </w:r>
      <w:r>
        <w:rPr>
          <w:rFonts w:ascii="Arial" w:hAnsi="Arial" w:cs="David" w:hint="cs"/>
          <w:rtl/>
        </w:rPr>
        <w:t xml:space="preserve">יתרות מטבע חוץ, וכדומה. הכנסות והוצאות אלו באות לידי ביטוי בדין וחשבון הכספי של בנק ישראל ובדוח ניהול היתרות. </w:t>
      </w:r>
    </w:p>
    <w:p w14:paraId="1096E57F" w14:textId="77777777" w:rsidR="003260D1" w:rsidRDefault="00EA143B" w:rsidP="002D6006">
      <w:pPr>
        <w:spacing w:before="120" w:line="360" w:lineRule="auto"/>
        <w:jc w:val="both"/>
        <w:rPr>
          <w:rFonts w:ascii="Arial" w:hAnsi="Arial" w:cs="David"/>
          <w:i/>
          <w:iCs/>
          <w:u w:val="single"/>
          <w:rtl/>
        </w:rPr>
      </w:pPr>
      <w:r>
        <w:rPr>
          <w:rFonts w:ascii="Arial" w:hAnsi="Arial" w:cs="David"/>
          <w:i/>
          <w:iCs/>
          <w:u w:val="single"/>
          <w:rtl/>
        </w:rPr>
        <w:br w:type="page"/>
      </w:r>
      <w:r>
        <w:rPr>
          <w:rFonts w:ascii="Arial" w:hAnsi="Arial" w:cs="David" w:hint="eastAsia"/>
          <w:i/>
          <w:iCs/>
          <w:u w:val="single"/>
          <w:rtl/>
        </w:rPr>
        <w:lastRenderedPageBreak/>
        <w:t>לוח</w:t>
      </w:r>
      <w:r>
        <w:rPr>
          <w:rFonts w:ascii="Arial" w:hAnsi="Arial" w:cs="David" w:hint="cs"/>
          <w:i/>
          <w:iCs/>
          <w:u w:val="single"/>
          <w:rtl/>
        </w:rPr>
        <w:t xml:space="preserve"> א' </w:t>
      </w:r>
      <w:r>
        <w:rPr>
          <w:rFonts w:ascii="Arial" w:hAnsi="Arial" w:cs="David"/>
          <w:i/>
          <w:iCs/>
          <w:u w:val="single"/>
          <w:rtl/>
        </w:rPr>
        <w:t>–</w:t>
      </w:r>
      <w:r>
        <w:rPr>
          <w:rFonts w:ascii="Arial" w:hAnsi="Arial" w:cs="David" w:hint="cs"/>
          <w:i/>
          <w:iCs/>
          <w:u w:val="single"/>
          <w:rtl/>
        </w:rPr>
        <w:t xml:space="preserve"> תקציב בנק ישראל לשנת </w:t>
      </w:r>
      <w:r w:rsidR="002D6006">
        <w:rPr>
          <w:rFonts w:ascii="Arial" w:hAnsi="Arial" w:cs="David" w:hint="cs"/>
          <w:i/>
          <w:iCs/>
          <w:u w:val="single"/>
          <w:rtl/>
        </w:rPr>
        <w:t>2026</w:t>
      </w:r>
    </w:p>
    <w:p w14:paraId="07EEEF8A" w14:textId="77777777" w:rsidR="003260D1" w:rsidRDefault="00EA143B" w:rsidP="003260D1">
      <w:pPr>
        <w:spacing w:before="120" w:line="360" w:lineRule="auto"/>
        <w:jc w:val="both"/>
        <w:rPr>
          <w:rFonts w:ascii="Arial" w:hAnsi="Arial" w:cs="David"/>
          <w:i/>
          <w:iCs/>
          <w:sz w:val="22"/>
          <w:szCs w:val="22"/>
          <w:rtl/>
        </w:rPr>
      </w:pPr>
      <w:r>
        <w:rPr>
          <w:rFonts w:ascii="Arial" w:hAnsi="Arial" w:cs="David" w:hint="cs"/>
          <w:i/>
          <w:iCs/>
          <w:sz w:val="22"/>
          <w:szCs w:val="22"/>
          <w:rtl/>
        </w:rPr>
        <w:t>(נתונים כספיים מוצגים באלפי שקלים חדשים)</w:t>
      </w:r>
    </w:p>
    <w:tbl>
      <w:tblPr>
        <w:tblStyle w:val="a4"/>
        <w:bidiVisual/>
        <w:tblW w:w="5257" w:type="pct"/>
        <w:jc w:val="center"/>
        <w:tblBorders>
          <w:top w:val="thinThickSmallGap" w:sz="18" w:space="0" w:color="244061" w:themeColor="accent1" w:themeShade="80"/>
          <w:left w:val="thickThinSmallGap" w:sz="18" w:space="0" w:color="244061" w:themeColor="accent1" w:themeShade="80"/>
          <w:bottom w:val="thickThinSmallGap" w:sz="18" w:space="0" w:color="244061" w:themeColor="accent1" w:themeShade="80"/>
          <w:right w:val="thinThickSmallGap" w:sz="18" w:space="0" w:color="244061" w:themeColor="accent1" w:themeShade="80"/>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78"/>
        <w:gridCol w:w="2355"/>
        <w:gridCol w:w="1134"/>
        <w:gridCol w:w="1107"/>
        <w:gridCol w:w="1087"/>
        <w:gridCol w:w="1253"/>
        <w:gridCol w:w="1654"/>
      </w:tblGrid>
      <w:tr w:rsidR="00845A80" w14:paraId="629A7FB4" w14:textId="77777777" w:rsidTr="00DD0C45">
        <w:trPr>
          <w:trHeight w:val="430"/>
          <w:jc w:val="center"/>
        </w:trPr>
        <w:tc>
          <w:tcPr>
            <w:tcW w:w="1672" w:type="pct"/>
            <w:gridSpan w:val="2"/>
            <w:vMerge w:val="restart"/>
          </w:tcPr>
          <w:p w14:paraId="74682FA9" w14:textId="77777777" w:rsidR="0050538F" w:rsidRPr="0050538F" w:rsidRDefault="0050538F" w:rsidP="0039327D">
            <w:pPr>
              <w:spacing w:before="120"/>
              <w:rPr>
                <w:rFonts w:ascii="David" w:hAnsi="David" w:cs="David"/>
                <w:b/>
                <w:bCs/>
                <w:color w:val="002060"/>
                <w:rtl/>
                <w:lang w:eastAsia="he-I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 w:name="OLE_LINK1"/>
            <w:bookmarkStart w:id="2" w:name="OLE_LINK2"/>
          </w:p>
        </w:tc>
        <w:tc>
          <w:tcPr>
            <w:tcW w:w="1776" w:type="pct"/>
            <w:gridSpan w:val="3"/>
          </w:tcPr>
          <w:p w14:paraId="5BF95EE1" w14:textId="77777777" w:rsidR="0050538F" w:rsidRPr="005F7602" w:rsidRDefault="00EA143B" w:rsidP="0039327D">
            <w:pPr>
              <w:spacing w:before="120" w:line="360" w:lineRule="auto"/>
              <w:jc w:val="center"/>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2026</w:t>
            </w:r>
          </w:p>
        </w:tc>
        <w:tc>
          <w:tcPr>
            <w:tcW w:w="669" w:type="pct"/>
            <w:vMerge w:val="restart"/>
          </w:tcPr>
          <w:p w14:paraId="08B9BA94" w14:textId="77777777" w:rsidR="0050538F" w:rsidRPr="005F7602" w:rsidRDefault="00EA143B" w:rsidP="0039327D">
            <w:pPr>
              <w:spacing w:before="120"/>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תקציב   2025</w:t>
            </w:r>
          </w:p>
        </w:tc>
        <w:tc>
          <w:tcPr>
            <w:tcW w:w="883" w:type="pct"/>
            <w:vMerge w:val="restart"/>
          </w:tcPr>
          <w:p w14:paraId="58377543" w14:textId="77777777" w:rsidR="0050538F" w:rsidRPr="005F7602" w:rsidRDefault="00EA143B" w:rsidP="0039327D">
            <w:pPr>
              <w:spacing w:before="120"/>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ביצוע התקציב בשנת 2024</w:t>
            </w:r>
          </w:p>
        </w:tc>
      </w:tr>
      <w:tr w:rsidR="00845A80" w14:paraId="44CA14B8" w14:textId="77777777" w:rsidTr="00DD0C45">
        <w:trPr>
          <w:jc w:val="center"/>
        </w:trPr>
        <w:tc>
          <w:tcPr>
            <w:tcW w:w="1672" w:type="pct"/>
            <w:gridSpan w:val="2"/>
            <w:vMerge/>
          </w:tcPr>
          <w:p w14:paraId="5C21F99A" w14:textId="77777777" w:rsidR="0050538F" w:rsidRPr="0050538F" w:rsidRDefault="0050538F" w:rsidP="0039327D">
            <w:pPr>
              <w:spacing w:line="360" w:lineRule="auto"/>
              <w:jc w:val="both"/>
              <w:rPr>
                <w:rFonts w:ascii="David" w:hAnsi="David" w:cs="David"/>
                <w:rtl/>
              </w:rPr>
            </w:pPr>
          </w:p>
        </w:tc>
        <w:tc>
          <w:tcPr>
            <w:tcW w:w="605" w:type="pct"/>
          </w:tcPr>
          <w:p w14:paraId="1E71614A" w14:textId="77777777" w:rsidR="0050538F" w:rsidRPr="005F7602" w:rsidRDefault="00EA143B" w:rsidP="0039327D">
            <w:pPr>
              <w:spacing w:beforeLines="120" w:before="288" w:line="360" w:lineRule="auto"/>
              <w:jc w:val="both"/>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התקציב</w:t>
            </w:r>
          </w:p>
        </w:tc>
        <w:tc>
          <w:tcPr>
            <w:tcW w:w="591" w:type="pct"/>
            <w:shd w:val="clear" w:color="auto" w:fill="auto"/>
          </w:tcPr>
          <w:p w14:paraId="7EAE0D46" w14:textId="77777777" w:rsidR="0050538F" w:rsidRPr="005F7602" w:rsidRDefault="00EA143B" w:rsidP="0039327D">
            <w:pPr>
              <w:spacing w:before="120"/>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הרשאה להתחייב</w:t>
            </w:r>
          </w:p>
        </w:tc>
        <w:tc>
          <w:tcPr>
            <w:tcW w:w="580" w:type="pct"/>
          </w:tcPr>
          <w:p w14:paraId="76403BE0" w14:textId="77777777" w:rsidR="0050538F" w:rsidRPr="005F7602" w:rsidRDefault="00EA143B" w:rsidP="0039327D">
            <w:pPr>
              <w:spacing w:before="120"/>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שיא כוח האדם</w:t>
            </w:r>
          </w:p>
        </w:tc>
        <w:tc>
          <w:tcPr>
            <w:tcW w:w="669" w:type="pct"/>
            <w:vMerge/>
          </w:tcPr>
          <w:p w14:paraId="1945ED8C" w14:textId="77777777" w:rsidR="0050538F" w:rsidRPr="005F7602" w:rsidRDefault="0050538F" w:rsidP="0039327D">
            <w:pPr>
              <w:spacing w:line="360" w:lineRule="auto"/>
              <w:jc w:val="both"/>
              <w:rPr>
                <w:rFonts w:ascii="David" w:eastAsia="Anton" w:hAnsi="David" w:cs="David"/>
                <w:b/>
                <w:bCs/>
                <w:color w:val="244061" w:themeColor="accent1" w:themeShade="80"/>
                <w:kern w:val="24"/>
                <w:rtl/>
              </w:rPr>
            </w:pPr>
          </w:p>
        </w:tc>
        <w:tc>
          <w:tcPr>
            <w:tcW w:w="883" w:type="pct"/>
            <w:vMerge/>
          </w:tcPr>
          <w:p w14:paraId="2AB6E05D" w14:textId="77777777" w:rsidR="0050538F" w:rsidRPr="005F7602" w:rsidRDefault="0050538F" w:rsidP="0039327D">
            <w:pPr>
              <w:spacing w:line="360" w:lineRule="auto"/>
              <w:jc w:val="both"/>
              <w:rPr>
                <w:rFonts w:ascii="David" w:eastAsia="Anton" w:hAnsi="David" w:cs="David"/>
                <w:b/>
                <w:bCs/>
                <w:color w:val="244061" w:themeColor="accent1" w:themeShade="80"/>
                <w:kern w:val="24"/>
                <w:rtl/>
              </w:rPr>
            </w:pPr>
          </w:p>
        </w:tc>
      </w:tr>
      <w:tr w:rsidR="00845A80" w14:paraId="3E364D74" w14:textId="77777777" w:rsidTr="00DD0C45">
        <w:trPr>
          <w:jc w:val="center"/>
        </w:trPr>
        <w:tc>
          <w:tcPr>
            <w:tcW w:w="1672" w:type="pct"/>
            <w:gridSpan w:val="2"/>
          </w:tcPr>
          <w:p w14:paraId="1789B4E2"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בנק ישראל</w:t>
            </w:r>
          </w:p>
          <w:p w14:paraId="18ECF402" w14:textId="77777777" w:rsidR="0050538F" w:rsidRPr="0050538F" w:rsidRDefault="00EA143B" w:rsidP="0039327D">
            <w:pPr>
              <w:spacing w:before="120" w:after="120"/>
              <w:jc w:val="both"/>
              <w:rPr>
                <w:rFonts w:ascii="David" w:hAnsi="David" w:cs="David"/>
                <w:b/>
                <w:bCs/>
                <w:rtl/>
              </w:rPr>
            </w:pPr>
            <w:r w:rsidRPr="0050538F">
              <w:rPr>
                <w:rFonts w:ascii="David" w:hAnsi="David" w:cs="David"/>
                <w:rtl/>
              </w:rPr>
              <w:t>-.-.-.-.-.-.-.-.-</w:t>
            </w:r>
          </w:p>
        </w:tc>
        <w:tc>
          <w:tcPr>
            <w:tcW w:w="605" w:type="pct"/>
            <w:vAlign w:val="bottom"/>
          </w:tcPr>
          <w:p w14:paraId="5559A327"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1,333,318</w:t>
            </w:r>
          </w:p>
          <w:p w14:paraId="6AD4F25F" w14:textId="77777777" w:rsidR="0050538F" w:rsidRPr="0050538F" w:rsidRDefault="00EA143B" w:rsidP="0039327D">
            <w:pPr>
              <w:spacing w:before="120" w:after="120"/>
              <w:jc w:val="center"/>
              <w:rPr>
                <w:rFonts w:ascii="David" w:hAnsi="David" w:cs="David"/>
                <w:b/>
                <w:bCs/>
                <w:rtl/>
              </w:rPr>
            </w:pPr>
            <w:r w:rsidRPr="0050538F">
              <w:rPr>
                <w:rFonts w:ascii="David" w:hAnsi="David" w:cs="David"/>
                <w:rtl/>
              </w:rPr>
              <w:t>-.-.-.-.-.-</w:t>
            </w:r>
          </w:p>
        </w:tc>
        <w:tc>
          <w:tcPr>
            <w:tcW w:w="591" w:type="pct"/>
            <w:shd w:val="clear" w:color="auto" w:fill="auto"/>
            <w:vAlign w:val="bottom"/>
          </w:tcPr>
          <w:p w14:paraId="0663133D"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762,031</w:t>
            </w:r>
          </w:p>
          <w:p w14:paraId="21E5ADDB" w14:textId="77777777" w:rsidR="0050538F" w:rsidRPr="0050538F" w:rsidRDefault="00EA143B" w:rsidP="0039327D">
            <w:pPr>
              <w:spacing w:before="120" w:after="120"/>
              <w:jc w:val="both"/>
              <w:rPr>
                <w:rFonts w:ascii="David" w:hAnsi="David" w:cs="David"/>
                <w:b/>
                <w:bCs/>
                <w:rtl/>
              </w:rPr>
            </w:pPr>
            <w:r w:rsidRPr="0050538F">
              <w:rPr>
                <w:rFonts w:ascii="David" w:hAnsi="David" w:cs="David"/>
                <w:rtl/>
              </w:rPr>
              <w:t>-.-.-.-.-.-</w:t>
            </w:r>
          </w:p>
        </w:tc>
        <w:tc>
          <w:tcPr>
            <w:tcW w:w="580" w:type="pct"/>
            <w:vAlign w:val="bottom"/>
          </w:tcPr>
          <w:p w14:paraId="034B61DC"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976.4</w:t>
            </w:r>
          </w:p>
          <w:p w14:paraId="7DF5EA58" w14:textId="77777777" w:rsidR="0050538F" w:rsidRPr="0050538F" w:rsidRDefault="00EA143B" w:rsidP="0039327D">
            <w:pPr>
              <w:spacing w:before="120" w:after="120"/>
              <w:jc w:val="both"/>
              <w:rPr>
                <w:rFonts w:ascii="David" w:hAnsi="David" w:cs="David"/>
                <w:b/>
                <w:bCs/>
              </w:rPr>
            </w:pPr>
            <w:r w:rsidRPr="0050538F">
              <w:rPr>
                <w:rFonts w:ascii="David" w:hAnsi="David" w:cs="David"/>
                <w:rtl/>
              </w:rPr>
              <w:t>-.-.-.</w:t>
            </w:r>
          </w:p>
        </w:tc>
        <w:tc>
          <w:tcPr>
            <w:tcW w:w="669" w:type="pct"/>
            <w:vAlign w:val="bottom"/>
          </w:tcPr>
          <w:p w14:paraId="5E2C1F5D"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1,301,420</w:t>
            </w:r>
          </w:p>
          <w:p w14:paraId="5DBC2B32" w14:textId="77777777" w:rsidR="0050538F" w:rsidRPr="0050538F" w:rsidRDefault="00EA143B" w:rsidP="0039327D">
            <w:pPr>
              <w:spacing w:before="120" w:after="120"/>
              <w:jc w:val="both"/>
              <w:rPr>
                <w:rFonts w:ascii="David" w:hAnsi="David" w:cs="David"/>
                <w:b/>
                <w:bCs/>
              </w:rPr>
            </w:pPr>
            <w:r w:rsidRPr="0050538F">
              <w:rPr>
                <w:rFonts w:ascii="David" w:hAnsi="David" w:cs="David"/>
                <w:rtl/>
              </w:rPr>
              <w:t>-.-.-.-.-.-</w:t>
            </w:r>
          </w:p>
        </w:tc>
        <w:tc>
          <w:tcPr>
            <w:tcW w:w="883" w:type="pct"/>
            <w:vAlign w:val="bottom"/>
          </w:tcPr>
          <w:p w14:paraId="16D1F309" w14:textId="77777777" w:rsidR="0050538F" w:rsidRPr="0050538F" w:rsidRDefault="00EA143B" w:rsidP="0039327D">
            <w:pPr>
              <w:spacing w:before="120" w:after="120"/>
              <w:jc w:val="both"/>
              <w:rPr>
                <w:rFonts w:ascii="David" w:hAnsi="David" w:cs="David"/>
                <w:b/>
                <w:bCs/>
                <w:rtl/>
              </w:rPr>
            </w:pPr>
            <w:r w:rsidRPr="0050538F">
              <w:rPr>
                <w:rFonts w:ascii="David" w:hAnsi="David" w:cs="David"/>
                <w:b/>
                <w:bCs/>
                <w:rtl/>
              </w:rPr>
              <w:t>1,131,312</w:t>
            </w:r>
          </w:p>
          <w:p w14:paraId="0F6559E5" w14:textId="77777777" w:rsidR="0050538F" w:rsidRPr="0050538F" w:rsidRDefault="00EA143B" w:rsidP="0039327D">
            <w:pPr>
              <w:spacing w:before="120" w:after="120"/>
              <w:jc w:val="both"/>
              <w:rPr>
                <w:rFonts w:ascii="David" w:hAnsi="David" w:cs="David"/>
                <w:b/>
                <w:bCs/>
                <w:highlight w:val="yellow"/>
              </w:rPr>
            </w:pPr>
            <w:r w:rsidRPr="0050538F">
              <w:rPr>
                <w:rFonts w:ascii="David" w:hAnsi="David" w:cs="David"/>
                <w:rtl/>
              </w:rPr>
              <w:t>-.-.-.-.-.-.</w:t>
            </w:r>
          </w:p>
        </w:tc>
      </w:tr>
      <w:tr w:rsidR="00845A80" w14:paraId="482E1FEC" w14:textId="77777777" w:rsidTr="00DD0C45">
        <w:trPr>
          <w:jc w:val="center"/>
        </w:trPr>
        <w:tc>
          <w:tcPr>
            <w:tcW w:w="415" w:type="pct"/>
          </w:tcPr>
          <w:p w14:paraId="44463BE0"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01</w:t>
            </w:r>
          </w:p>
        </w:tc>
        <w:tc>
          <w:tcPr>
            <w:tcW w:w="1257" w:type="pct"/>
          </w:tcPr>
          <w:p w14:paraId="5573C6F5"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מטה וסיוע</w:t>
            </w:r>
          </w:p>
        </w:tc>
        <w:tc>
          <w:tcPr>
            <w:tcW w:w="605" w:type="pct"/>
          </w:tcPr>
          <w:p w14:paraId="55A482E3"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326,496</w:t>
            </w:r>
          </w:p>
        </w:tc>
        <w:tc>
          <w:tcPr>
            <w:tcW w:w="591" w:type="pct"/>
            <w:shd w:val="clear" w:color="auto" w:fill="auto"/>
          </w:tcPr>
          <w:p w14:paraId="233E2F29"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74,285</w:t>
            </w:r>
          </w:p>
        </w:tc>
        <w:tc>
          <w:tcPr>
            <w:tcW w:w="580" w:type="pct"/>
          </w:tcPr>
          <w:p w14:paraId="23A3F291"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387.2</w:t>
            </w:r>
          </w:p>
        </w:tc>
        <w:tc>
          <w:tcPr>
            <w:tcW w:w="669" w:type="pct"/>
          </w:tcPr>
          <w:p w14:paraId="639D60C4"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319,669</w:t>
            </w:r>
          </w:p>
        </w:tc>
        <w:tc>
          <w:tcPr>
            <w:tcW w:w="883" w:type="pct"/>
          </w:tcPr>
          <w:p w14:paraId="279632F8"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284,033</w:t>
            </w:r>
          </w:p>
        </w:tc>
      </w:tr>
      <w:tr w:rsidR="00845A80" w14:paraId="70FF9B1C" w14:textId="77777777" w:rsidTr="00DD0C45">
        <w:trPr>
          <w:jc w:val="center"/>
        </w:trPr>
        <w:tc>
          <w:tcPr>
            <w:tcW w:w="415" w:type="pct"/>
          </w:tcPr>
          <w:p w14:paraId="2C8B73AE"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02</w:t>
            </w:r>
          </w:p>
        </w:tc>
        <w:tc>
          <w:tcPr>
            <w:tcW w:w="1257" w:type="pct"/>
          </w:tcPr>
          <w:p w14:paraId="7CE1B6F8"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ביצוע תפקידי הבנק</w:t>
            </w:r>
          </w:p>
        </w:tc>
        <w:tc>
          <w:tcPr>
            <w:tcW w:w="605" w:type="pct"/>
          </w:tcPr>
          <w:p w14:paraId="7A354359"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318,655</w:t>
            </w:r>
          </w:p>
        </w:tc>
        <w:tc>
          <w:tcPr>
            <w:tcW w:w="591" w:type="pct"/>
            <w:shd w:val="clear" w:color="auto" w:fill="auto"/>
          </w:tcPr>
          <w:p w14:paraId="6865A5E4"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21,855</w:t>
            </w:r>
          </w:p>
        </w:tc>
        <w:tc>
          <w:tcPr>
            <w:tcW w:w="580" w:type="pct"/>
          </w:tcPr>
          <w:p w14:paraId="1E99FFB6"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503.7</w:t>
            </w:r>
          </w:p>
        </w:tc>
        <w:tc>
          <w:tcPr>
            <w:tcW w:w="669" w:type="pct"/>
          </w:tcPr>
          <w:p w14:paraId="14F3A177"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317,004</w:t>
            </w:r>
          </w:p>
        </w:tc>
        <w:tc>
          <w:tcPr>
            <w:tcW w:w="883" w:type="pct"/>
          </w:tcPr>
          <w:p w14:paraId="61861C7C"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285,500</w:t>
            </w:r>
          </w:p>
        </w:tc>
      </w:tr>
      <w:tr w:rsidR="00845A80" w14:paraId="4394069B" w14:textId="77777777" w:rsidTr="00DD0C45">
        <w:trPr>
          <w:jc w:val="center"/>
        </w:trPr>
        <w:tc>
          <w:tcPr>
            <w:tcW w:w="415" w:type="pct"/>
          </w:tcPr>
          <w:p w14:paraId="18EE67C0"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04</w:t>
            </w:r>
          </w:p>
        </w:tc>
        <w:tc>
          <w:tcPr>
            <w:tcW w:w="1257" w:type="pct"/>
          </w:tcPr>
          <w:p w14:paraId="0D0EFDDB"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גמלאות</w:t>
            </w:r>
          </w:p>
        </w:tc>
        <w:tc>
          <w:tcPr>
            <w:tcW w:w="605" w:type="pct"/>
          </w:tcPr>
          <w:p w14:paraId="132D6A84"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335,980</w:t>
            </w:r>
          </w:p>
        </w:tc>
        <w:tc>
          <w:tcPr>
            <w:tcW w:w="591" w:type="pct"/>
            <w:shd w:val="clear" w:color="auto" w:fill="auto"/>
          </w:tcPr>
          <w:p w14:paraId="505C0705"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186</w:t>
            </w:r>
          </w:p>
        </w:tc>
        <w:tc>
          <w:tcPr>
            <w:tcW w:w="580" w:type="pct"/>
          </w:tcPr>
          <w:p w14:paraId="75862613" w14:textId="77777777" w:rsidR="0050538F" w:rsidRPr="0050538F" w:rsidRDefault="0050538F" w:rsidP="0039327D">
            <w:pPr>
              <w:spacing w:before="120" w:after="120" w:line="360" w:lineRule="auto"/>
              <w:rPr>
                <w:rFonts w:ascii="David" w:hAnsi="David" w:cs="David"/>
                <w:rtl/>
              </w:rPr>
            </w:pPr>
          </w:p>
        </w:tc>
        <w:tc>
          <w:tcPr>
            <w:tcW w:w="669" w:type="pct"/>
          </w:tcPr>
          <w:p w14:paraId="366FB03F"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332,086</w:t>
            </w:r>
          </w:p>
        </w:tc>
        <w:tc>
          <w:tcPr>
            <w:tcW w:w="883" w:type="pct"/>
          </w:tcPr>
          <w:p w14:paraId="75C938C6"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312,475</w:t>
            </w:r>
          </w:p>
        </w:tc>
      </w:tr>
      <w:tr w:rsidR="00845A80" w14:paraId="71B01706" w14:textId="77777777" w:rsidTr="00DD0C45">
        <w:trPr>
          <w:jc w:val="center"/>
        </w:trPr>
        <w:tc>
          <w:tcPr>
            <w:tcW w:w="415" w:type="pct"/>
          </w:tcPr>
          <w:p w14:paraId="20CE39C2"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05</w:t>
            </w:r>
          </w:p>
        </w:tc>
        <w:tc>
          <w:tcPr>
            <w:tcW w:w="1257" w:type="pct"/>
          </w:tcPr>
          <w:p w14:paraId="228A8BF7"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השקעות</w:t>
            </w:r>
          </w:p>
        </w:tc>
        <w:tc>
          <w:tcPr>
            <w:tcW w:w="605" w:type="pct"/>
          </w:tcPr>
          <w:p w14:paraId="382836F5"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100,267</w:t>
            </w:r>
          </w:p>
        </w:tc>
        <w:tc>
          <w:tcPr>
            <w:tcW w:w="591" w:type="pct"/>
            <w:shd w:val="clear" w:color="auto" w:fill="auto"/>
          </w:tcPr>
          <w:p w14:paraId="79D11FA1"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103,185</w:t>
            </w:r>
          </w:p>
        </w:tc>
        <w:tc>
          <w:tcPr>
            <w:tcW w:w="580" w:type="pct"/>
          </w:tcPr>
          <w:p w14:paraId="66B76064" w14:textId="77777777" w:rsidR="0050538F" w:rsidRPr="0050538F" w:rsidRDefault="0050538F" w:rsidP="0039327D">
            <w:pPr>
              <w:spacing w:before="120" w:after="120" w:line="360" w:lineRule="auto"/>
              <w:rPr>
                <w:rFonts w:ascii="David" w:hAnsi="David" w:cs="David"/>
              </w:rPr>
            </w:pPr>
          </w:p>
        </w:tc>
        <w:tc>
          <w:tcPr>
            <w:tcW w:w="669" w:type="pct"/>
          </w:tcPr>
          <w:p w14:paraId="23F9D4BD"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78,530</w:t>
            </w:r>
          </w:p>
        </w:tc>
        <w:tc>
          <w:tcPr>
            <w:tcW w:w="883" w:type="pct"/>
          </w:tcPr>
          <w:p w14:paraId="42632C87"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67,225</w:t>
            </w:r>
          </w:p>
        </w:tc>
      </w:tr>
      <w:tr w:rsidR="00845A80" w14:paraId="065A8DDB" w14:textId="77777777" w:rsidTr="00DD0C45">
        <w:trPr>
          <w:jc w:val="center"/>
        </w:trPr>
        <w:tc>
          <w:tcPr>
            <w:tcW w:w="415" w:type="pct"/>
          </w:tcPr>
          <w:p w14:paraId="0B70352C"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06</w:t>
            </w:r>
          </w:p>
        </w:tc>
        <w:tc>
          <w:tcPr>
            <w:tcW w:w="1257" w:type="pct"/>
          </w:tcPr>
          <w:p w14:paraId="6AB4935A"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הכנסות</w:t>
            </w:r>
          </w:p>
        </w:tc>
        <w:tc>
          <w:tcPr>
            <w:tcW w:w="605" w:type="pct"/>
          </w:tcPr>
          <w:p w14:paraId="2C85D0A4"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(12,270)</w:t>
            </w:r>
          </w:p>
        </w:tc>
        <w:tc>
          <w:tcPr>
            <w:tcW w:w="591" w:type="pct"/>
            <w:shd w:val="clear" w:color="auto" w:fill="auto"/>
          </w:tcPr>
          <w:p w14:paraId="24A20177" w14:textId="77777777" w:rsidR="0050538F" w:rsidRPr="0050538F" w:rsidRDefault="0050538F" w:rsidP="0039327D">
            <w:pPr>
              <w:spacing w:before="120" w:after="120" w:line="360" w:lineRule="auto"/>
              <w:rPr>
                <w:rFonts w:ascii="David" w:hAnsi="David" w:cs="David"/>
              </w:rPr>
            </w:pPr>
          </w:p>
        </w:tc>
        <w:tc>
          <w:tcPr>
            <w:tcW w:w="580" w:type="pct"/>
          </w:tcPr>
          <w:p w14:paraId="761EFC8E" w14:textId="77777777" w:rsidR="0050538F" w:rsidRPr="0050538F" w:rsidRDefault="0050538F" w:rsidP="0039327D">
            <w:pPr>
              <w:spacing w:before="120" w:after="120" w:line="360" w:lineRule="auto"/>
              <w:rPr>
                <w:rFonts w:ascii="David" w:hAnsi="David" w:cs="David"/>
                <w:rtl/>
              </w:rPr>
            </w:pPr>
          </w:p>
        </w:tc>
        <w:tc>
          <w:tcPr>
            <w:tcW w:w="669" w:type="pct"/>
          </w:tcPr>
          <w:p w14:paraId="1DCBDAFC"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(9,381)</w:t>
            </w:r>
          </w:p>
        </w:tc>
        <w:tc>
          <w:tcPr>
            <w:tcW w:w="883" w:type="pct"/>
          </w:tcPr>
          <w:p w14:paraId="309CB1B7"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(10,055)</w:t>
            </w:r>
          </w:p>
        </w:tc>
      </w:tr>
      <w:tr w:rsidR="00845A80" w14:paraId="0C5313C2" w14:textId="77777777" w:rsidTr="00DD0C45">
        <w:trPr>
          <w:jc w:val="center"/>
        </w:trPr>
        <w:tc>
          <w:tcPr>
            <w:tcW w:w="415" w:type="pct"/>
          </w:tcPr>
          <w:p w14:paraId="5B00ABE6"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07</w:t>
            </w:r>
          </w:p>
        </w:tc>
        <w:tc>
          <w:tcPr>
            <w:tcW w:w="1257" w:type="pct"/>
          </w:tcPr>
          <w:p w14:paraId="43CF903D"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עתודה</w:t>
            </w:r>
          </w:p>
        </w:tc>
        <w:tc>
          <w:tcPr>
            <w:tcW w:w="605" w:type="pct"/>
          </w:tcPr>
          <w:p w14:paraId="0CDD4D67"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39,235</w:t>
            </w:r>
          </w:p>
        </w:tc>
        <w:tc>
          <w:tcPr>
            <w:tcW w:w="591" w:type="pct"/>
            <w:shd w:val="clear" w:color="auto" w:fill="auto"/>
          </w:tcPr>
          <w:p w14:paraId="20EF28B5"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207,266</w:t>
            </w:r>
          </w:p>
        </w:tc>
        <w:tc>
          <w:tcPr>
            <w:tcW w:w="580" w:type="pct"/>
          </w:tcPr>
          <w:p w14:paraId="11F97BC0"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10</w:t>
            </w:r>
          </w:p>
        </w:tc>
        <w:tc>
          <w:tcPr>
            <w:tcW w:w="669" w:type="pct"/>
          </w:tcPr>
          <w:p w14:paraId="2B0D3FFB"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33,000</w:t>
            </w:r>
          </w:p>
        </w:tc>
        <w:tc>
          <w:tcPr>
            <w:tcW w:w="883" w:type="pct"/>
          </w:tcPr>
          <w:p w14:paraId="365C41BF" w14:textId="77777777" w:rsidR="0050538F" w:rsidRPr="0050538F" w:rsidRDefault="0050538F" w:rsidP="0039327D">
            <w:pPr>
              <w:spacing w:before="120" w:after="120" w:line="360" w:lineRule="auto"/>
              <w:rPr>
                <w:rFonts w:ascii="David" w:hAnsi="David" w:cs="David"/>
              </w:rPr>
            </w:pPr>
          </w:p>
        </w:tc>
      </w:tr>
      <w:tr w:rsidR="00845A80" w14:paraId="3A979BB4" w14:textId="77777777" w:rsidTr="00912083">
        <w:trPr>
          <w:trHeight w:val="991"/>
          <w:jc w:val="center"/>
        </w:trPr>
        <w:tc>
          <w:tcPr>
            <w:tcW w:w="1672" w:type="pct"/>
            <w:gridSpan w:val="2"/>
            <w:tcBorders>
              <w:bottom w:val="nil"/>
            </w:tcBorders>
          </w:tcPr>
          <w:p w14:paraId="6A29A502" w14:textId="77777777" w:rsidR="0050538F" w:rsidRPr="0050538F" w:rsidRDefault="00EA143B" w:rsidP="0039327D">
            <w:pPr>
              <w:spacing w:before="120" w:line="360" w:lineRule="auto"/>
              <w:rPr>
                <w:rFonts w:ascii="David" w:hAnsi="David" w:cs="David"/>
                <w:b/>
                <w:bCs/>
                <w:rtl/>
              </w:rPr>
            </w:pPr>
            <w:r w:rsidRPr="0050538F">
              <w:rPr>
                <w:rFonts w:ascii="David" w:hAnsi="David" w:cs="David"/>
                <w:b/>
                <w:bCs/>
                <w:rtl/>
              </w:rPr>
              <w:t>סה"כ ללא הדפסת כסף, ניהול כספי הקרן לאזרחי ישראל ושיתוף נתוני אשראי</w:t>
            </w:r>
          </w:p>
        </w:tc>
        <w:tc>
          <w:tcPr>
            <w:tcW w:w="605" w:type="pct"/>
            <w:tcBorders>
              <w:bottom w:val="nil"/>
            </w:tcBorders>
          </w:tcPr>
          <w:p w14:paraId="5AAC2C05" w14:textId="77777777" w:rsidR="0050538F" w:rsidRPr="0050538F" w:rsidRDefault="00EA143B" w:rsidP="0039327D">
            <w:pPr>
              <w:spacing w:before="120" w:line="360" w:lineRule="auto"/>
              <w:rPr>
                <w:rFonts w:ascii="David" w:hAnsi="David" w:cs="David"/>
                <w:b/>
                <w:bCs/>
                <w:rtl/>
              </w:rPr>
            </w:pPr>
            <w:r w:rsidRPr="0050538F">
              <w:rPr>
                <w:rFonts w:ascii="David" w:hAnsi="David" w:cs="David"/>
                <w:b/>
                <w:bCs/>
                <w:rtl/>
              </w:rPr>
              <w:t>1,108,364</w:t>
            </w:r>
          </w:p>
        </w:tc>
        <w:tc>
          <w:tcPr>
            <w:tcW w:w="591" w:type="pct"/>
            <w:tcBorders>
              <w:bottom w:val="nil"/>
            </w:tcBorders>
            <w:shd w:val="clear" w:color="auto" w:fill="auto"/>
          </w:tcPr>
          <w:p w14:paraId="1A21A40B" w14:textId="77777777" w:rsidR="0050538F" w:rsidRPr="0050538F" w:rsidRDefault="00EA143B" w:rsidP="0039327D">
            <w:pPr>
              <w:spacing w:before="120" w:line="360" w:lineRule="auto"/>
              <w:rPr>
                <w:rFonts w:ascii="David" w:hAnsi="David" w:cs="David"/>
                <w:b/>
                <w:bCs/>
                <w:rtl/>
              </w:rPr>
            </w:pPr>
            <w:r w:rsidRPr="0050538F">
              <w:rPr>
                <w:rFonts w:ascii="David" w:hAnsi="David" w:cs="David"/>
                <w:b/>
                <w:bCs/>
                <w:rtl/>
              </w:rPr>
              <w:t>406,777</w:t>
            </w:r>
          </w:p>
        </w:tc>
        <w:tc>
          <w:tcPr>
            <w:tcW w:w="580" w:type="pct"/>
            <w:tcBorders>
              <w:bottom w:val="nil"/>
            </w:tcBorders>
          </w:tcPr>
          <w:p w14:paraId="179F06E0" w14:textId="77777777" w:rsidR="0050538F" w:rsidRPr="0050538F" w:rsidRDefault="00EA143B" w:rsidP="0039327D">
            <w:pPr>
              <w:spacing w:before="120" w:line="360" w:lineRule="auto"/>
              <w:rPr>
                <w:rFonts w:ascii="David" w:hAnsi="David" w:cs="David"/>
                <w:b/>
                <w:bCs/>
                <w:rtl/>
              </w:rPr>
            </w:pPr>
            <w:r w:rsidRPr="0050538F">
              <w:rPr>
                <w:rFonts w:ascii="David" w:hAnsi="David" w:cs="David"/>
                <w:b/>
                <w:bCs/>
                <w:rtl/>
              </w:rPr>
              <w:t>900.9</w:t>
            </w:r>
          </w:p>
        </w:tc>
        <w:tc>
          <w:tcPr>
            <w:tcW w:w="669" w:type="pct"/>
            <w:tcBorders>
              <w:bottom w:val="nil"/>
            </w:tcBorders>
          </w:tcPr>
          <w:p w14:paraId="4AD780C9" w14:textId="77777777" w:rsidR="0050538F" w:rsidRPr="0050538F" w:rsidRDefault="00EA143B" w:rsidP="0039327D">
            <w:pPr>
              <w:spacing w:before="120" w:line="360" w:lineRule="auto"/>
              <w:rPr>
                <w:rFonts w:ascii="David" w:hAnsi="David" w:cs="David"/>
                <w:b/>
                <w:bCs/>
                <w:rtl/>
              </w:rPr>
            </w:pPr>
            <w:r w:rsidRPr="0050538F">
              <w:rPr>
                <w:rFonts w:ascii="David" w:hAnsi="David" w:cs="David"/>
                <w:b/>
                <w:bCs/>
                <w:rtl/>
              </w:rPr>
              <w:t>1,070,908</w:t>
            </w:r>
          </w:p>
        </w:tc>
        <w:tc>
          <w:tcPr>
            <w:tcW w:w="883" w:type="pct"/>
            <w:tcBorders>
              <w:bottom w:val="nil"/>
            </w:tcBorders>
          </w:tcPr>
          <w:p w14:paraId="48748ED0" w14:textId="77777777" w:rsidR="0050538F" w:rsidRPr="0050538F" w:rsidRDefault="00EA143B" w:rsidP="0039327D">
            <w:pPr>
              <w:spacing w:before="120" w:line="360" w:lineRule="auto"/>
              <w:rPr>
                <w:rFonts w:ascii="David" w:hAnsi="David" w:cs="David"/>
                <w:b/>
                <w:bCs/>
                <w:highlight w:val="yellow"/>
                <w:rtl/>
              </w:rPr>
            </w:pPr>
            <w:r w:rsidRPr="0050538F">
              <w:rPr>
                <w:rFonts w:ascii="David" w:hAnsi="David" w:cs="David"/>
                <w:b/>
                <w:bCs/>
                <w:rtl/>
              </w:rPr>
              <w:t>939,178</w:t>
            </w:r>
          </w:p>
        </w:tc>
      </w:tr>
      <w:tr w:rsidR="00845A80" w14:paraId="5013698C" w14:textId="77777777" w:rsidTr="00912083">
        <w:trPr>
          <w:jc w:val="center"/>
        </w:trPr>
        <w:tc>
          <w:tcPr>
            <w:tcW w:w="1672" w:type="pct"/>
            <w:gridSpan w:val="2"/>
            <w:tcBorders>
              <w:top w:val="nil"/>
            </w:tcBorders>
            <w:vAlign w:val="center"/>
          </w:tcPr>
          <w:p w14:paraId="653D0F92" w14:textId="77777777" w:rsidR="0050538F" w:rsidRPr="0050538F" w:rsidRDefault="00EA143B" w:rsidP="0039327D">
            <w:pPr>
              <w:spacing w:line="360" w:lineRule="auto"/>
              <w:rPr>
                <w:rFonts w:ascii="David" w:hAnsi="David" w:cs="David"/>
                <w:rtl/>
              </w:rPr>
            </w:pPr>
            <w:r w:rsidRPr="0050538F">
              <w:rPr>
                <w:rFonts w:ascii="David" w:hAnsi="David" w:cs="David"/>
                <w:rtl/>
              </w:rPr>
              <w:t>-.-.-.-.-.-.-.-.-</w:t>
            </w:r>
          </w:p>
        </w:tc>
        <w:tc>
          <w:tcPr>
            <w:tcW w:w="605" w:type="pct"/>
            <w:tcBorders>
              <w:top w:val="nil"/>
            </w:tcBorders>
            <w:vAlign w:val="center"/>
          </w:tcPr>
          <w:p w14:paraId="728B434E" w14:textId="77777777" w:rsidR="0050538F" w:rsidRPr="0050538F" w:rsidRDefault="00EA143B" w:rsidP="0039327D">
            <w:pPr>
              <w:spacing w:line="360" w:lineRule="auto"/>
              <w:rPr>
                <w:rFonts w:ascii="David" w:hAnsi="David" w:cs="David"/>
                <w:rtl/>
              </w:rPr>
            </w:pPr>
            <w:r w:rsidRPr="0050538F">
              <w:rPr>
                <w:rFonts w:ascii="David" w:hAnsi="David" w:cs="David"/>
                <w:rtl/>
              </w:rPr>
              <w:t>-.-.-.-.-.-</w:t>
            </w:r>
          </w:p>
        </w:tc>
        <w:tc>
          <w:tcPr>
            <w:tcW w:w="591" w:type="pct"/>
            <w:tcBorders>
              <w:top w:val="nil"/>
            </w:tcBorders>
            <w:shd w:val="clear" w:color="auto" w:fill="auto"/>
            <w:vAlign w:val="center"/>
          </w:tcPr>
          <w:p w14:paraId="63A1FD6C" w14:textId="77777777" w:rsidR="0050538F" w:rsidRPr="0050538F" w:rsidRDefault="00EA143B" w:rsidP="0039327D">
            <w:pPr>
              <w:spacing w:line="360" w:lineRule="auto"/>
              <w:rPr>
                <w:rFonts w:ascii="David" w:hAnsi="David" w:cs="David"/>
                <w:rtl/>
              </w:rPr>
            </w:pPr>
            <w:r w:rsidRPr="0050538F">
              <w:rPr>
                <w:rFonts w:ascii="David" w:hAnsi="David" w:cs="David"/>
                <w:rtl/>
              </w:rPr>
              <w:t>-.-.-.-.-.-</w:t>
            </w:r>
          </w:p>
        </w:tc>
        <w:tc>
          <w:tcPr>
            <w:tcW w:w="580" w:type="pct"/>
            <w:tcBorders>
              <w:top w:val="nil"/>
            </w:tcBorders>
            <w:vAlign w:val="center"/>
          </w:tcPr>
          <w:p w14:paraId="5883FC43" w14:textId="77777777" w:rsidR="0050538F" w:rsidRPr="0050538F" w:rsidRDefault="00EA143B" w:rsidP="0039327D">
            <w:pPr>
              <w:spacing w:line="360" w:lineRule="auto"/>
              <w:rPr>
                <w:rFonts w:ascii="David" w:hAnsi="David" w:cs="David"/>
                <w:rtl/>
              </w:rPr>
            </w:pPr>
            <w:r w:rsidRPr="0050538F">
              <w:rPr>
                <w:rFonts w:ascii="David" w:hAnsi="David" w:cs="David"/>
                <w:rtl/>
              </w:rPr>
              <w:t>-.-.-.</w:t>
            </w:r>
          </w:p>
        </w:tc>
        <w:tc>
          <w:tcPr>
            <w:tcW w:w="669" w:type="pct"/>
            <w:tcBorders>
              <w:top w:val="nil"/>
            </w:tcBorders>
            <w:vAlign w:val="center"/>
          </w:tcPr>
          <w:p w14:paraId="5A7182FC" w14:textId="77777777" w:rsidR="0050538F" w:rsidRPr="0050538F" w:rsidRDefault="00EA143B" w:rsidP="0039327D">
            <w:pPr>
              <w:spacing w:line="360" w:lineRule="auto"/>
              <w:rPr>
                <w:rFonts w:ascii="David" w:hAnsi="David" w:cs="David"/>
                <w:rtl/>
              </w:rPr>
            </w:pPr>
            <w:r w:rsidRPr="0050538F">
              <w:rPr>
                <w:rFonts w:ascii="David" w:hAnsi="David" w:cs="David"/>
                <w:rtl/>
              </w:rPr>
              <w:t>-.-.-.-.-.-</w:t>
            </w:r>
          </w:p>
        </w:tc>
        <w:tc>
          <w:tcPr>
            <w:tcW w:w="883" w:type="pct"/>
            <w:tcBorders>
              <w:top w:val="nil"/>
            </w:tcBorders>
            <w:vAlign w:val="center"/>
          </w:tcPr>
          <w:p w14:paraId="4FBAE5EC" w14:textId="77777777" w:rsidR="0050538F" w:rsidRPr="0050538F" w:rsidRDefault="00EA143B" w:rsidP="0039327D">
            <w:pPr>
              <w:spacing w:line="360" w:lineRule="auto"/>
              <w:rPr>
                <w:rFonts w:ascii="David" w:hAnsi="David" w:cs="David"/>
                <w:rtl/>
              </w:rPr>
            </w:pPr>
            <w:r w:rsidRPr="0050538F">
              <w:rPr>
                <w:rFonts w:ascii="David" w:hAnsi="David" w:cs="David"/>
                <w:rtl/>
              </w:rPr>
              <w:t>-.-.-.-.-.-.</w:t>
            </w:r>
          </w:p>
        </w:tc>
      </w:tr>
      <w:tr w:rsidR="00845A80" w14:paraId="0F4E3C53" w14:textId="77777777" w:rsidTr="00DD0C45">
        <w:trPr>
          <w:jc w:val="center"/>
        </w:trPr>
        <w:tc>
          <w:tcPr>
            <w:tcW w:w="415" w:type="pct"/>
          </w:tcPr>
          <w:p w14:paraId="13C4FF65"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08</w:t>
            </w:r>
          </w:p>
        </w:tc>
        <w:tc>
          <w:tcPr>
            <w:tcW w:w="1257" w:type="pct"/>
          </w:tcPr>
          <w:p w14:paraId="07868FE0"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הדפסת כסף</w:t>
            </w:r>
          </w:p>
        </w:tc>
        <w:tc>
          <w:tcPr>
            <w:tcW w:w="605" w:type="pct"/>
          </w:tcPr>
          <w:p w14:paraId="504A311B"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124,810</w:t>
            </w:r>
          </w:p>
        </w:tc>
        <w:tc>
          <w:tcPr>
            <w:tcW w:w="591" w:type="pct"/>
            <w:shd w:val="clear" w:color="auto" w:fill="auto"/>
          </w:tcPr>
          <w:p w14:paraId="494AC382"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219,410</w:t>
            </w:r>
          </w:p>
        </w:tc>
        <w:tc>
          <w:tcPr>
            <w:tcW w:w="580" w:type="pct"/>
          </w:tcPr>
          <w:p w14:paraId="543B1EE1" w14:textId="77777777" w:rsidR="0050538F" w:rsidRPr="0050538F" w:rsidRDefault="0050538F" w:rsidP="0039327D">
            <w:pPr>
              <w:spacing w:before="120" w:after="120" w:line="360" w:lineRule="auto"/>
              <w:rPr>
                <w:rFonts w:ascii="David" w:hAnsi="David" w:cs="David"/>
              </w:rPr>
            </w:pPr>
          </w:p>
        </w:tc>
        <w:tc>
          <w:tcPr>
            <w:tcW w:w="669" w:type="pct"/>
          </w:tcPr>
          <w:p w14:paraId="7B1C709B"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127,892</w:t>
            </w:r>
          </w:p>
        </w:tc>
        <w:tc>
          <w:tcPr>
            <w:tcW w:w="883" w:type="pct"/>
          </w:tcPr>
          <w:p w14:paraId="0D18E678"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107,407</w:t>
            </w:r>
          </w:p>
        </w:tc>
      </w:tr>
      <w:tr w:rsidR="00845A80" w14:paraId="076762EC" w14:textId="77777777" w:rsidTr="00DD0C45">
        <w:trPr>
          <w:jc w:val="center"/>
        </w:trPr>
        <w:tc>
          <w:tcPr>
            <w:tcW w:w="415" w:type="pct"/>
          </w:tcPr>
          <w:p w14:paraId="476CEE81"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09</w:t>
            </w:r>
          </w:p>
        </w:tc>
        <w:tc>
          <w:tcPr>
            <w:tcW w:w="1257" w:type="pct"/>
          </w:tcPr>
          <w:p w14:paraId="3906A71A"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ניהול כספי הקרן לאזרחי ישראל</w:t>
            </w:r>
          </w:p>
        </w:tc>
        <w:tc>
          <w:tcPr>
            <w:tcW w:w="605" w:type="pct"/>
          </w:tcPr>
          <w:p w14:paraId="4F455AEC"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10,599</w:t>
            </w:r>
          </w:p>
        </w:tc>
        <w:tc>
          <w:tcPr>
            <w:tcW w:w="591" w:type="pct"/>
            <w:shd w:val="clear" w:color="auto" w:fill="auto"/>
          </w:tcPr>
          <w:p w14:paraId="32BDFEB4"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2,321</w:t>
            </w:r>
          </w:p>
        </w:tc>
        <w:tc>
          <w:tcPr>
            <w:tcW w:w="580" w:type="pct"/>
          </w:tcPr>
          <w:p w14:paraId="3DE1199B"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15</w:t>
            </w:r>
          </w:p>
        </w:tc>
        <w:tc>
          <w:tcPr>
            <w:tcW w:w="669" w:type="pct"/>
          </w:tcPr>
          <w:p w14:paraId="7FA01D75"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9,115</w:t>
            </w:r>
          </w:p>
        </w:tc>
        <w:tc>
          <w:tcPr>
            <w:tcW w:w="883" w:type="pct"/>
          </w:tcPr>
          <w:p w14:paraId="3C96FCA7"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5,934</w:t>
            </w:r>
          </w:p>
        </w:tc>
      </w:tr>
      <w:tr w:rsidR="00845A80" w14:paraId="7EEF9FD6" w14:textId="77777777" w:rsidTr="00DD0C45">
        <w:trPr>
          <w:trHeight w:val="296"/>
          <w:jc w:val="center"/>
        </w:trPr>
        <w:tc>
          <w:tcPr>
            <w:tcW w:w="415" w:type="pct"/>
          </w:tcPr>
          <w:p w14:paraId="244A9974"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10</w:t>
            </w:r>
          </w:p>
        </w:tc>
        <w:tc>
          <w:tcPr>
            <w:tcW w:w="1257" w:type="pct"/>
          </w:tcPr>
          <w:p w14:paraId="5CEDC6F0" w14:textId="77777777" w:rsidR="0050538F" w:rsidRPr="0050538F" w:rsidRDefault="00EA143B" w:rsidP="0039327D">
            <w:pPr>
              <w:spacing w:before="120" w:after="120" w:line="360" w:lineRule="auto"/>
              <w:jc w:val="both"/>
              <w:rPr>
                <w:rFonts w:ascii="David" w:hAnsi="David" w:cs="David"/>
                <w:rtl/>
              </w:rPr>
            </w:pPr>
            <w:r w:rsidRPr="0050538F">
              <w:rPr>
                <w:rFonts w:ascii="David" w:hAnsi="David" w:cs="David"/>
                <w:rtl/>
              </w:rPr>
              <w:t>שיתוף נתוני אשראי</w:t>
            </w:r>
          </w:p>
        </w:tc>
        <w:tc>
          <w:tcPr>
            <w:tcW w:w="605" w:type="pct"/>
          </w:tcPr>
          <w:p w14:paraId="28F5D030"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89,546</w:t>
            </w:r>
          </w:p>
        </w:tc>
        <w:tc>
          <w:tcPr>
            <w:tcW w:w="591" w:type="pct"/>
            <w:shd w:val="clear" w:color="auto" w:fill="auto"/>
          </w:tcPr>
          <w:p w14:paraId="79408399"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133,524</w:t>
            </w:r>
          </w:p>
        </w:tc>
        <w:tc>
          <w:tcPr>
            <w:tcW w:w="580" w:type="pct"/>
          </w:tcPr>
          <w:p w14:paraId="3B056D55" w14:textId="77777777" w:rsidR="0050538F" w:rsidRPr="0050538F" w:rsidRDefault="00EA143B" w:rsidP="0039327D">
            <w:pPr>
              <w:spacing w:before="120" w:after="120" w:line="360" w:lineRule="auto"/>
              <w:rPr>
                <w:rFonts w:ascii="David" w:hAnsi="David" w:cs="David"/>
              </w:rPr>
            </w:pPr>
            <w:r w:rsidRPr="0050538F">
              <w:rPr>
                <w:rFonts w:ascii="David" w:hAnsi="David" w:cs="David"/>
                <w:rtl/>
              </w:rPr>
              <w:t>60.5</w:t>
            </w:r>
          </w:p>
        </w:tc>
        <w:tc>
          <w:tcPr>
            <w:tcW w:w="669" w:type="pct"/>
          </w:tcPr>
          <w:p w14:paraId="5A402D52"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93,505</w:t>
            </w:r>
          </w:p>
        </w:tc>
        <w:tc>
          <w:tcPr>
            <w:tcW w:w="883" w:type="pct"/>
          </w:tcPr>
          <w:p w14:paraId="6B177BA7" w14:textId="77777777" w:rsidR="0050538F" w:rsidRPr="0050538F" w:rsidRDefault="00EA143B" w:rsidP="0039327D">
            <w:pPr>
              <w:spacing w:before="120" w:after="120" w:line="360" w:lineRule="auto"/>
              <w:rPr>
                <w:rFonts w:ascii="David" w:hAnsi="David" w:cs="David"/>
                <w:rtl/>
              </w:rPr>
            </w:pPr>
            <w:r w:rsidRPr="0050538F">
              <w:rPr>
                <w:rFonts w:ascii="David" w:hAnsi="David" w:cs="David"/>
                <w:rtl/>
              </w:rPr>
              <w:t>78,794</w:t>
            </w:r>
          </w:p>
        </w:tc>
      </w:tr>
      <w:bookmarkEnd w:id="1"/>
      <w:bookmarkEnd w:id="2"/>
    </w:tbl>
    <w:p w14:paraId="49D3E3C8" w14:textId="77777777" w:rsidR="005C0BFE" w:rsidRDefault="005C0BFE" w:rsidP="003F0B1C">
      <w:pPr>
        <w:rPr>
          <w:rFonts w:ascii="Arial" w:hAnsi="Arial" w:cs="David"/>
          <w:i/>
          <w:iCs/>
          <w:u w:val="single"/>
          <w:rtl/>
        </w:rPr>
      </w:pPr>
    </w:p>
    <w:sectPr w:rsidR="005C0BFE" w:rsidSect="005C7C17">
      <w:headerReference w:type="even" r:id="rId12"/>
      <w:headerReference w:type="default" r:id="rId13"/>
      <w:footerReference w:type="even" r:id="rId14"/>
      <w:footerReference w:type="default" r:id="rId15"/>
      <w:headerReference w:type="first" r:id="rId16"/>
      <w:footerReference w:type="first" r:id="rId17"/>
      <w:pgSz w:w="11906" w:h="16838" w:code="9"/>
      <w:pgMar w:top="1023" w:right="1644" w:bottom="1077" w:left="1276"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F1D7" w14:textId="77777777" w:rsidR="004F7CB8" w:rsidRDefault="004F7CB8">
      <w:r>
        <w:separator/>
      </w:r>
    </w:p>
  </w:endnote>
  <w:endnote w:type="continuationSeparator" w:id="0">
    <w:p w14:paraId="389F9AA0" w14:textId="77777777" w:rsidR="004F7CB8" w:rsidRDefault="004F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nto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A43A" w14:textId="77777777" w:rsidR="00900214" w:rsidRPr="000D5749" w:rsidRDefault="00900214" w:rsidP="000D57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0D0D" w14:textId="77777777" w:rsidR="00900214" w:rsidRPr="000D5749" w:rsidRDefault="00900214" w:rsidP="000D57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4DAF" w14:textId="77777777" w:rsidR="000D5749" w:rsidRDefault="000D57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42020" w14:textId="77777777" w:rsidR="004F7CB8" w:rsidRDefault="004F7CB8">
      <w:r>
        <w:separator/>
      </w:r>
    </w:p>
  </w:footnote>
  <w:footnote w:type="continuationSeparator" w:id="0">
    <w:p w14:paraId="744AF617" w14:textId="77777777" w:rsidR="004F7CB8" w:rsidRDefault="004F7CB8">
      <w:r>
        <w:continuationSeparator/>
      </w:r>
    </w:p>
  </w:footnote>
  <w:footnote w:id="1">
    <w:p w14:paraId="40760BE5" w14:textId="77777777" w:rsidR="00900214" w:rsidRDefault="00EA143B" w:rsidP="00A429D0">
      <w:pPr>
        <w:jc w:val="both"/>
        <w:rPr>
          <w:rFonts w:ascii="Arial" w:hAnsi="Arial" w:cs="Arial"/>
          <w:rtl/>
        </w:rPr>
      </w:pPr>
      <w:r>
        <w:rPr>
          <w:rStyle w:val="af"/>
          <w:sz w:val="20"/>
          <w:szCs w:val="20"/>
        </w:rPr>
        <w:footnoteRef/>
      </w:r>
      <w:r>
        <w:rPr>
          <w:sz w:val="20"/>
          <w:szCs w:val="20"/>
          <w:rtl/>
        </w:rPr>
        <w:t xml:space="preserve"> </w:t>
      </w:r>
      <w:r>
        <w:rPr>
          <w:rFonts w:ascii="Arial" w:hAnsi="Arial" w:cs="David" w:hint="cs"/>
          <w:sz w:val="20"/>
          <w:szCs w:val="20"/>
          <w:rtl/>
        </w:rPr>
        <w:t>המועצה המנהלית הינה גוף שתפקידו לפקח על הפעילות המנהלית של בנק ישראל</w:t>
      </w:r>
      <w:r w:rsidR="00CA34FF">
        <w:rPr>
          <w:rFonts w:ascii="Arial" w:hAnsi="Arial" w:cs="David" w:hint="cs"/>
          <w:sz w:val="20"/>
          <w:szCs w:val="20"/>
          <w:rtl/>
        </w:rPr>
        <w:t>, מכוח חוק בנק ישראל, התש"ע-2010</w:t>
      </w:r>
      <w:r>
        <w:rPr>
          <w:rFonts w:ascii="Arial" w:hAnsi="Arial" w:cs="David" w:hint="cs"/>
          <w:sz w:val="20"/>
          <w:szCs w:val="20"/>
          <w:rtl/>
        </w:rPr>
        <w:t xml:space="preserve">. המועצה מורכבת ברובה מנציגי ציבור. </w:t>
      </w:r>
    </w:p>
    <w:p w14:paraId="0BB325EA" w14:textId="77777777" w:rsidR="00900214" w:rsidRDefault="00900214">
      <w:pPr>
        <w:pStyle w:val="ad"/>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BF04" w14:textId="77777777" w:rsidR="000D5749" w:rsidRDefault="000D574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CACB" w14:textId="77777777" w:rsidR="000D5749" w:rsidRDefault="000D574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BD31" w14:textId="77777777" w:rsidR="000D5749" w:rsidRDefault="000D574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625"/>
    <w:multiLevelType w:val="hybridMultilevel"/>
    <w:tmpl w:val="A5180A3E"/>
    <w:lvl w:ilvl="0" w:tplc="697C3BF0">
      <w:start w:val="1"/>
      <w:numFmt w:val="bullet"/>
      <w:lvlText w:val=""/>
      <w:lvlJc w:val="left"/>
      <w:pPr>
        <w:ind w:left="720" w:hanging="360"/>
      </w:pPr>
      <w:rPr>
        <w:rFonts w:ascii="Symbol" w:hAnsi="Symbol" w:hint="default"/>
      </w:rPr>
    </w:lvl>
    <w:lvl w:ilvl="1" w:tplc="C73CCCDA" w:tentative="1">
      <w:start w:val="1"/>
      <w:numFmt w:val="bullet"/>
      <w:lvlText w:val="o"/>
      <w:lvlJc w:val="left"/>
      <w:pPr>
        <w:ind w:left="1440" w:hanging="360"/>
      </w:pPr>
      <w:rPr>
        <w:rFonts w:ascii="Courier New" w:hAnsi="Courier New" w:cs="Courier New" w:hint="default"/>
      </w:rPr>
    </w:lvl>
    <w:lvl w:ilvl="2" w:tplc="45402C0E" w:tentative="1">
      <w:start w:val="1"/>
      <w:numFmt w:val="bullet"/>
      <w:lvlText w:val=""/>
      <w:lvlJc w:val="left"/>
      <w:pPr>
        <w:ind w:left="2160" w:hanging="360"/>
      </w:pPr>
      <w:rPr>
        <w:rFonts w:ascii="Wingdings" w:hAnsi="Wingdings" w:hint="default"/>
      </w:rPr>
    </w:lvl>
    <w:lvl w:ilvl="3" w:tplc="9D80A808" w:tentative="1">
      <w:start w:val="1"/>
      <w:numFmt w:val="bullet"/>
      <w:lvlText w:val=""/>
      <w:lvlJc w:val="left"/>
      <w:pPr>
        <w:ind w:left="2880" w:hanging="360"/>
      </w:pPr>
      <w:rPr>
        <w:rFonts w:ascii="Symbol" w:hAnsi="Symbol" w:hint="default"/>
      </w:rPr>
    </w:lvl>
    <w:lvl w:ilvl="4" w:tplc="EABA96B0" w:tentative="1">
      <w:start w:val="1"/>
      <w:numFmt w:val="bullet"/>
      <w:lvlText w:val="o"/>
      <w:lvlJc w:val="left"/>
      <w:pPr>
        <w:ind w:left="3600" w:hanging="360"/>
      </w:pPr>
      <w:rPr>
        <w:rFonts w:ascii="Courier New" w:hAnsi="Courier New" w:cs="Courier New" w:hint="default"/>
      </w:rPr>
    </w:lvl>
    <w:lvl w:ilvl="5" w:tplc="570CF3AC" w:tentative="1">
      <w:start w:val="1"/>
      <w:numFmt w:val="bullet"/>
      <w:lvlText w:val=""/>
      <w:lvlJc w:val="left"/>
      <w:pPr>
        <w:ind w:left="4320" w:hanging="360"/>
      </w:pPr>
      <w:rPr>
        <w:rFonts w:ascii="Wingdings" w:hAnsi="Wingdings" w:hint="default"/>
      </w:rPr>
    </w:lvl>
    <w:lvl w:ilvl="6" w:tplc="BB621C66" w:tentative="1">
      <w:start w:val="1"/>
      <w:numFmt w:val="bullet"/>
      <w:lvlText w:val=""/>
      <w:lvlJc w:val="left"/>
      <w:pPr>
        <w:ind w:left="5040" w:hanging="360"/>
      </w:pPr>
      <w:rPr>
        <w:rFonts w:ascii="Symbol" w:hAnsi="Symbol" w:hint="default"/>
      </w:rPr>
    </w:lvl>
    <w:lvl w:ilvl="7" w:tplc="FEA0D81E" w:tentative="1">
      <w:start w:val="1"/>
      <w:numFmt w:val="bullet"/>
      <w:lvlText w:val="o"/>
      <w:lvlJc w:val="left"/>
      <w:pPr>
        <w:ind w:left="5760" w:hanging="360"/>
      </w:pPr>
      <w:rPr>
        <w:rFonts w:ascii="Courier New" w:hAnsi="Courier New" w:cs="Courier New" w:hint="default"/>
      </w:rPr>
    </w:lvl>
    <w:lvl w:ilvl="8" w:tplc="A0347190" w:tentative="1">
      <w:start w:val="1"/>
      <w:numFmt w:val="bullet"/>
      <w:lvlText w:val=""/>
      <w:lvlJc w:val="left"/>
      <w:pPr>
        <w:ind w:left="6480" w:hanging="360"/>
      </w:pPr>
      <w:rPr>
        <w:rFonts w:ascii="Wingdings" w:hAnsi="Wingdings" w:hint="default"/>
      </w:rPr>
    </w:lvl>
  </w:abstractNum>
  <w:abstractNum w:abstractNumId="1" w15:restartNumberingAfterBreak="0">
    <w:nsid w:val="080717DC"/>
    <w:multiLevelType w:val="multilevel"/>
    <w:tmpl w:val="17D2212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9"/>
        </w:tabs>
        <w:ind w:left="729" w:hanging="360"/>
      </w:pPr>
      <w:rPr>
        <w:rFonts w:hint="default"/>
        <w:b/>
      </w:rPr>
    </w:lvl>
    <w:lvl w:ilvl="2">
      <w:start w:val="1"/>
      <w:numFmt w:val="decimal"/>
      <w:lvlText w:val="%1.%2.%3"/>
      <w:lvlJc w:val="left"/>
      <w:pPr>
        <w:tabs>
          <w:tab w:val="num" w:pos="1458"/>
        </w:tabs>
        <w:ind w:left="1458" w:hanging="720"/>
      </w:pPr>
      <w:rPr>
        <w:rFonts w:hint="default"/>
        <w:b/>
      </w:rPr>
    </w:lvl>
    <w:lvl w:ilvl="3">
      <w:start w:val="1"/>
      <w:numFmt w:val="decimal"/>
      <w:lvlText w:val="%1.%2.%3.%4"/>
      <w:lvlJc w:val="left"/>
      <w:pPr>
        <w:tabs>
          <w:tab w:val="num" w:pos="1827"/>
        </w:tabs>
        <w:ind w:left="1827" w:hanging="720"/>
      </w:pPr>
      <w:rPr>
        <w:rFonts w:hint="default"/>
        <w:b/>
      </w:rPr>
    </w:lvl>
    <w:lvl w:ilvl="4">
      <w:start w:val="1"/>
      <w:numFmt w:val="decimal"/>
      <w:lvlText w:val="%1.%2.%3.%4.%5"/>
      <w:lvlJc w:val="left"/>
      <w:pPr>
        <w:tabs>
          <w:tab w:val="num" w:pos="2556"/>
        </w:tabs>
        <w:ind w:left="2556" w:hanging="1080"/>
      </w:pPr>
      <w:rPr>
        <w:rFonts w:hint="default"/>
        <w:b/>
      </w:rPr>
    </w:lvl>
    <w:lvl w:ilvl="5">
      <w:start w:val="1"/>
      <w:numFmt w:val="decimal"/>
      <w:lvlText w:val="%1.%2.%3.%4.%5.%6"/>
      <w:lvlJc w:val="left"/>
      <w:pPr>
        <w:tabs>
          <w:tab w:val="num" w:pos="2925"/>
        </w:tabs>
        <w:ind w:left="2925" w:hanging="1080"/>
      </w:pPr>
      <w:rPr>
        <w:rFonts w:hint="default"/>
        <w:b/>
      </w:rPr>
    </w:lvl>
    <w:lvl w:ilvl="6">
      <w:start w:val="1"/>
      <w:numFmt w:val="decimal"/>
      <w:lvlText w:val="%1.%2.%3.%4.%5.%6.%7"/>
      <w:lvlJc w:val="left"/>
      <w:pPr>
        <w:tabs>
          <w:tab w:val="num" w:pos="3654"/>
        </w:tabs>
        <w:ind w:left="3654" w:hanging="1440"/>
      </w:pPr>
      <w:rPr>
        <w:rFonts w:hint="default"/>
        <w:b/>
      </w:rPr>
    </w:lvl>
    <w:lvl w:ilvl="7">
      <w:start w:val="1"/>
      <w:numFmt w:val="decimal"/>
      <w:lvlText w:val="%1.%2.%3.%4.%5.%6.%7.%8"/>
      <w:lvlJc w:val="left"/>
      <w:pPr>
        <w:tabs>
          <w:tab w:val="num" w:pos="4023"/>
        </w:tabs>
        <w:ind w:left="4023" w:hanging="1440"/>
      </w:pPr>
      <w:rPr>
        <w:rFonts w:hint="default"/>
        <w:b/>
      </w:rPr>
    </w:lvl>
    <w:lvl w:ilvl="8">
      <w:start w:val="1"/>
      <w:numFmt w:val="decimal"/>
      <w:lvlText w:val="%1.%2.%3.%4.%5.%6.%7.%8.%9"/>
      <w:lvlJc w:val="left"/>
      <w:pPr>
        <w:tabs>
          <w:tab w:val="num" w:pos="4752"/>
        </w:tabs>
        <w:ind w:left="4752" w:hanging="1800"/>
      </w:pPr>
      <w:rPr>
        <w:rFonts w:hint="default"/>
        <w:b/>
      </w:rPr>
    </w:lvl>
  </w:abstractNum>
  <w:abstractNum w:abstractNumId="2" w15:restartNumberingAfterBreak="0">
    <w:nsid w:val="0E963D34"/>
    <w:multiLevelType w:val="hybridMultilevel"/>
    <w:tmpl w:val="7F707D58"/>
    <w:lvl w:ilvl="0" w:tplc="9612B5B2">
      <w:start w:val="1"/>
      <w:numFmt w:val="bullet"/>
      <w:lvlText w:val=""/>
      <w:lvlJc w:val="left"/>
      <w:pPr>
        <w:ind w:left="360" w:hanging="360"/>
      </w:pPr>
      <w:rPr>
        <w:rFonts w:ascii="Wingdings" w:hAnsi="Wingdings" w:hint="default"/>
      </w:rPr>
    </w:lvl>
    <w:lvl w:ilvl="1" w:tplc="0F4E6A78" w:tentative="1">
      <w:start w:val="1"/>
      <w:numFmt w:val="bullet"/>
      <w:lvlText w:val="o"/>
      <w:lvlJc w:val="left"/>
      <w:pPr>
        <w:ind w:left="1080" w:hanging="360"/>
      </w:pPr>
      <w:rPr>
        <w:rFonts w:ascii="Courier New" w:hAnsi="Courier New" w:cs="Courier New" w:hint="default"/>
      </w:rPr>
    </w:lvl>
    <w:lvl w:ilvl="2" w:tplc="1F6A8D14" w:tentative="1">
      <w:start w:val="1"/>
      <w:numFmt w:val="bullet"/>
      <w:lvlText w:val=""/>
      <w:lvlJc w:val="left"/>
      <w:pPr>
        <w:ind w:left="1800" w:hanging="360"/>
      </w:pPr>
      <w:rPr>
        <w:rFonts w:ascii="Wingdings" w:hAnsi="Wingdings" w:hint="default"/>
      </w:rPr>
    </w:lvl>
    <w:lvl w:ilvl="3" w:tplc="A61AC808" w:tentative="1">
      <w:start w:val="1"/>
      <w:numFmt w:val="bullet"/>
      <w:lvlText w:val=""/>
      <w:lvlJc w:val="left"/>
      <w:pPr>
        <w:ind w:left="2520" w:hanging="360"/>
      </w:pPr>
      <w:rPr>
        <w:rFonts w:ascii="Symbol" w:hAnsi="Symbol" w:hint="default"/>
      </w:rPr>
    </w:lvl>
    <w:lvl w:ilvl="4" w:tplc="6FE2AD7C" w:tentative="1">
      <w:start w:val="1"/>
      <w:numFmt w:val="bullet"/>
      <w:lvlText w:val="o"/>
      <w:lvlJc w:val="left"/>
      <w:pPr>
        <w:ind w:left="3240" w:hanging="360"/>
      </w:pPr>
      <w:rPr>
        <w:rFonts w:ascii="Courier New" w:hAnsi="Courier New" w:cs="Courier New" w:hint="default"/>
      </w:rPr>
    </w:lvl>
    <w:lvl w:ilvl="5" w:tplc="0778F25E" w:tentative="1">
      <w:start w:val="1"/>
      <w:numFmt w:val="bullet"/>
      <w:lvlText w:val=""/>
      <w:lvlJc w:val="left"/>
      <w:pPr>
        <w:ind w:left="3960" w:hanging="360"/>
      </w:pPr>
      <w:rPr>
        <w:rFonts w:ascii="Wingdings" w:hAnsi="Wingdings" w:hint="default"/>
      </w:rPr>
    </w:lvl>
    <w:lvl w:ilvl="6" w:tplc="9C0CF06E" w:tentative="1">
      <w:start w:val="1"/>
      <w:numFmt w:val="bullet"/>
      <w:lvlText w:val=""/>
      <w:lvlJc w:val="left"/>
      <w:pPr>
        <w:ind w:left="4680" w:hanging="360"/>
      </w:pPr>
      <w:rPr>
        <w:rFonts w:ascii="Symbol" w:hAnsi="Symbol" w:hint="default"/>
      </w:rPr>
    </w:lvl>
    <w:lvl w:ilvl="7" w:tplc="616AB12A" w:tentative="1">
      <w:start w:val="1"/>
      <w:numFmt w:val="bullet"/>
      <w:lvlText w:val="o"/>
      <w:lvlJc w:val="left"/>
      <w:pPr>
        <w:ind w:left="5400" w:hanging="360"/>
      </w:pPr>
      <w:rPr>
        <w:rFonts w:ascii="Courier New" w:hAnsi="Courier New" w:cs="Courier New" w:hint="default"/>
      </w:rPr>
    </w:lvl>
    <w:lvl w:ilvl="8" w:tplc="3FCA8E34" w:tentative="1">
      <w:start w:val="1"/>
      <w:numFmt w:val="bullet"/>
      <w:lvlText w:val=""/>
      <w:lvlJc w:val="left"/>
      <w:pPr>
        <w:ind w:left="6120" w:hanging="360"/>
      </w:pPr>
      <w:rPr>
        <w:rFonts w:ascii="Wingdings" w:hAnsi="Wingdings" w:hint="default"/>
      </w:rPr>
    </w:lvl>
  </w:abstractNum>
  <w:abstractNum w:abstractNumId="3" w15:restartNumberingAfterBreak="0">
    <w:nsid w:val="10787CDC"/>
    <w:multiLevelType w:val="hybridMultilevel"/>
    <w:tmpl w:val="D7240B0E"/>
    <w:lvl w:ilvl="0" w:tplc="A28EC14E">
      <w:start w:val="1"/>
      <w:numFmt w:val="decimal"/>
      <w:lvlText w:val="%1."/>
      <w:lvlJc w:val="left"/>
      <w:pPr>
        <w:ind w:left="394" w:hanging="360"/>
      </w:pPr>
      <w:rPr>
        <w:rFonts w:hint="default"/>
      </w:rPr>
    </w:lvl>
    <w:lvl w:ilvl="1" w:tplc="3D960F3A" w:tentative="1">
      <w:start w:val="1"/>
      <w:numFmt w:val="lowerLetter"/>
      <w:lvlText w:val="%2."/>
      <w:lvlJc w:val="left"/>
      <w:pPr>
        <w:ind w:left="1114" w:hanging="360"/>
      </w:pPr>
    </w:lvl>
    <w:lvl w:ilvl="2" w:tplc="5FCA1D72" w:tentative="1">
      <w:start w:val="1"/>
      <w:numFmt w:val="lowerRoman"/>
      <w:lvlText w:val="%3."/>
      <w:lvlJc w:val="right"/>
      <w:pPr>
        <w:ind w:left="1834" w:hanging="180"/>
      </w:pPr>
    </w:lvl>
    <w:lvl w:ilvl="3" w:tplc="1B888E76" w:tentative="1">
      <w:start w:val="1"/>
      <w:numFmt w:val="decimal"/>
      <w:lvlText w:val="%4."/>
      <w:lvlJc w:val="left"/>
      <w:pPr>
        <w:ind w:left="2554" w:hanging="360"/>
      </w:pPr>
    </w:lvl>
    <w:lvl w:ilvl="4" w:tplc="D47647AE" w:tentative="1">
      <w:start w:val="1"/>
      <w:numFmt w:val="lowerLetter"/>
      <w:lvlText w:val="%5."/>
      <w:lvlJc w:val="left"/>
      <w:pPr>
        <w:ind w:left="3274" w:hanging="360"/>
      </w:pPr>
    </w:lvl>
    <w:lvl w:ilvl="5" w:tplc="4A76290C" w:tentative="1">
      <w:start w:val="1"/>
      <w:numFmt w:val="lowerRoman"/>
      <w:lvlText w:val="%6."/>
      <w:lvlJc w:val="right"/>
      <w:pPr>
        <w:ind w:left="3994" w:hanging="180"/>
      </w:pPr>
    </w:lvl>
    <w:lvl w:ilvl="6" w:tplc="23864DD8" w:tentative="1">
      <w:start w:val="1"/>
      <w:numFmt w:val="decimal"/>
      <w:lvlText w:val="%7."/>
      <w:lvlJc w:val="left"/>
      <w:pPr>
        <w:ind w:left="4714" w:hanging="360"/>
      </w:pPr>
    </w:lvl>
    <w:lvl w:ilvl="7" w:tplc="B0123280" w:tentative="1">
      <w:start w:val="1"/>
      <w:numFmt w:val="lowerLetter"/>
      <w:lvlText w:val="%8."/>
      <w:lvlJc w:val="left"/>
      <w:pPr>
        <w:ind w:left="5434" w:hanging="360"/>
      </w:pPr>
    </w:lvl>
    <w:lvl w:ilvl="8" w:tplc="A926990A" w:tentative="1">
      <w:start w:val="1"/>
      <w:numFmt w:val="lowerRoman"/>
      <w:lvlText w:val="%9."/>
      <w:lvlJc w:val="right"/>
      <w:pPr>
        <w:ind w:left="6154" w:hanging="180"/>
      </w:pPr>
    </w:lvl>
  </w:abstractNum>
  <w:abstractNum w:abstractNumId="4" w15:restartNumberingAfterBreak="0">
    <w:nsid w:val="12795961"/>
    <w:multiLevelType w:val="hybridMultilevel"/>
    <w:tmpl w:val="8C74DF3E"/>
    <w:lvl w:ilvl="0" w:tplc="0F6E4022">
      <w:start w:val="1"/>
      <w:numFmt w:val="bullet"/>
      <w:pStyle w:val="a"/>
      <w:lvlText w:val=""/>
      <w:lvlJc w:val="left"/>
      <w:pPr>
        <w:tabs>
          <w:tab w:val="num" w:pos="1106"/>
        </w:tabs>
        <w:ind w:left="1106" w:hanging="360"/>
      </w:pPr>
      <w:rPr>
        <w:rFonts w:ascii="Wingdings" w:hAnsi="Wingdings" w:hint="default"/>
        <w:sz w:val="22"/>
        <w:szCs w:val="20"/>
      </w:rPr>
    </w:lvl>
    <w:lvl w:ilvl="1" w:tplc="D94E06A2">
      <w:start w:val="1"/>
      <w:numFmt w:val="bullet"/>
      <w:lvlText w:val="o"/>
      <w:lvlJc w:val="left"/>
      <w:pPr>
        <w:tabs>
          <w:tab w:val="num" w:pos="1106"/>
        </w:tabs>
        <w:ind w:left="1106" w:hanging="360"/>
      </w:pPr>
      <w:rPr>
        <w:rFonts w:ascii="Courier New" w:hAnsi="Courier New" w:cs="Courier New" w:hint="default"/>
      </w:rPr>
    </w:lvl>
    <w:lvl w:ilvl="2" w:tplc="F0C448AC" w:tentative="1">
      <w:start w:val="1"/>
      <w:numFmt w:val="bullet"/>
      <w:lvlText w:val=""/>
      <w:lvlJc w:val="left"/>
      <w:pPr>
        <w:tabs>
          <w:tab w:val="num" w:pos="1826"/>
        </w:tabs>
        <w:ind w:left="1826" w:hanging="360"/>
      </w:pPr>
      <w:rPr>
        <w:rFonts w:ascii="Wingdings" w:hAnsi="Wingdings" w:hint="default"/>
      </w:rPr>
    </w:lvl>
    <w:lvl w:ilvl="3" w:tplc="577CB85C" w:tentative="1">
      <w:start w:val="1"/>
      <w:numFmt w:val="bullet"/>
      <w:lvlText w:val=""/>
      <w:lvlJc w:val="left"/>
      <w:pPr>
        <w:tabs>
          <w:tab w:val="num" w:pos="2546"/>
        </w:tabs>
        <w:ind w:left="2546" w:hanging="360"/>
      </w:pPr>
      <w:rPr>
        <w:rFonts w:ascii="Symbol" w:hAnsi="Symbol" w:hint="default"/>
      </w:rPr>
    </w:lvl>
    <w:lvl w:ilvl="4" w:tplc="56682F14" w:tentative="1">
      <w:start w:val="1"/>
      <w:numFmt w:val="bullet"/>
      <w:lvlText w:val="o"/>
      <w:lvlJc w:val="left"/>
      <w:pPr>
        <w:tabs>
          <w:tab w:val="num" w:pos="3266"/>
        </w:tabs>
        <w:ind w:left="3266" w:hanging="360"/>
      </w:pPr>
      <w:rPr>
        <w:rFonts w:ascii="Courier New" w:hAnsi="Courier New" w:cs="Courier New" w:hint="default"/>
      </w:rPr>
    </w:lvl>
    <w:lvl w:ilvl="5" w:tplc="65FE25FE" w:tentative="1">
      <w:start w:val="1"/>
      <w:numFmt w:val="bullet"/>
      <w:lvlText w:val=""/>
      <w:lvlJc w:val="left"/>
      <w:pPr>
        <w:tabs>
          <w:tab w:val="num" w:pos="3986"/>
        </w:tabs>
        <w:ind w:left="3986" w:hanging="360"/>
      </w:pPr>
      <w:rPr>
        <w:rFonts w:ascii="Wingdings" w:hAnsi="Wingdings" w:hint="default"/>
      </w:rPr>
    </w:lvl>
    <w:lvl w:ilvl="6" w:tplc="F7CE1E86" w:tentative="1">
      <w:start w:val="1"/>
      <w:numFmt w:val="bullet"/>
      <w:lvlText w:val=""/>
      <w:lvlJc w:val="left"/>
      <w:pPr>
        <w:tabs>
          <w:tab w:val="num" w:pos="4706"/>
        </w:tabs>
        <w:ind w:left="4706" w:hanging="360"/>
      </w:pPr>
      <w:rPr>
        <w:rFonts w:ascii="Symbol" w:hAnsi="Symbol" w:hint="default"/>
      </w:rPr>
    </w:lvl>
    <w:lvl w:ilvl="7" w:tplc="5BDEAEBE" w:tentative="1">
      <w:start w:val="1"/>
      <w:numFmt w:val="bullet"/>
      <w:lvlText w:val="o"/>
      <w:lvlJc w:val="left"/>
      <w:pPr>
        <w:tabs>
          <w:tab w:val="num" w:pos="5426"/>
        </w:tabs>
        <w:ind w:left="5426" w:hanging="360"/>
      </w:pPr>
      <w:rPr>
        <w:rFonts w:ascii="Courier New" w:hAnsi="Courier New" w:cs="Courier New" w:hint="default"/>
      </w:rPr>
    </w:lvl>
    <w:lvl w:ilvl="8" w:tplc="51CA1E9C" w:tentative="1">
      <w:start w:val="1"/>
      <w:numFmt w:val="bullet"/>
      <w:lvlText w:val=""/>
      <w:lvlJc w:val="left"/>
      <w:pPr>
        <w:tabs>
          <w:tab w:val="num" w:pos="6146"/>
        </w:tabs>
        <w:ind w:left="6146" w:hanging="360"/>
      </w:pPr>
      <w:rPr>
        <w:rFonts w:ascii="Wingdings" w:hAnsi="Wingdings" w:hint="default"/>
      </w:rPr>
    </w:lvl>
  </w:abstractNum>
  <w:abstractNum w:abstractNumId="5" w15:restartNumberingAfterBreak="0">
    <w:nsid w:val="1DC13970"/>
    <w:multiLevelType w:val="hybridMultilevel"/>
    <w:tmpl w:val="7AFA65F0"/>
    <w:lvl w:ilvl="0" w:tplc="8732051C">
      <w:start w:val="1"/>
      <w:numFmt w:val="bullet"/>
      <w:lvlText w:val=""/>
      <w:lvlJc w:val="left"/>
      <w:pPr>
        <w:ind w:left="720" w:hanging="360"/>
      </w:pPr>
      <w:rPr>
        <w:rFonts w:ascii="Symbol" w:hAnsi="Symbol" w:hint="default"/>
      </w:rPr>
    </w:lvl>
    <w:lvl w:ilvl="1" w:tplc="4830EFC0" w:tentative="1">
      <w:start w:val="1"/>
      <w:numFmt w:val="bullet"/>
      <w:lvlText w:val="o"/>
      <w:lvlJc w:val="left"/>
      <w:pPr>
        <w:ind w:left="1440" w:hanging="360"/>
      </w:pPr>
      <w:rPr>
        <w:rFonts w:ascii="Courier New" w:hAnsi="Courier New" w:cs="Courier New" w:hint="default"/>
      </w:rPr>
    </w:lvl>
    <w:lvl w:ilvl="2" w:tplc="1D5EF62A" w:tentative="1">
      <w:start w:val="1"/>
      <w:numFmt w:val="bullet"/>
      <w:lvlText w:val=""/>
      <w:lvlJc w:val="left"/>
      <w:pPr>
        <w:ind w:left="2160" w:hanging="360"/>
      </w:pPr>
      <w:rPr>
        <w:rFonts w:ascii="Wingdings" w:hAnsi="Wingdings" w:hint="default"/>
      </w:rPr>
    </w:lvl>
    <w:lvl w:ilvl="3" w:tplc="52026CB4" w:tentative="1">
      <w:start w:val="1"/>
      <w:numFmt w:val="bullet"/>
      <w:lvlText w:val=""/>
      <w:lvlJc w:val="left"/>
      <w:pPr>
        <w:ind w:left="2880" w:hanging="360"/>
      </w:pPr>
      <w:rPr>
        <w:rFonts w:ascii="Symbol" w:hAnsi="Symbol" w:hint="default"/>
      </w:rPr>
    </w:lvl>
    <w:lvl w:ilvl="4" w:tplc="94ECADC0" w:tentative="1">
      <w:start w:val="1"/>
      <w:numFmt w:val="bullet"/>
      <w:lvlText w:val="o"/>
      <w:lvlJc w:val="left"/>
      <w:pPr>
        <w:ind w:left="3600" w:hanging="360"/>
      </w:pPr>
      <w:rPr>
        <w:rFonts w:ascii="Courier New" w:hAnsi="Courier New" w:cs="Courier New" w:hint="default"/>
      </w:rPr>
    </w:lvl>
    <w:lvl w:ilvl="5" w:tplc="16367B70" w:tentative="1">
      <w:start w:val="1"/>
      <w:numFmt w:val="bullet"/>
      <w:lvlText w:val=""/>
      <w:lvlJc w:val="left"/>
      <w:pPr>
        <w:ind w:left="4320" w:hanging="360"/>
      </w:pPr>
      <w:rPr>
        <w:rFonts w:ascii="Wingdings" w:hAnsi="Wingdings" w:hint="default"/>
      </w:rPr>
    </w:lvl>
    <w:lvl w:ilvl="6" w:tplc="E65E23F2" w:tentative="1">
      <w:start w:val="1"/>
      <w:numFmt w:val="bullet"/>
      <w:lvlText w:val=""/>
      <w:lvlJc w:val="left"/>
      <w:pPr>
        <w:ind w:left="5040" w:hanging="360"/>
      </w:pPr>
      <w:rPr>
        <w:rFonts w:ascii="Symbol" w:hAnsi="Symbol" w:hint="default"/>
      </w:rPr>
    </w:lvl>
    <w:lvl w:ilvl="7" w:tplc="77BC0D48" w:tentative="1">
      <w:start w:val="1"/>
      <w:numFmt w:val="bullet"/>
      <w:lvlText w:val="o"/>
      <w:lvlJc w:val="left"/>
      <w:pPr>
        <w:ind w:left="5760" w:hanging="360"/>
      </w:pPr>
      <w:rPr>
        <w:rFonts w:ascii="Courier New" w:hAnsi="Courier New" w:cs="Courier New" w:hint="default"/>
      </w:rPr>
    </w:lvl>
    <w:lvl w:ilvl="8" w:tplc="EA1256DE" w:tentative="1">
      <w:start w:val="1"/>
      <w:numFmt w:val="bullet"/>
      <w:lvlText w:val=""/>
      <w:lvlJc w:val="left"/>
      <w:pPr>
        <w:ind w:left="6480" w:hanging="360"/>
      </w:pPr>
      <w:rPr>
        <w:rFonts w:ascii="Wingdings" w:hAnsi="Wingdings" w:hint="default"/>
      </w:rPr>
    </w:lvl>
  </w:abstractNum>
  <w:abstractNum w:abstractNumId="6" w15:restartNumberingAfterBreak="0">
    <w:nsid w:val="21FB4717"/>
    <w:multiLevelType w:val="hybridMultilevel"/>
    <w:tmpl w:val="08DAE4BC"/>
    <w:lvl w:ilvl="0" w:tplc="1CF2C612">
      <w:numFmt w:val="bullet"/>
      <w:lvlText w:val="-"/>
      <w:lvlJc w:val="left"/>
      <w:pPr>
        <w:ind w:left="1824" w:hanging="360"/>
      </w:pPr>
      <w:rPr>
        <w:rFonts w:ascii="Courier New" w:eastAsia="Courier New" w:hAnsi="Courier New" w:cs="Courier New" w:hint="default"/>
      </w:rPr>
    </w:lvl>
    <w:lvl w:ilvl="1" w:tplc="393043D4" w:tentative="1">
      <w:start w:val="1"/>
      <w:numFmt w:val="bullet"/>
      <w:lvlText w:val="o"/>
      <w:lvlJc w:val="left"/>
      <w:pPr>
        <w:ind w:left="2544" w:hanging="360"/>
      </w:pPr>
      <w:rPr>
        <w:rFonts w:ascii="Courier New" w:hAnsi="Courier New" w:cs="Courier New" w:hint="default"/>
      </w:rPr>
    </w:lvl>
    <w:lvl w:ilvl="2" w:tplc="A0AC8B12" w:tentative="1">
      <w:start w:val="1"/>
      <w:numFmt w:val="bullet"/>
      <w:lvlText w:val=""/>
      <w:lvlJc w:val="left"/>
      <w:pPr>
        <w:ind w:left="3264" w:hanging="360"/>
      </w:pPr>
      <w:rPr>
        <w:rFonts w:ascii="Wingdings" w:hAnsi="Wingdings" w:hint="default"/>
      </w:rPr>
    </w:lvl>
    <w:lvl w:ilvl="3" w:tplc="B3EE4724" w:tentative="1">
      <w:start w:val="1"/>
      <w:numFmt w:val="bullet"/>
      <w:lvlText w:val=""/>
      <w:lvlJc w:val="left"/>
      <w:pPr>
        <w:ind w:left="3984" w:hanging="360"/>
      </w:pPr>
      <w:rPr>
        <w:rFonts w:ascii="Symbol" w:hAnsi="Symbol" w:hint="default"/>
      </w:rPr>
    </w:lvl>
    <w:lvl w:ilvl="4" w:tplc="95A091F4" w:tentative="1">
      <w:start w:val="1"/>
      <w:numFmt w:val="bullet"/>
      <w:lvlText w:val="o"/>
      <w:lvlJc w:val="left"/>
      <w:pPr>
        <w:ind w:left="4704" w:hanging="360"/>
      </w:pPr>
      <w:rPr>
        <w:rFonts w:ascii="Courier New" w:hAnsi="Courier New" w:cs="Courier New" w:hint="default"/>
      </w:rPr>
    </w:lvl>
    <w:lvl w:ilvl="5" w:tplc="E1FE5A90" w:tentative="1">
      <w:start w:val="1"/>
      <w:numFmt w:val="bullet"/>
      <w:lvlText w:val=""/>
      <w:lvlJc w:val="left"/>
      <w:pPr>
        <w:ind w:left="5424" w:hanging="360"/>
      </w:pPr>
      <w:rPr>
        <w:rFonts w:ascii="Wingdings" w:hAnsi="Wingdings" w:hint="default"/>
      </w:rPr>
    </w:lvl>
    <w:lvl w:ilvl="6" w:tplc="9B86078C" w:tentative="1">
      <w:start w:val="1"/>
      <w:numFmt w:val="bullet"/>
      <w:lvlText w:val=""/>
      <w:lvlJc w:val="left"/>
      <w:pPr>
        <w:ind w:left="6144" w:hanging="360"/>
      </w:pPr>
      <w:rPr>
        <w:rFonts w:ascii="Symbol" w:hAnsi="Symbol" w:hint="default"/>
      </w:rPr>
    </w:lvl>
    <w:lvl w:ilvl="7" w:tplc="F3FA5352" w:tentative="1">
      <w:start w:val="1"/>
      <w:numFmt w:val="bullet"/>
      <w:lvlText w:val="o"/>
      <w:lvlJc w:val="left"/>
      <w:pPr>
        <w:ind w:left="6864" w:hanging="360"/>
      </w:pPr>
      <w:rPr>
        <w:rFonts w:ascii="Courier New" w:hAnsi="Courier New" w:cs="Courier New" w:hint="default"/>
      </w:rPr>
    </w:lvl>
    <w:lvl w:ilvl="8" w:tplc="C03C306A" w:tentative="1">
      <w:start w:val="1"/>
      <w:numFmt w:val="bullet"/>
      <w:lvlText w:val=""/>
      <w:lvlJc w:val="left"/>
      <w:pPr>
        <w:ind w:left="7584" w:hanging="360"/>
      </w:pPr>
      <w:rPr>
        <w:rFonts w:ascii="Wingdings" w:hAnsi="Wingdings" w:hint="default"/>
      </w:rPr>
    </w:lvl>
  </w:abstractNum>
  <w:abstractNum w:abstractNumId="7" w15:restartNumberingAfterBreak="0">
    <w:nsid w:val="225B45E4"/>
    <w:multiLevelType w:val="hybridMultilevel"/>
    <w:tmpl w:val="DFA09816"/>
    <w:lvl w:ilvl="0" w:tplc="6E16A5B6">
      <w:numFmt w:val="bullet"/>
      <w:lvlText w:val="-"/>
      <w:lvlJc w:val="left"/>
      <w:pPr>
        <w:ind w:left="2160" w:hanging="360"/>
      </w:pPr>
      <w:rPr>
        <w:rFonts w:ascii="Courier New" w:eastAsia="Courier New" w:hAnsi="Courier New" w:cs="Courier New" w:hint="default"/>
      </w:rPr>
    </w:lvl>
    <w:lvl w:ilvl="1" w:tplc="DE6679EE" w:tentative="1">
      <w:start w:val="1"/>
      <w:numFmt w:val="bullet"/>
      <w:lvlText w:val="o"/>
      <w:lvlJc w:val="left"/>
      <w:pPr>
        <w:ind w:left="2880" w:hanging="360"/>
      </w:pPr>
      <w:rPr>
        <w:rFonts w:ascii="Courier New" w:hAnsi="Courier New" w:cs="Courier New" w:hint="default"/>
      </w:rPr>
    </w:lvl>
    <w:lvl w:ilvl="2" w:tplc="45B0025C" w:tentative="1">
      <w:start w:val="1"/>
      <w:numFmt w:val="bullet"/>
      <w:lvlText w:val=""/>
      <w:lvlJc w:val="left"/>
      <w:pPr>
        <w:ind w:left="3600" w:hanging="360"/>
      </w:pPr>
      <w:rPr>
        <w:rFonts w:ascii="Wingdings" w:hAnsi="Wingdings" w:hint="default"/>
      </w:rPr>
    </w:lvl>
    <w:lvl w:ilvl="3" w:tplc="BF2EC6CA" w:tentative="1">
      <w:start w:val="1"/>
      <w:numFmt w:val="bullet"/>
      <w:lvlText w:val=""/>
      <w:lvlJc w:val="left"/>
      <w:pPr>
        <w:ind w:left="4320" w:hanging="360"/>
      </w:pPr>
      <w:rPr>
        <w:rFonts w:ascii="Symbol" w:hAnsi="Symbol" w:hint="default"/>
      </w:rPr>
    </w:lvl>
    <w:lvl w:ilvl="4" w:tplc="BDE81EFC" w:tentative="1">
      <w:start w:val="1"/>
      <w:numFmt w:val="bullet"/>
      <w:lvlText w:val="o"/>
      <w:lvlJc w:val="left"/>
      <w:pPr>
        <w:ind w:left="5040" w:hanging="360"/>
      </w:pPr>
      <w:rPr>
        <w:rFonts w:ascii="Courier New" w:hAnsi="Courier New" w:cs="Courier New" w:hint="default"/>
      </w:rPr>
    </w:lvl>
    <w:lvl w:ilvl="5" w:tplc="34305DE2" w:tentative="1">
      <w:start w:val="1"/>
      <w:numFmt w:val="bullet"/>
      <w:lvlText w:val=""/>
      <w:lvlJc w:val="left"/>
      <w:pPr>
        <w:ind w:left="5760" w:hanging="360"/>
      </w:pPr>
      <w:rPr>
        <w:rFonts w:ascii="Wingdings" w:hAnsi="Wingdings" w:hint="default"/>
      </w:rPr>
    </w:lvl>
    <w:lvl w:ilvl="6" w:tplc="433838DC" w:tentative="1">
      <w:start w:val="1"/>
      <w:numFmt w:val="bullet"/>
      <w:lvlText w:val=""/>
      <w:lvlJc w:val="left"/>
      <w:pPr>
        <w:ind w:left="6480" w:hanging="360"/>
      </w:pPr>
      <w:rPr>
        <w:rFonts w:ascii="Symbol" w:hAnsi="Symbol" w:hint="default"/>
      </w:rPr>
    </w:lvl>
    <w:lvl w:ilvl="7" w:tplc="C60AE4E8" w:tentative="1">
      <w:start w:val="1"/>
      <w:numFmt w:val="bullet"/>
      <w:lvlText w:val="o"/>
      <w:lvlJc w:val="left"/>
      <w:pPr>
        <w:ind w:left="7200" w:hanging="360"/>
      </w:pPr>
      <w:rPr>
        <w:rFonts w:ascii="Courier New" w:hAnsi="Courier New" w:cs="Courier New" w:hint="default"/>
      </w:rPr>
    </w:lvl>
    <w:lvl w:ilvl="8" w:tplc="18803E8E" w:tentative="1">
      <w:start w:val="1"/>
      <w:numFmt w:val="bullet"/>
      <w:lvlText w:val=""/>
      <w:lvlJc w:val="left"/>
      <w:pPr>
        <w:ind w:left="7920" w:hanging="360"/>
      </w:pPr>
      <w:rPr>
        <w:rFonts w:ascii="Wingdings" w:hAnsi="Wingdings" w:hint="default"/>
      </w:rPr>
    </w:lvl>
  </w:abstractNum>
  <w:abstractNum w:abstractNumId="8" w15:restartNumberingAfterBreak="0">
    <w:nsid w:val="22705843"/>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10AA2"/>
    <w:multiLevelType w:val="hybridMultilevel"/>
    <w:tmpl w:val="CE1A3C56"/>
    <w:lvl w:ilvl="0" w:tplc="22DA628E">
      <w:start w:val="1"/>
      <w:numFmt w:val="bullet"/>
      <w:lvlText w:val=""/>
      <w:lvlJc w:val="left"/>
      <w:pPr>
        <w:ind w:left="720" w:hanging="360"/>
      </w:pPr>
      <w:rPr>
        <w:rFonts w:ascii="Wingdings" w:hAnsi="Wingdings" w:hint="default"/>
      </w:rPr>
    </w:lvl>
    <w:lvl w:ilvl="1" w:tplc="3E141180">
      <w:numFmt w:val="bullet"/>
      <w:lvlText w:val="-"/>
      <w:lvlJc w:val="left"/>
      <w:pPr>
        <w:ind w:left="1440" w:hanging="360"/>
      </w:pPr>
      <w:rPr>
        <w:rFonts w:ascii="Courier New" w:eastAsia="Courier New" w:hAnsi="Courier New" w:cs="Courier New" w:hint="default"/>
      </w:rPr>
    </w:lvl>
    <w:lvl w:ilvl="2" w:tplc="A57C2132" w:tentative="1">
      <w:start w:val="1"/>
      <w:numFmt w:val="bullet"/>
      <w:lvlText w:val=""/>
      <w:lvlJc w:val="left"/>
      <w:pPr>
        <w:ind w:left="2160" w:hanging="360"/>
      </w:pPr>
      <w:rPr>
        <w:rFonts w:ascii="Wingdings" w:hAnsi="Wingdings" w:hint="default"/>
      </w:rPr>
    </w:lvl>
    <w:lvl w:ilvl="3" w:tplc="DBF61F6E" w:tentative="1">
      <w:start w:val="1"/>
      <w:numFmt w:val="bullet"/>
      <w:lvlText w:val=""/>
      <w:lvlJc w:val="left"/>
      <w:pPr>
        <w:ind w:left="2880" w:hanging="360"/>
      </w:pPr>
      <w:rPr>
        <w:rFonts w:ascii="Symbol" w:hAnsi="Symbol" w:hint="default"/>
      </w:rPr>
    </w:lvl>
    <w:lvl w:ilvl="4" w:tplc="3738C1EC" w:tentative="1">
      <w:start w:val="1"/>
      <w:numFmt w:val="bullet"/>
      <w:lvlText w:val="o"/>
      <w:lvlJc w:val="left"/>
      <w:pPr>
        <w:ind w:left="3600" w:hanging="360"/>
      </w:pPr>
      <w:rPr>
        <w:rFonts w:ascii="Courier New" w:hAnsi="Courier New" w:cs="Courier New" w:hint="default"/>
      </w:rPr>
    </w:lvl>
    <w:lvl w:ilvl="5" w:tplc="07D4A7D6" w:tentative="1">
      <w:start w:val="1"/>
      <w:numFmt w:val="bullet"/>
      <w:lvlText w:val=""/>
      <w:lvlJc w:val="left"/>
      <w:pPr>
        <w:ind w:left="4320" w:hanging="360"/>
      </w:pPr>
      <w:rPr>
        <w:rFonts w:ascii="Wingdings" w:hAnsi="Wingdings" w:hint="default"/>
      </w:rPr>
    </w:lvl>
    <w:lvl w:ilvl="6" w:tplc="379EF51E" w:tentative="1">
      <w:start w:val="1"/>
      <w:numFmt w:val="bullet"/>
      <w:lvlText w:val=""/>
      <w:lvlJc w:val="left"/>
      <w:pPr>
        <w:ind w:left="5040" w:hanging="360"/>
      </w:pPr>
      <w:rPr>
        <w:rFonts w:ascii="Symbol" w:hAnsi="Symbol" w:hint="default"/>
      </w:rPr>
    </w:lvl>
    <w:lvl w:ilvl="7" w:tplc="49140128" w:tentative="1">
      <w:start w:val="1"/>
      <w:numFmt w:val="bullet"/>
      <w:lvlText w:val="o"/>
      <w:lvlJc w:val="left"/>
      <w:pPr>
        <w:ind w:left="5760" w:hanging="360"/>
      </w:pPr>
      <w:rPr>
        <w:rFonts w:ascii="Courier New" w:hAnsi="Courier New" w:cs="Courier New" w:hint="default"/>
      </w:rPr>
    </w:lvl>
    <w:lvl w:ilvl="8" w:tplc="D930C386" w:tentative="1">
      <w:start w:val="1"/>
      <w:numFmt w:val="bullet"/>
      <w:lvlText w:val=""/>
      <w:lvlJc w:val="left"/>
      <w:pPr>
        <w:ind w:left="6480" w:hanging="360"/>
      </w:pPr>
      <w:rPr>
        <w:rFonts w:ascii="Wingdings" w:hAnsi="Wingdings" w:hint="default"/>
      </w:rPr>
    </w:lvl>
  </w:abstractNum>
  <w:abstractNum w:abstractNumId="10" w15:restartNumberingAfterBreak="0">
    <w:nsid w:val="271C1273"/>
    <w:multiLevelType w:val="hybridMultilevel"/>
    <w:tmpl w:val="49EC5EDC"/>
    <w:lvl w:ilvl="0" w:tplc="23BC3DE4">
      <w:start w:val="1"/>
      <w:numFmt w:val="decimal"/>
      <w:lvlText w:val="%1."/>
      <w:lvlJc w:val="left"/>
      <w:pPr>
        <w:ind w:left="394" w:hanging="360"/>
      </w:pPr>
      <w:rPr>
        <w:rFonts w:hint="default"/>
      </w:rPr>
    </w:lvl>
    <w:lvl w:ilvl="1" w:tplc="DFE011D8" w:tentative="1">
      <w:start w:val="1"/>
      <w:numFmt w:val="lowerLetter"/>
      <w:lvlText w:val="%2."/>
      <w:lvlJc w:val="left"/>
      <w:pPr>
        <w:ind w:left="1114" w:hanging="360"/>
      </w:pPr>
    </w:lvl>
    <w:lvl w:ilvl="2" w:tplc="0178A84C" w:tentative="1">
      <w:start w:val="1"/>
      <w:numFmt w:val="lowerRoman"/>
      <w:lvlText w:val="%3."/>
      <w:lvlJc w:val="right"/>
      <w:pPr>
        <w:ind w:left="1834" w:hanging="180"/>
      </w:pPr>
    </w:lvl>
    <w:lvl w:ilvl="3" w:tplc="F7B8E140" w:tentative="1">
      <w:start w:val="1"/>
      <w:numFmt w:val="decimal"/>
      <w:lvlText w:val="%4."/>
      <w:lvlJc w:val="left"/>
      <w:pPr>
        <w:ind w:left="2554" w:hanging="360"/>
      </w:pPr>
    </w:lvl>
    <w:lvl w:ilvl="4" w:tplc="1674A1B4" w:tentative="1">
      <w:start w:val="1"/>
      <w:numFmt w:val="lowerLetter"/>
      <w:lvlText w:val="%5."/>
      <w:lvlJc w:val="left"/>
      <w:pPr>
        <w:ind w:left="3274" w:hanging="360"/>
      </w:pPr>
    </w:lvl>
    <w:lvl w:ilvl="5" w:tplc="EC4240F6" w:tentative="1">
      <w:start w:val="1"/>
      <w:numFmt w:val="lowerRoman"/>
      <w:lvlText w:val="%6."/>
      <w:lvlJc w:val="right"/>
      <w:pPr>
        <w:ind w:left="3994" w:hanging="180"/>
      </w:pPr>
    </w:lvl>
    <w:lvl w:ilvl="6" w:tplc="7A90872E" w:tentative="1">
      <w:start w:val="1"/>
      <w:numFmt w:val="decimal"/>
      <w:lvlText w:val="%7."/>
      <w:lvlJc w:val="left"/>
      <w:pPr>
        <w:ind w:left="4714" w:hanging="360"/>
      </w:pPr>
    </w:lvl>
    <w:lvl w:ilvl="7" w:tplc="65863D30" w:tentative="1">
      <w:start w:val="1"/>
      <w:numFmt w:val="lowerLetter"/>
      <w:lvlText w:val="%8."/>
      <w:lvlJc w:val="left"/>
      <w:pPr>
        <w:ind w:left="5434" w:hanging="360"/>
      </w:pPr>
    </w:lvl>
    <w:lvl w:ilvl="8" w:tplc="D58E23EC" w:tentative="1">
      <w:start w:val="1"/>
      <w:numFmt w:val="lowerRoman"/>
      <w:lvlText w:val="%9."/>
      <w:lvlJc w:val="right"/>
      <w:pPr>
        <w:ind w:left="6154" w:hanging="180"/>
      </w:pPr>
    </w:lvl>
  </w:abstractNum>
  <w:abstractNum w:abstractNumId="11" w15:restartNumberingAfterBreak="0">
    <w:nsid w:val="29C80EEA"/>
    <w:multiLevelType w:val="hybridMultilevel"/>
    <w:tmpl w:val="22348E82"/>
    <w:lvl w:ilvl="0" w:tplc="07DE0CFC">
      <w:start w:val="1"/>
      <w:numFmt w:val="bullet"/>
      <w:lvlText w:val=""/>
      <w:lvlJc w:val="left"/>
      <w:pPr>
        <w:ind w:left="720" w:hanging="360"/>
      </w:pPr>
      <w:rPr>
        <w:rFonts w:ascii="Wingdings" w:hAnsi="Wingdings" w:hint="default"/>
      </w:rPr>
    </w:lvl>
    <w:lvl w:ilvl="1" w:tplc="80EEBFE0">
      <w:numFmt w:val="bullet"/>
      <w:lvlText w:val="-"/>
      <w:lvlJc w:val="left"/>
      <w:pPr>
        <w:ind w:left="1440" w:hanging="360"/>
      </w:pPr>
      <w:rPr>
        <w:rFonts w:ascii="Courier New" w:eastAsia="Courier New" w:hAnsi="Courier New" w:cs="Courier New" w:hint="default"/>
      </w:rPr>
    </w:lvl>
    <w:lvl w:ilvl="2" w:tplc="9A10077E" w:tentative="1">
      <w:start w:val="1"/>
      <w:numFmt w:val="bullet"/>
      <w:lvlText w:val=""/>
      <w:lvlJc w:val="left"/>
      <w:pPr>
        <w:ind w:left="2160" w:hanging="360"/>
      </w:pPr>
      <w:rPr>
        <w:rFonts w:ascii="Wingdings" w:hAnsi="Wingdings" w:hint="default"/>
      </w:rPr>
    </w:lvl>
    <w:lvl w:ilvl="3" w:tplc="B508A7D6" w:tentative="1">
      <w:start w:val="1"/>
      <w:numFmt w:val="bullet"/>
      <w:lvlText w:val=""/>
      <w:lvlJc w:val="left"/>
      <w:pPr>
        <w:ind w:left="2880" w:hanging="360"/>
      </w:pPr>
      <w:rPr>
        <w:rFonts w:ascii="Symbol" w:hAnsi="Symbol" w:hint="default"/>
      </w:rPr>
    </w:lvl>
    <w:lvl w:ilvl="4" w:tplc="44DC2FAE" w:tentative="1">
      <w:start w:val="1"/>
      <w:numFmt w:val="bullet"/>
      <w:lvlText w:val="o"/>
      <w:lvlJc w:val="left"/>
      <w:pPr>
        <w:ind w:left="3600" w:hanging="360"/>
      </w:pPr>
      <w:rPr>
        <w:rFonts w:ascii="Courier New" w:hAnsi="Courier New" w:cs="Courier New" w:hint="default"/>
      </w:rPr>
    </w:lvl>
    <w:lvl w:ilvl="5" w:tplc="8BA6E462" w:tentative="1">
      <w:start w:val="1"/>
      <w:numFmt w:val="bullet"/>
      <w:lvlText w:val=""/>
      <w:lvlJc w:val="left"/>
      <w:pPr>
        <w:ind w:left="4320" w:hanging="360"/>
      </w:pPr>
      <w:rPr>
        <w:rFonts w:ascii="Wingdings" w:hAnsi="Wingdings" w:hint="default"/>
      </w:rPr>
    </w:lvl>
    <w:lvl w:ilvl="6" w:tplc="08C499E4" w:tentative="1">
      <w:start w:val="1"/>
      <w:numFmt w:val="bullet"/>
      <w:lvlText w:val=""/>
      <w:lvlJc w:val="left"/>
      <w:pPr>
        <w:ind w:left="5040" w:hanging="360"/>
      </w:pPr>
      <w:rPr>
        <w:rFonts w:ascii="Symbol" w:hAnsi="Symbol" w:hint="default"/>
      </w:rPr>
    </w:lvl>
    <w:lvl w:ilvl="7" w:tplc="279A8E40" w:tentative="1">
      <w:start w:val="1"/>
      <w:numFmt w:val="bullet"/>
      <w:lvlText w:val="o"/>
      <w:lvlJc w:val="left"/>
      <w:pPr>
        <w:ind w:left="5760" w:hanging="360"/>
      </w:pPr>
      <w:rPr>
        <w:rFonts w:ascii="Courier New" w:hAnsi="Courier New" w:cs="Courier New" w:hint="default"/>
      </w:rPr>
    </w:lvl>
    <w:lvl w:ilvl="8" w:tplc="B3565A14" w:tentative="1">
      <w:start w:val="1"/>
      <w:numFmt w:val="bullet"/>
      <w:lvlText w:val=""/>
      <w:lvlJc w:val="left"/>
      <w:pPr>
        <w:ind w:left="6480" w:hanging="360"/>
      </w:pPr>
      <w:rPr>
        <w:rFonts w:ascii="Wingdings" w:hAnsi="Wingdings" w:hint="default"/>
      </w:rPr>
    </w:lvl>
  </w:abstractNum>
  <w:abstractNum w:abstractNumId="12" w15:restartNumberingAfterBreak="0">
    <w:nsid w:val="2A7A363D"/>
    <w:multiLevelType w:val="hybridMultilevel"/>
    <w:tmpl w:val="C324E088"/>
    <w:lvl w:ilvl="0" w:tplc="28D28B00">
      <w:start w:val="1"/>
      <w:numFmt w:val="bullet"/>
      <w:lvlText w:val=""/>
      <w:lvlJc w:val="left"/>
      <w:pPr>
        <w:ind w:left="720" w:hanging="360"/>
      </w:pPr>
      <w:rPr>
        <w:rFonts w:ascii="Wingdings" w:hAnsi="Wingdings" w:hint="default"/>
      </w:rPr>
    </w:lvl>
    <w:lvl w:ilvl="1" w:tplc="29F04864" w:tentative="1">
      <w:start w:val="1"/>
      <w:numFmt w:val="bullet"/>
      <w:lvlText w:val="o"/>
      <w:lvlJc w:val="left"/>
      <w:pPr>
        <w:ind w:left="1440" w:hanging="360"/>
      </w:pPr>
      <w:rPr>
        <w:rFonts w:ascii="Courier New" w:hAnsi="Courier New" w:cs="Courier New" w:hint="default"/>
      </w:rPr>
    </w:lvl>
    <w:lvl w:ilvl="2" w:tplc="A7F872D4" w:tentative="1">
      <w:start w:val="1"/>
      <w:numFmt w:val="bullet"/>
      <w:lvlText w:val=""/>
      <w:lvlJc w:val="left"/>
      <w:pPr>
        <w:ind w:left="2160" w:hanging="360"/>
      </w:pPr>
      <w:rPr>
        <w:rFonts w:ascii="Wingdings" w:hAnsi="Wingdings" w:hint="default"/>
      </w:rPr>
    </w:lvl>
    <w:lvl w:ilvl="3" w:tplc="D0BEBAEE" w:tentative="1">
      <w:start w:val="1"/>
      <w:numFmt w:val="bullet"/>
      <w:lvlText w:val=""/>
      <w:lvlJc w:val="left"/>
      <w:pPr>
        <w:ind w:left="2880" w:hanging="360"/>
      </w:pPr>
      <w:rPr>
        <w:rFonts w:ascii="Symbol" w:hAnsi="Symbol" w:hint="default"/>
      </w:rPr>
    </w:lvl>
    <w:lvl w:ilvl="4" w:tplc="B6F0830E" w:tentative="1">
      <w:start w:val="1"/>
      <w:numFmt w:val="bullet"/>
      <w:lvlText w:val="o"/>
      <w:lvlJc w:val="left"/>
      <w:pPr>
        <w:ind w:left="3600" w:hanging="360"/>
      </w:pPr>
      <w:rPr>
        <w:rFonts w:ascii="Courier New" w:hAnsi="Courier New" w:cs="Courier New" w:hint="default"/>
      </w:rPr>
    </w:lvl>
    <w:lvl w:ilvl="5" w:tplc="12189018" w:tentative="1">
      <w:start w:val="1"/>
      <w:numFmt w:val="bullet"/>
      <w:lvlText w:val=""/>
      <w:lvlJc w:val="left"/>
      <w:pPr>
        <w:ind w:left="4320" w:hanging="360"/>
      </w:pPr>
      <w:rPr>
        <w:rFonts w:ascii="Wingdings" w:hAnsi="Wingdings" w:hint="default"/>
      </w:rPr>
    </w:lvl>
    <w:lvl w:ilvl="6" w:tplc="771866A8" w:tentative="1">
      <w:start w:val="1"/>
      <w:numFmt w:val="bullet"/>
      <w:lvlText w:val=""/>
      <w:lvlJc w:val="left"/>
      <w:pPr>
        <w:ind w:left="5040" w:hanging="360"/>
      </w:pPr>
      <w:rPr>
        <w:rFonts w:ascii="Symbol" w:hAnsi="Symbol" w:hint="default"/>
      </w:rPr>
    </w:lvl>
    <w:lvl w:ilvl="7" w:tplc="C7B04D76" w:tentative="1">
      <w:start w:val="1"/>
      <w:numFmt w:val="bullet"/>
      <w:lvlText w:val="o"/>
      <w:lvlJc w:val="left"/>
      <w:pPr>
        <w:ind w:left="5760" w:hanging="360"/>
      </w:pPr>
      <w:rPr>
        <w:rFonts w:ascii="Courier New" w:hAnsi="Courier New" w:cs="Courier New" w:hint="default"/>
      </w:rPr>
    </w:lvl>
    <w:lvl w:ilvl="8" w:tplc="3D9CEDAC" w:tentative="1">
      <w:start w:val="1"/>
      <w:numFmt w:val="bullet"/>
      <w:lvlText w:val=""/>
      <w:lvlJc w:val="left"/>
      <w:pPr>
        <w:ind w:left="6480" w:hanging="360"/>
      </w:pPr>
      <w:rPr>
        <w:rFonts w:ascii="Wingdings" w:hAnsi="Wingdings" w:hint="default"/>
      </w:rPr>
    </w:lvl>
  </w:abstractNum>
  <w:abstractNum w:abstractNumId="13" w15:restartNumberingAfterBreak="0">
    <w:nsid w:val="2AFF2E6F"/>
    <w:multiLevelType w:val="hybridMultilevel"/>
    <w:tmpl w:val="B97EB28C"/>
    <w:lvl w:ilvl="0" w:tplc="02A2665E">
      <w:start w:val="1"/>
      <w:numFmt w:val="bullet"/>
      <w:lvlText w:val=""/>
      <w:lvlJc w:val="left"/>
      <w:pPr>
        <w:ind w:left="360" w:hanging="360"/>
      </w:pPr>
      <w:rPr>
        <w:rFonts w:ascii="Wingdings" w:hAnsi="Wingdings" w:hint="default"/>
        <w:color w:val="auto"/>
        <w:sz w:val="24"/>
        <w:szCs w:val="24"/>
      </w:rPr>
    </w:lvl>
    <w:lvl w:ilvl="1" w:tplc="7C5C475A" w:tentative="1">
      <w:start w:val="1"/>
      <w:numFmt w:val="bullet"/>
      <w:lvlText w:val="o"/>
      <w:lvlJc w:val="left"/>
      <w:pPr>
        <w:ind w:left="1080" w:hanging="360"/>
      </w:pPr>
      <w:rPr>
        <w:rFonts w:ascii="Courier New" w:hAnsi="Courier New" w:cs="Courier New" w:hint="default"/>
      </w:rPr>
    </w:lvl>
    <w:lvl w:ilvl="2" w:tplc="DD04A758" w:tentative="1">
      <w:start w:val="1"/>
      <w:numFmt w:val="bullet"/>
      <w:lvlText w:val=""/>
      <w:lvlJc w:val="left"/>
      <w:pPr>
        <w:ind w:left="1800" w:hanging="360"/>
      </w:pPr>
      <w:rPr>
        <w:rFonts w:ascii="Wingdings" w:hAnsi="Wingdings" w:hint="default"/>
      </w:rPr>
    </w:lvl>
    <w:lvl w:ilvl="3" w:tplc="51E08BD8" w:tentative="1">
      <w:start w:val="1"/>
      <w:numFmt w:val="bullet"/>
      <w:lvlText w:val=""/>
      <w:lvlJc w:val="left"/>
      <w:pPr>
        <w:ind w:left="2520" w:hanging="360"/>
      </w:pPr>
      <w:rPr>
        <w:rFonts w:ascii="Symbol" w:hAnsi="Symbol" w:hint="default"/>
      </w:rPr>
    </w:lvl>
    <w:lvl w:ilvl="4" w:tplc="61882EE8" w:tentative="1">
      <w:start w:val="1"/>
      <w:numFmt w:val="bullet"/>
      <w:lvlText w:val="o"/>
      <w:lvlJc w:val="left"/>
      <w:pPr>
        <w:ind w:left="3240" w:hanging="360"/>
      </w:pPr>
      <w:rPr>
        <w:rFonts w:ascii="Courier New" w:hAnsi="Courier New" w:cs="Courier New" w:hint="default"/>
      </w:rPr>
    </w:lvl>
    <w:lvl w:ilvl="5" w:tplc="0676178C" w:tentative="1">
      <w:start w:val="1"/>
      <w:numFmt w:val="bullet"/>
      <w:lvlText w:val=""/>
      <w:lvlJc w:val="left"/>
      <w:pPr>
        <w:ind w:left="3960" w:hanging="360"/>
      </w:pPr>
      <w:rPr>
        <w:rFonts w:ascii="Wingdings" w:hAnsi="Wingdings" w:hint="default"/>
      </w:rPr>
    </w:lvl>
    <w:lvl w:ilvl="6" w:tplc="B1D0F7C6" w:tentative="1">
      <w:start w:val="1"/>
      <w:numFmt w:val="bullet"/>
      <w:lvlText w:val=""/>
      <w:lvlJc w:val="left"/>
      <w:pPr>
        <w:ind w:left="4680" w:hanging="360"/>
      </w:pPr>
      <w:rPr>
        <w:rFonts w:ascii="Symbol" w:hAnsi="Symbol" w:hint="default"/>
      </w:rPr>
    </w:lvl>
    <w:lvl w:ilvl="7" w:tplc="056C3978" w:tentative="1">
      <w:start w:val="1"/>
      <w:numFmt w:val="bullet"/>
      <w:lvlText w:val="o"/>
      <w:lvlJc w:val="left"/>
      <w:pPr>
        <w:ind w:left="5400" w:hanging="360"/>
      </w:pPr>
      <w:rPr>
        <w:rFonts w:ascii="Courier New" w:hAnsi="Courier New" w:cs="Courier New" w:hint="default"/>
      </w:rPr>
    </w:lvl>
    <w:lvl w:ilvl="8" w:tplc="2D28D2F4" w:tentative="1">
      <w:start w:val="1"/>
      <w:numFmt w:val="bullet"/>
      <w:lvlText w:val=""/>
      <w:lvlJc w:val="left"/>
      <w:pPr>
        <w:ind w:left="6120" w:hanging="360"/>
      </w:pPr>
      <w:rPr>
        <w:rFonts w:ascii="Wingdings" w:hAnsi="Wingdings" w:hint="default"/>
      </w:rPr>
    </w:lvl>
  </w:abstractNum>
  <w:abstractNum w:abstractNumId="14" w15:restartNumberingAfterBreak="0">
    <w:nsid w:val="2EB05796"/>
    <w:multiLevelType w:val="multilevel"/>
    <w:tmpl w:val="7F52E13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2390C"/>
    <w:multiLevelType w:val="hybridMultilevel"/>
    <w:tmpl w:val="7E087D66"/>
    <w:lvl w:ilvl="0" w:tplc="DB88944A">
      <w:start w:val="1"/>
      <w:numFmt w:val="bullet"/>
      <w:lvlText w:val=""/>
      <w:lvlJc w:val="left"/>
      <w:pPr>
        <w:ind w:left="1800" w:hanging="360"/>
      </w:pPr>
      <w:rPr>
        <w:rFonts w:ascii="Wingdings" w:hAnsi="Wingdings" w:hint="default"/>
      </w:rPr>
    </w:lvl>
    <w:lvl w:ilvl="1" w:tplc="48BA97A8" w:tentative="1">
      <w:start w:val="1"/>
      <w:numFmt w:val="bullet"/>
      <w:lvlText w:val="o"/>
      <w:lvlJc w:val="left"/>
      <w:pPr>
        <w:ind w:left="2520" w:hanging="360"/>
      </w:pPr>
      <w:rPr>
        <w:rFonts w:ascii="Courier New" w:hAnsi="Courier New" w:cs="Courier New" w:hint="default"/>
      </w:rPr>
    </w:lvl>
    <w:lvl w:ilvl="2" w:tplc="6D1427F2" w:tentative="1">
      <w:start w:val="1"/>
      <w:numFmt w:val="bullet"/>
      <w:lvlText w:val=""/>
      <w:lvlJc w:val="left"/>
      <w:pPr>
        <w:ind w:left="3240" w:hanging="360"/>
      </w:pPr>
      <w:rPr>
        <w:rFonts w:ascii="Wingdings" w:hAnsi="Wingdings" w:hint="default"/>
      </w:rPr>
    </w:lvl>
    <w:lvl w:ilvl="3" w:tplc="E5988FF6" w:tentative="1">
      <w:start w:val="1"/>
      <w:numFmt w:val="bullet"/>
      <w:lvlText w:val=""/>
      <w:lvlJc w:val="left"/>
      <w:pPr>
        <w:ind w:left="3960" w:hanging="360"/>
      </w:pPr>
      <w:rPr>
        <w:rFonts w:ascii="Symbol" w:hAnsi="Symbol" w:hint="default"/>
      </w:rPr>
    </w:lvl>
    <w:lvl w:ilvl="4" w:tplc="46D6F348" w:tentative="1">
      <w:start w:val="1"/>
      <w:numFmt w:val="bullet"/>
      <w:lvlText w:val="o"/>
      <w:lvlJc w:val="left"/>
      <w:pPr>
        <w:ind w:left="4680" w:hanging="360"/>
      </w:pPr>
      <w:rPr>
        <w:rFonts w:ascii="Courier New" w:hAnsi="Courier New" w:cs="Courier New" w:hint="default"/>
      </w:rPr>
    </w:lvl>
    <w:lvl w:ilvl="5" w:tplc="CDEA0B68" w:tentative="1">
      <w:start w:val="1"/>
      <w:numFmt w:val="bullet"/>
      <w:lvlText w:val=""/>
      <w:lvlJc w:val="left"/>
      <w:pPr>
        <w:ind w:left="5400" w:hanging="360"/>
      </w:pPr>
      <w:rPr>
        <w:rFonts w:ascii="Wingdings" w:hAnsi="Wingdings" w:hint="default"/>
      </w:rPr>
    </w:lvl>
    <w:lvl w:ilvl="6" w:tplc="EAA418D2" w:tentative="1">
      <w:start w:val="1"/>
      <w:numFmt w:val="bullet"/>
      <w:lvlText w:val=""/>
      <w:lvlJc w:val="left"/>
      <w:pPr>
        <w:ind w:left="6120" w:hanging="360"/>
      </w:pPr>
      <w:rPr>
        <w:rFonts w:ascii="Symbol" w:hAnsi="Symbol" w:hint="default"/>
      </w:rPr>
    </w:lvl>
    <w:lvl w:ilvl="7" w:tplc="9300F3EC" w:tentative="1">
      <w:start w:val="1"/>
      <w:numFmt w:val="bullet"/>
      <w:lvlText w:val="o"/>
      <w:lvlJc w:val="left"/>
      <w:pPr>
        <w:ind w:left="6840" w:hanging="360"/>
      </w:pPr>
      <w:rPr>
        <w:rFonts w:ascii="Courier New" w:hAnsi="Courier New" w:cs="Courier New" w:hint="default"/>
      </w:rPr>
    </w:lvl>
    <w:lvl w:ilvl="8" w:tplc="5F48BE82" w:tentative="1">
      <w:start w:val="1"/>
      <w:numFmt w:val="bullet"/>
      <w:lvlText w:val=""/>
      <w:lvlJc w:val="left"/>
      <w:pPr>
        <w:ind w:left="7560" w:hanging="360"/>
      </w:pPr>
      <w:rPr>
        <w:rFonts w:ascii="Wingdings" w:hAnsi="Wingdings" w:hint="default"/>
      </w:rPr>
    </w:lvl>
  </w:abstractNum>
  <w:abstractNum w:abstractNumId="16" w15:restartNumberingAfterBreak="0">
    <w:nsid w:val="3214654E"/>
    <w:multiLevelType w:val="hybridMultilevel"/>
    <w:tmpl w:val="192895E4"/>
    <w:lvl w:ilvl="0" w:tplc="482AD26A">
      <w:start w:val="1"/>
      <w:numFmt w:val="bullet"/>
      <w:lvlText w:val=""/>
      <w:lvlJc w:val="left"/>
      <w:pPr>
        <w:ind w:left="720" w:hanging="360"/>
      </w:pPr>
      <w:rPr>
        <w:rFonts w:ascii="Wingdings" w:hAnsi="Wingdings" w:hint="default"/>
      </w:rPr>
    </w:lvl>
    <w:lvl w:ilvl="1" w:tplc="C4A474C0">
      <w:numFmt w:val="bullet"/>
      <w:lvlText w:val="-"/>
      <w:lvlJc w:val="left"/>
      <w:pPr>
        <w:ind w:left="1440" w:hanging="360"/>
      </w:pPr>
      <w:rPr>
        <w:rFonts w:ascii="Courier New" w:eastAsia="Courier New" w:hAnsi="Courier New" w:cs="Courier New" w:hint="default"/>
      </w:rPr>
    </w:lvl>
    <w:lvl w:ilvl="2" w:tplc="6E1A5B08" w:tentative="1">
      <w:start w:val="1"/>
      <w:numFmt w:val="bullet"/>
      <w:lvlText w:val=""/>
      <w:lvlJc w:val="left"/>
      <w:pPr>
        <w:ind w:left="2160" w:hanging="360"/>
      </w:pPr>
      <w:rPr>
        <w:rFonts w:ascii="Wingdings" w:hAnsi="Wingdings" w:hint="default"/>
      </w:rPr>
    </w:lvl>
    <w:lvl w:ilvl="3" w:tplc="C5EC69BC" w:tentative="1">
      <w:start w:val="1"/>
      <w:numFmt w:val="bullet"/>
      <w:lvlText w:val=""/>
      <w:lvlJc w:val="left"/>
      <w:pPr>
        <w:ind w:left="2880" w:hanging="360"/>
      </w:pPr>
      <w:rPr>
        <w:rFonts w:ascii="Symbol" w:hAnsi="Symbol" w:hint="default"/>
      </w:rPr>
    </w:lvl>
    <w:lvl w:ilvl="4" w:tplc="DAC0AF1E" w:tentative="1">
      <w:start w:val="1"/>
      <w:numFmt w:val="bullet"/>
      <w:lvlText w:val="o"/>
      <w:lvlJc w:val="left"/>
      <w:pPr>
        <w:ind w:left="3600" w:hanging="360"/>
      </w:pPr>
      <w:rPr>
        <w:rFonts w:ascii="Courier New" w:hAnsi="Courier New" w:cs="Courier New" w:hint="default"/>
      </w:rPr>
    </w:lvl>
    <w:lvl w:ilvl="5" w:tplc="A2F8AD20" w:tentative="1">
      <w:start w:val="1"/>
      <w:numFmt w:val="bullet"/>
      <w:lvlText w:val=""/>
      <w:lvlJc w:val="left"/>
      <w:pPr>
        <w:ind w:left="4320" w:hanging="360"/>
      </w:pPr>
      <w:rPr>
        <w:rFonts w:ascii="Wingdings" w:hAnsi="Wingdings" w:hint="default"/>
      </w:rPr>
    </w:lvl>
    <w:lvl w:ilvl="6" w:tplc="3D88F238" w:tentative="1">
      <w:start w:val="1"/>
      <w:numFmt w:val="bullet"/>
      <w:lvlText w:val=""/>
      <w:lvlJc w:val="left"/>
      <w:pPr>
        <w:ind w:left="5040" w:hanging="360"/>
      </w:pPr>
      <w:rPr>
        <w:rFonts w:ascii="Symbol" w:hAnsi="Symbol" w:hint="default"/>
      </w:rPr>
    </w:lvl>
    <w:lvl w:ilvl="7" w:tplc="EA9CE038" w:tentative="1">
      <w:start w:val="1"/>
      <w:numFmt w:val="bullet"/>
      <w:lvlText w:val="o"/>
      <w:lvlJc w:val="left"/>
      <w:pPr>
        <w:ind w:left="5760" w:hanging="360"/>
      </w:pPr>
      <w:rPr>
        <w:rFonts w:ascii="Courier New" w:hAnsi="Courier New" w:cs="Courier New" w:hint="default"/>
      </w:rPr>
    </w:lvl>
    <w:lvl w:ilvl="8" w:tplc="6702230E" w:tentative="1">
      <w:start w:val="1"/>
      <w:numFmt w:val="bullet"/>
      <w:lvlText w:val=""/>
      <w:lvlJc w:val="left"/>
      <w:pPr>
        <w:ind w:left="6480" w:hanging="360"/>
      </w:pPr>
      <w:rPr>
        <w:rFonts w:ascii="Wingdings" w:hAnsi="Wingdings" w:hint="default"/>
      </w:rPr>
    </w:lvl>
  </w:abstractNum>
  <w:abstractNum w:abstractNumId="17" w15:restartNumberingAfterBreak="0">
    <w:nsid w:val="36226203"/>
    <w:multiLevelType w:val="hybridMultilevel"/>
    <w:tmpl w:val="8D3837EE"/>
    <w:lvl w:ilvl="0" w:tplc="DD8CCAA0">
      <w:numFmt w:val="bullet"/>
      <w:lvlText w:val="-"/>
      <w:lvlJc w:val="left"/>
      <w:pPr>
        <w:ind w:left="720" w:hanging="360"/>
      </w:pPr>
      <w:rPr>
        <w:rFonts w:ascii="Courier New" w:eastAsia="Courier New" w:hAnsi="Courier New" w:cs="Courier New" w:hint="default"/>
      </w:rPr>
    </w:lvl>
    <w:lvl w:ilvl="1" w:tplc="F718F878">
      <w:numFmt w:val="bullet"/>
      <w:lvlText w:val="-"/>
      <w:lvlJc w:val="left"/>
      <w:pPr>
        <w:ind w:left="1440" w:hanging="360"/>
      </w:pPr>
      <w:rPr>
        <w:rFonts w:ascii="Courier New" w:eastAsia="Courier New" w:hAnsi="Courier New" w:cs="Courier New" w:hint="default"/>
      </w:rPr>
    </w:lvl>
    <w:lvl w:ilvl="2" w:tplc="AD48375A" w:tentative="1">
      <w:start w:val="1"/>
      <w:numFmt w:val="bullet"/>
      <w:lvlText w:val=""/>
      <w:lvlJc w:val="left"/>
      <w:pPr>
        <w:ind w:left="2160" w:hanging="360"/>
      </w:pPr>
      <w:rPr>
        <w:rFonts w:ascii="Wingdings" w:hAnsi="Wingdings" w:hint="default"/>
      </w:rPr>
    </w:lvl>
    <w:lvl w:ilvl="3" w:tplc="BFC2EA92" w:tentative="1">
      <w:start w:val="1"/>
      <w:numFmt w:val="bullet"/>
      <w:lvlText w:val=""/>
      <w:lvlJc w:val="left"/>
      <w:pPr>
        <w:ind w:left="2880" w:hanging="360"/>
      </w:pPr>
      <w:rPr>
        <w:rFonts w:ascii="Symbol" w:hAnsi="Symbol" w:hint="default"/>
      </w:rPr>
    </w:lvl>
    <w:lvl w:ilvl="4" w:tplc="799CD7E8" w:tentative="1">
      <w:start w:val="1"/>
      <w:numFmt w:val="bullet"/>
      <w:lvlText w:val="o"/>
      <w:lvlJc w:val="left"/>
      <w:pPr>
        <w:ind w:left="3600" w:hanging="360"/>
      </w:pPr>
      <w:rPr>
        <w:rFonts w:ascii="Courier New" w:hAnsi="Courier New" w:cs="Courier New" w:hint="default"/>
      </w:rPr>
    </w:lvl>
    <w:lvl w:ilvl="5" w:tplc="704A3606" w:tentative="1">
      <w:start w:val="1"/>
      <w:numFmt w:val="bullet"/>
      <w:lvlText w:val=""/>
      <w:lvlJc w:val="left"/>
      <w:pPr>
        <w:ind w:left="4320" w:hanging="360"/>
      </w:pPr>
      <w:rPr>
        <w:rFonts w:ascii="Wingdings" w:hAnsi="Wingdings" w:hint="default"/>
      </w:rPr>
    </w:lvl>
    <w:lvl w:ilvl="6" w:tplc="CF488B5E" w:tentative="1">
      <w:start w:val="1"/>
      <w:numFmt w:val="bullet"/>
      <w:lvlText w:val=""/>
      <w:lvlJc w:val="left"/>
      <w:pPr>
        <w:ind w:left="5040" w:hanging="360"/>
      </w:pPr>
      <w:rPr>
        <w:rFonts w:ascii="Symbol" w:hAnsi="Symbol" w:hint="default"/>
      </w:rPr>
    </w:lvl>
    <w:lvl w:ilvl="7" w:tplc="2D78CE0E" w:tentative="1">
      <w:start w:val="1"/>
      <w:numFmt w:val="bullet"/>
      <w:lvlText w:val="o"/>
      <w:lvlJc w:val="left"/>
      <w:pPr>
        <w:ind w:left="5760" w:hanging="360"/>
      </w:pPr>
      <w:rPr>
        <w:rFonts w:ascii="Courier New" w:hAnsi="Courier New" w:cs="Courier New" w:hint="default"/>
      </w:rPr>
    </w:lvl>
    <w:lvl w:ilvl="8" w:tplc="AC2800CE" w:tentative="1">
      <w:start w:val="1"/>
      <w:numFmt w:val="bullet"/>
      <w:lvlText w:val=""/>
      <w:lvlJc w:val="left"/>
      <w:pPr>
        <w:ind w:left="6480" w:hanging="360"/>
      </w:pPr>
      <w:rPr>
        <w:rFonts w:ascii="Wingdings" w:hAnsi="Wingdings" w:hint="default"/>
      </w:rPr>
    </w:lvl>
  </w:abstractNum>
  <w:abstractNum w:abstractNumId="18" w15:restartNumberingAfterBreak="0">
    <w:nsid w:val="364F4178"/>
    <w:multiLevelType w:val="hybridMultilevel"/>
    <w:tmpl w:val="49EC5EDC"/>
    <w:lvl w:ilvl="0" w:tplc="AA9EE4D2">
      <w:start w:val="1"/>
      <w:numFmt w:val="decimal"/>
      <w:lvlText w:val="%1."/>
      <w:lvlJc w:val="left"/>
      <w:pPr>
        <w:ind w:left="394" w:hanging="360"/>
      </w:pPr>
      <w:rPr>
        <w:rFonts w:hint="default"/>
      </w:rPr>
    </w:lvl>
    <w:lvl w:ilvl="1" w:tplc="F5008154" w:tentative="1">
      <w:start w:val="1"/>
      <w:numFmt w:val="lowerLetter"/>
      <w:lvlText w:val="%2."/>
      <w:lvlJc w:val="left"/>
      <w:pPr>
        <w:ind w:left="1114" w:hanging="360"/>
      </w:pPr>
    </w:lvl>
    <w:lvl w:ilvl="2" w:tplc="EA36ADF6" w:tentative="1">
      <w:start w:val="1"/>
      <w:numFmt w:val="lowerRoman"/>
      <w:lvlText w:val="%3."/>
      <w:lvlJc w:val="right"/>
      <w:pPr>
        <w:ind w:left="1834" w:hanging="180"/>
      </w:pPr>
    </w:lvl>
    <w:lvl w:ilvl="3" w:tplc="4990860A" w:tentative="1">
      <w:start w:val="1"/>
      <w:numFmt w:val="decimal"/>
      <w:lvlText w:val="%4."/>
      <w:lvlJc w:val="left"/>
      <w:pPr>
        <w:ind w:left="2554" w:hanging="360"/>
      </w:pPr>
    </w:lvl>
    <w:lvl w:ilvl="4" w:tplc="D0F4D324" w:tentative="1">
      <w:start w:val="1"/>
      <w:numFmt w:val="lowerLetter"/>
      <w:lvlText w:val="%5."/>
      <w:lvlJc w:val="left"/>
      <w:pPr>
        <w:ind w:left="3274" w:hanging="360"/>
      </w:pPr>
    </w:lvl>
    <w:lvl w:ilvl="5" w:tplc="9A646F9C" w:tentative="1">
      <w:start w:val="1"/>
      <w:numFmt w:val="lowerRoman"/>
      <w:lvlText w:val="%6."/>
      <w:lvlJc w:val="right"/>
      <w:pPr>
        <w:ind w:left="3994" w:hanging="180"/>
      </w:pPr>
    </w:lvl>
    <w:lvl w:ilvl="6" w:tplc="467C57C8" w:tentative="1">
      <w:start w:val="1"/>
      <w:numFmt w:val="decimal"/>
      <w:lvlText w:val="%7."/>
      <w:lvlJc w:val="left"/>
      <w:pPr>
        <w:ind w:left="4714" w:hanging="360"/>
      </w:pPr>
    </w:lvl>
    <w:lvl w:ilvl="7" w:tplc="0628891A" w:tentative="1">
      <w:start w:val="1"/>
      <w:numFmt w:val="lowerLetter"/>
      <w:lvlText w:val="%8."/>
      <w:lvlJc w:val="left"/>
      <w:pPr>
        <w:ind w:left="5434" w:hanging="360"/>
      </w:pPr>
    </w:lvl>
    <w:lvl w:ilvl="8" w:tplc="33384DB8" w:tentative="1">
      <w:start w:val="1"/>
      <w:numFmt w:val="lowerRoman"/>
      <w:lvlText w:val="%9."/>
      <w:lvlJc w:val="right"/>
      <w:pPr>
        <w:ind w:left="6154" w:hanging="180"/>
      </w:pPr>
    </w:lvl>
  </w:abstractNum>
  <w:abstractNum w:abstractNumId="19" w15:restartNumberingAfterBreak="0">
    <w:nsid w:val="3B22588F"/>
    <w:multiLevelType w:val="hybridMultilevel"/>
    <w:tmpl w:val="C95EA336"/>
    <w:lvl w:ilvl="0" w:tplc="07440072">
      <w:start w:val="1"/>
      <w:numFmt w:val="bullet"/>
      <w:lvlText w:val=""/>
      <w:lvlJc w:val="left"/>
      <w:pPr>
        <w:ind w:left="720" w:hanging="360"/>
      </w:pPr>
      <w:rPr>
        <w:rFonts w:ascii="Wingdings" w:hAnsi="Wingdings" w:hint="default"/>
      </w:rPr>
    </w:lvl>
    <w:lvl w:ilvl="1" w:tplc="684A5DE2">
      <w:numFmt w:val="bullet"/>
      <w:lvlText w:val="-"/>
      <w:lvlJc w:val="left"/>
      <w:pPr>
        <w:ind w:left="1440" w:hanging="360"/>
      </w:pPr>
      <w:rPr>
        <w:rFonts w:ascii="Courier New" w:eastAsia="Courier New" w:hAnsi="Courier New" w:cs="Courier New" w:hint="default"/>
      </w:rPr>
    </w:lvl>
    <w:lvl w:ilvl="2" w:tplc="3DA664C6" w:tentative="1">
      <w:start w:val="1"/>
      <w:numFmt w:val="bullet"/>
      <w:lvlText w:val=""/>
      <w:lvlJc w:val="left"/>
      <w:pPr>
        <w:ind w:left="2160" w:hanging="360"/>
      </w:pPr>
      <w:rPr>
        <w:rFonts w:ascii="Wingdings" w:hAnsi="Wingdings" w:hint="default"/>
      </w:rPr>
    </w:lvl>
    <w:lvl w:ilvl="3" w:tplc="94C6F644" w:tentative="1">
      <w:start w:val="1"/>
      <w:numFmt w:val="bullet"/>
      <w:lvlText w:val=""/>
      <w:lvlJc w:val="left"/>
      <w:pPr>
        <w:ind w:left="2880" w:hanging="360"/>
      </w:pPr>
      <w:rPr>
        <w:rFonts w:ascii="Symbol" w:hAnsi="Symbol" w:hint="default"/>
      </w:rPr>
    </w:lvl>
    <w:lvl w:ilvl="4" w:tplc="27983542" w:tentative="1">
      <w:start w:val="1"/>
      <w:numFmt w:val="bullet"/>
      <w:lvlText w:val="o"/>
      <w:lvlJc w:val="left"/>
      <w:pPr>
        <w:ind w:left="3600" w:hanging="360"/>
      </w:pPr>
      <w:rPr>
        <w:rFonts w:ascii="Courier New" w:hAnsi="Courier New" w:cs="Courier New" w:hint="default"/>
      </w:rPr>
    </w:lvl>
    <w:lvl w:ilvl="5" w:tplc="805CCE38" w:tentative="1">
      <w:start w:val="1"/>
      <w:numFmt w:val="bullet"/>
      <w:lvlText w:val=""/>
      <w:lvlJc w:val="left"/>
      <w:pPr>
        <w:ind w:left="4320" w:hanging="360"/>
      </w:pPr>
      <w:rPr>
        <w:rFonts w:ascii="Wingdings" w:hAnsi="Wingdings" w:hint="default"/>
      </w:rPr>
    </w:lvl>
    <w:lvl w:ilvl="6" w:tplc="E4E24B5E" w:tentative="1">
      <w:start w:val="1"/>
      <w:numFmt w:val="bullet"/>
      <w:lvlText w:val=""/>
      <w:lvlJc w:val="left"/>
      <w:pPr>
        <w:ind w:left="5040" w:hanging="360"/>
      </w:pPr>
      <w:rPr>
        <w:rFonts w:ascii="Symbol" w:hAnsi="Symbol" w:hint="default"/>
      </w:rPr>
    </w:lvl>
    <w:lvl w:ilvl="7" w:tplc="D9B6DA80" w:tentative="1">
      <w:start w:val="1"/>
      <w:numFmt w:val="bullet"/>
      <w:lvlText w:val="o"/>
      <w:lvlJc w:val="left"/>
      <w:pPr>
        <w:ind w:left="5760" w:hanging="360"/>
      </w:pPr>
      <w:rPr>
        <w:rFonts w:ascii="Courier New" w:hAnsi="Courier New" w:cs="Courier New" w:hint="default"/>
      </w:rPr>
    </w:lvl>
    <w:lvl w:ilvl="8" w:tplc="D8164C9C" w:tentative="1">
      <w:start w:val="1"/>
      <w:numFmt w:val="bullet"/>
      <w:lvlText w:val=""/>
      <w:lvlJc w:val="left"/>
      <w:pPr>
        <w:ind w:left="6480" w:hanging="360"/>
      </w:pPr>
      <w:rPr>
        <w:rFonts w:ascii="Wingdings" w:hAnsi="Wingdings" w:hint="default"/>
      </w:rPr>
    </w:lvl>
  </w:abstractNum>
  <w:abstractNum w:abstractNumId="20" w15:restartNumberingAfterBreak="0">
    <w:nsid w:val="3F502CC6"/>
    <w:multiLevelType w:val="multilevel"/>
    <w:tmpl w:val="B296B402"/>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2323D04"/>
    <w:multiLevelType w:val="hybridMultilevel"/>
    <w:tmpl w:val="F1CCDBCC"/>
    <w:lvl w:ilvl="0" w:tplc="4A925A56">
      <w:numFmt w:val="bullet"/>
      <w:lvlText w:val="-"/>
      <w:lvlJc w:val="left"/>
      <w:pPr>
        <w:ind w:left="720" w:hanging="360"/>
      </w:pPr>
      <w:rPr>
        <w:rFonts w:ascii="Courier New" w:eastAsia="Courier New" w:hAnsi="Courier New" w:cs="Courier New" w:hint="default"/>
      </w:rPr>
    </w:lvl>
    <w:lvl w:ilvl="1" w:tplc="194268CC">
      <w:numFmt w:val="bullet"/>
      <w:lvlText w:val="-"/>
      <w:lvlJc w:val="left"/>
      <w:pPr>
        <w:ind w:left="1440" w:hanging="360"/>
      </w:pPr>
      <w:rPr>
        <w:rFonts w:ascii="Courier New" w:eastAsia="Courier New" w:hAnsi="Courier New" w:cs="Courier New" w:hint="default"/>
      </w:rPr>
    </w:lvl>
    <w:lvl w:ilvl="2" w:tplc="BD52AAE4" w:tentative="1">
      <w:start w:val="1"/>
      <w:numFmt w:val="bullet"/>
      <w:lvlText w:val=""/>
      <w:lvlJc w:val="left"/>
      <w:pPr>
        <w:ind w:left="2160" w:hanging="360"/>
      </w:pPr>
      <w:rPr>
        <w:rFonts w:ascii="Wingdings" w:hAnsi="Wingdings" w:hint="default"/>
      </w:rPr>
    </w:lvl>
    <w:lvl w:ilvl="3" w:tplc="7C6A4DDC" w:tentative="1">
      <w:start w:val="1"/>
      <w:numFmt w:val="bullet"/>
      <w:lvlText w:val=""/>
      <w:lvlJc w:val="left"/>
      <w:pPr>
        <w:ind w:left="2880" w:hanging="360"/>
      </w:pPr>
      <w:rPr>
        <w:rFonts w:ascii="Symbol" w:hAnsi="Symbol" w:hint="default"/>
      </w:rPr>
    </w:lvl>
    <w:lvl w:ilvl="4" w:tplc="87A442B2" w:tentative="1">
      <w:start w:val="1"/>
      <w:numFmt w:val="bullet"/>
      <w:lvlText w:val="o"/>
      <w:lvlJc w:val="left"/>
      <w:pPr>
        <w:ind w:left="3600" w:hanging="360"/>
      </w:pPr>
      <w:rPr>
        <w:rFonts w:ascii="Courier New" w:hAnsi="Courier New" w:cs="Courier New" w:hint="default"/>
      </w:rPr>
    </w:lvl>
    <w:lvl w:ilvl="5" w:tplc="0D048D42" w:tentative="1">
      <w:start w:val="1"/>
      <w:numFmt w:val="bullet"/>
      <w:lvlText w:val=""/>
      <w:lvlJc w:val="left"/>
      <w:pPr>
        <w:ind w:left="4320" w:hanging="360"/>
      </w:pPr>
      <w:rPr>
        <w:rFonts w:ascii="Wingdings" w:hAnsi="Wingdings" w:hint="default"/>
      </w:rPr>
    </w:lvl>
    <w:lvl w:ilvl="6" w:tplc="BD526FC0" w:tentative="1">
      <w:start w:val="1"/>
      <w:numFmt w:val="bullet"/>
      <w:lvlText w:val=""/>
      <w:lvlJc w:val="left"/>
      <w:pPr>
        <w:ind w:left="5040" w:hanging="360"/>
      </w:pPr>
      <w:rPr>
        <w:rFonts w:ascii="Symbol" w:hAnsi="Symbol" w:hint="default"/>
      </w:rPr>
    </w:lvl>
    <w:lvl w:ilvl="7" w:tplc="7B9CABAE" w:tentative="1">
      <w:start w:val="1"/>
      <w:numFmt w:val="bullet"/>
      <w:lvlText w:val="o"/>
      <w:lvlJc w:val="left"/>
      <w:pPr>
        <w:ind w:left="5760" w:hanging="360"/>
      </w:pPr>
      <w:rPr>
        <w:rFonts w:ascii="Courier New" w:hAnsi="Courier New" w:cs="Courier New" w:hint="default"/>
      </w:rPr>
    </w:lvl>
    <w:lvl w:ilvl="8" w:tplc="C5C469A2" w:tentative="1">
      <w:start w:val="1"/>
      <w:numFmt w:val="bullet"/>
      <w:lvlText w:val=""/>
      <w:lvlJc w:val="left"/>
      <w:pPr>
        <w:ind w:left="6480" w:hanging="360"/>
      </w:pPr>
      <w:rPr>
        <w:rFonts w:ascii="Wingdings" w:hAnsi="Wingdings" w:hint="default"/>
      </w:rPr>
    </w:lvl>
  </w:abstractNum>
  <w:abstractNum w:abstractNumId="22" w15:restartNumberingAfterBreak="0">
    <w:nsid w:val="43252C5D"/>
    <w:multiLevelType w:val="hybridMultilevel"/>
    <w:tmpl w:val="43B87A68"/>
    <w:lvl w:ilvl="0" w:tplc="5FAA82EE">
      <w:start w:val="1"/>
      <w:numFmt w:val="bullet"/>
      <w:lvlText w:val=""/>
      <w:lvlJc w:val="left"/>
      <w:pPr>
        <w:ind w:left="720" w:hanging="360"/>
      </w:pPr>
      <w:rPr>
        <w:rFonts w:ascii="Symbol" w:hAnsi="Symbol" w:hint="default"/>
      </w:rPr>
    </w:lvl>
    <w:lvl w:ilvl="1" w:tplc="76AAF2BA" w:tentative="1">
      <w:start w:val="1"/>
      <w:numFmt w:val="bullet"/>
      <w:lvlText w:val="o"/>
      <w:lvlJc w:val="left"/>
      <w:pPr>
        <w:ind w:left="1440" w:hanging="360"/>
      </w:pPr>
      <w:rPr>
        <w:rFonts w:ascii="Courier New" w:hAnsi="Courier New" w:cs="Courier New" w:hint="default"/>
      </w:rPr>
    </w:lvl>
    <w:lvl w:ilvl="2" w:tplc="82DA4848" w:tentative="1">
      <w:start w:val="1"/>
      <w:numFmt w:val="bullet"/>
      <w:lvlText w:val=""/>
      <w:lvlJc w:val="left"/>
      <w:pPr>
        <w:ind w:left="2160" w:hanging="360"/>
      </w:pPr>
      <w:rPr>
        <w:rFonts w:ascii="Wingdings" w:hAnsi="Wingdings" w:hint="default"/>
      </w:rPr>
    </w:lvl>
    <w:lvl w:ilvl="3" w:tplc="3E64F866" w:tentative="1">
      <w:start w:val="1"/>
      <w:numFmt w:val="bullet"/>
      <w:lvlText w:val=""/>
      <w:lvlJc w:val="left"/>
      <w:pPr>
        <w:ind w:left="2880" w:hanging="360"/>
      </w:pPr>
      <w:rPr>
        <w:rFonts w:ascii="Symbol" w:hAnsi="Symbol" w:hint="default"/>
      </w:rPr>
    </w:lvl>
    <w:lvl w:ilvl="4" w:tplc="E8046B7E" w:tentative="1">
      <w:start w:val="1"/>
      <w:numFmt w:val="bullet"/>
      <w:lvlText w:val="o"/>
      <w:lvlJc w:val="left"/>
      <w:pPr>
        <w:ind w:left="3600" w:hanging="360"/>
      </w:pPr>
      <w:rPr>
        <w:rFonts w:ascii="Courier New" w:hAnsi="Courier New" w:cs="Courier New" w:hint="default"/>
      </w:rPr>
    </w:lvl>
    <w:lvl w:ilvl="5" w:tplc="4746DB6A" w:tentative="1">
      <w:start w:val="1"/>
      <w:numFmt w:val="bullet"/>
      <w:lvlText w:val=""/>
      <w:lvlJc w:val="left"/>
      <w:pPr>
        <w:ind w:left="4320" w:hanging="360"/>
      </w:pPr>
      <w:rPr>
        <w:rFonts w:ascii="Wingdings" w:hAnsi="Wingdings" w:hint="default"/>
      </w:rPr>
    </w:lvl>
    <w:lvl w:ilvl="6" w:tplc="0BC4C45C" w:tentative="1">
      <w:start w:val="1"/>
      <w:numFmt w:val="bullet"/>
      <w:lvlText w:val=""/>
      <w:lvlJc w:val="left"/>
      <w:pPr>
        <w:ind w:left="5040" w:hanging="360"/>
      </w:pPr>
      <w:rPr>
        <w:rFonts w:ascii="Symbol" w:hAnsi="Symbol" w:hint="default"/>
      </w:rPr>
    </w:lvl>
    <w:lvl w:ilvl="7" w:tplc="81EE30C6" w:tentative="1">
      <w:start w:val="1"/>
      <w:numFmt w:val="bullet"/>
      <w:lvlText w:val="o"/>
      <w:lvlJc w:val="left"/>
      <w:pPr>
        <w:ind w:left="5760" w:hanging="360"/>
      </w:pPr>
      <w:rPr>
        <w:rFonts w:ascii="Courier New" w:hAnsi="Courier New" w:cs="Courier New" w:hint="default"/>
      </w:rPr>
    </w:lvl>
    <w:lvl w:ilvl="8" w:tplc="8FF2B734" w:tentative="1">
      <w:start w:val="1"/>
      <w:numFmt w:val="bullet"/>
      <w:lvlText w:val=""/>
      <w:lvlJc w:val="left"/>
      <w:pPr>
        <w:ind w:left="6480" w:hanging="360"/>
      </w:pPr>
      <w:rPr>
        <w:rFonts w:ascii="Wingdings" w:hAnsi="Wingdings" w:hint="default"/>
      </w:rPr>
    </w:lvl>
  </w:abstractNum>
  <w:abstractNum w:abstractNumId="23" w15:restartNumberingAfterBreak="0">
    <w:nsid w:val="45AA5B43"/>
    <w:multiLevelType w:val="hybridMultilevel"/>
    <w:tmpl w:val="586A3416"/>
    <w:lvl w:ilvl="0" w:tplc="F58EE602">
      <w:start w:val="1"/>
      <w:numFmt w:val="decimal"/>
      <w:lvlText w:val="%1."/>
      <w:lvlJc w:val="left"/>
      <w:pPr>
        <w:ind w:left="360" w:hanging="360"/>
      </w:pPr>
      <w:rPr>
        <w:rFonts w:hint="default"/>
      </w:rPr>
    </w:lvl>
    <w:lvl w:ilvl="1" w:tplc="7D720B54" w:tentative="1">
      <w:start w:val="1"/>
      <w:numFmt w:val="lowerLetter"/>
      <w:lvlText w:val="%2."/>
      <w:lvlJc w:val="left"/>
      <w:pPr>
        <w:ind w:left="1080" w:hanging="360"/>
      </w:pPr>
    </w:lvl>
    <w:lvl w:ilvl="2" w:tplc="1074B920" w:tentative="1">
      <w:start w:val="1"/>
      <w:numFmt w:val="lowerRoman"/>
      <w:lvlText w:val="%3."/>
      <w:lvlJc w:val="right"/>
      <w:pPr>
        <w:ind w:left="1800" w:hanging="180"/>
      </w:pPr>
    </w:lvl>
    <w:lvl w:ilvl="3" w:tplc="7D94096E" w:tentative="1">
      <w:start w:val="1"/>
      <w:numFmt w:val="decimal"/>
      <w:lvlText w:val="%4."/>
      <w:lvlJc w:val="left"/>
      <w:pPr>
        <w:ind w:left="2520" w:hanging="360"/>
      </w:pPr>
    </w:lvl>
    <w:lvl w:ilvl="4" w:tplc="36445376" w:tentative="1">
      <w:start w:val="1"/>
      <w:numFmt w:val="lowerLetter"/>
      <w:lvlText w:val="%5."/>
      <w:lvlJc w:val="left"/>
      <w:pPr>
        <w:ind w:left="3240" w:hanging="360"/>
      </w:pPr>
    </w:lvl>
    <w:lvl w:ilvl="5" w:tplc="524240F6" w:tentative="1">
      <w:start w:val="1"/>
      <w:numFmt w:val="lowerRoman"/>
      <w:lvlText w:val="%6."/>
      <w:lvlJc w:val="right"/>
      <w:pPr>
        <w:ind w:left="3960" w:hanging="180"/>
      </w:pPr>
    </w:lvl>
    <w:lvl w:ilvl="6" w:tplc="961899F8" w:tentative="1">
      <w:start w:val="1"/>
      <w:numFmt w:val="decimal"/>
      <w:lvlText w:val="%7."/>
      <w:lvlJc w:val="left"/>
      <w:pPr>
        <w:ind w:left="4680" w:hanging="360"/>
      </w:pPr>
    </w:lvl>
    <w:lvl w:ilvl="7" w:tplc="65863F76" w:tentative="1">
      <w:start w:val="1"/>
      <w:numFmt w:val="lowerLetter"/>
      <w:lvlText w:val="%8."/>
      <w:lvlJc w:val="left"/>
      <w:pPr>
        <w:ind w:left="5400" w:hanging="360"/>
      </w:pPr>
    </w:lvl>
    <w:lvl w:ilvl="8" w:tplc="E32CB494" w:tentative="1">
      <w:start w:val="1"/>
      <w:numFmt w:val="lowerRoman"/>
      <w:lvlText w:val="%9."/>
      <w:lvlJc w:val="right"/>
      <w:pPr>
        <w:ind w:left="6120" w:hanging="180"/>
      </w:pPr>
    </w:lvl>
  </w:abstractNum>
  <w:abstractNum w:abstractNumId="24" w15:restartNumberingAfterBreak="0">
    <w:nsid w:val="45EF34E9"/>
    <w:multiLevelType w:val="hybridMultilevel"/>
    <w:tmpl w:val="5ECAEC82"/>
    <w:lvl w:ilvl="0" w:tplc="AF980962">
      <w:start w:val="1"/>
      <w:numFmt w:val="bullet"/>
      <w:lvlText w:val=""/>
      <w:lvlJc w:val="left"/>
      <w:pPr>
        <w:ind w:left="720" w:hanging="360"/>
      </w:pPr>
      <w:rPr>
        <w:rFonts w:ascii="Wingdings" w:hAnsi="Wingdings" w:hint="default"/>
        <w:color w:val="auto"/>
      </w:rPr>
    </w:lvl>
    <w:lvl w:ilvl="1" w:tplc="63DE9C34" w:tentative="1">
      <w:start w:val="1"/>
      <w:numFmt w:val="bullet"/>
      <w:lvlText w:val="o"/>
      <w:lvlJc w:val="left"/>
      <w:pPr>
        <w:ind w:left="1440" w:hanging="360"/>
      </w:pPr>
      <w:rPr>
        <w:rFonts w:ascii="Courier New" w:hAnsi="Courier New" w:cs="Courier New" w:hint="default"/>
      </w:rPr>
    </w:lvl>
    <w:lvl w:ilvl="2" w:tplc="1A50F92A" w:tentative="1">
      <w:start w:val="1"/>
      <w:numFmt w:val="bullet"/>
      <w:lvlText w:val=""/>
      <w:lvlJc w:val="left"/>
      <w:pPr>
        <w:ind w:left="2160" w:hanging="360"/>
      </w:pPr>
      <w:rPr>
        <w:rFonts w:ascii="Wingdings" w:hAnsi="Wingdings" w:hint="default"/>
      </w:rPr>
    </w:lvl>
    <w:lvl w:ilvl="3" w:tplc="691A840E" w:tentative="1">
      <w:start w:val="1"/>
      <w:numFmt w:val="bullet"/>
      <w:lvlText w:val=""/>
      <w:lvlJc w:val="left"/>
      <w:pPr>
        <w:ind w:left="2880" w:hanging="360"/>
      </w:pPr>
      <w:rPr>
        <w:rFonts w:ascii="Symbol" w:hAnsi="Symbol" w:hint="default"/>
      </w:rPr>
    </w:lvl>
    <w:lvl w:ilvl="4" w:tplc="7EB6B152" w:tentative="1">
      <w:start w:val="1"/>
      <w:numFmt w:val="bullet"/>
      <w:lvlText w:val="o"/>
      <w:lvlJc w:val="left"/>
      <w:pPr>
        <w:ind w:left="3600" w:hanging="360"/>
      </w:pPr>
      <w:rPr>
        <w:rFonts w:ascii="Courier New" w:hAnsi="Courier New" w:cs="Courier New" w:hint="default"/>
      </w:rPr>
    </w:lvl>
    <w:lvl w:ilvl="5" w:tplc="106A3298" w:tentative="1">
      <w:start w:val="1"/>
      <w:numFmt w:val="bullet"/>
      <w:lvlText w:val=""/>
      <w:lvlJc w:val="left"/>
      <w:pPr>
        <w:ind w:left="4320" w:hanging="360"/>
      </w:pPr>
      <w:rPr>
        <w:rFonts w:ascii="Wingdings" w:hAnsi="Wingdings" w:hint="default"/>
      </w:rPr>
    </w:lvl>
    <w:lvl w:ilvl="6" w:tplc="779035E8" w:tentative="1">
      <w:start w:val="1"/>
      <w:numFmt w:val="bullet"/>
      <w:lvlText w:val=""/>
      <w:lvlJc w:val="left"/>
      <w:pPr>
        <w:ind w:left="5040" w:hanging="360"/>
      </w:pPr>
      <w:rPr>
        <w:rFonts w:ascii="Symbol" w:hAnsi="Symbol" w:hint="default"/>
      </w:rPr>
    </w:lvl>
    <w:lvl w:ilvl="7" w:tplc="5DD42A88" w:tentative="1">
      <w:start w:val="1"/>
      <w:numFmt w:val="bullet"/>
      <w:lvlText w:val="o"/>
      <w:lvlJc w:val="left"/>
      <w:pPr>
        <w:ind w:left="5760" w:hanging="360"/>
      </w:pPr>
      <w:rPr>
        <w:rFonts w:ascii="Courier New" w:hAnsi="Courier New" w:cs="Courier New" w:hint="default"/>
      </w:rPr>
    </w:lvl>
    <w:lvl w:ilvl="8" w:tplc="14A0AAB8" w:tentative="1">
      <w:start w:val="1"/>
      <w:numFmt w:val="bullet"/>
      <w:lvlText w:val=""/>
      <w:lvlJc w:val="left"/>
      <w:pPr>
        <w:ind w:left="6480" w:hanging="360"/>
      </w:pPr>
      <w:rPr>
        <w:rFonts w:ascii="Wingdings" w:hAnsi="Wingdings" w:hint="default"/>
      </w:rPr>
    </w:lvl>
  </w:abstractNum>
  <w:abstractNum w:abstractNumId="25" w15:restartNumberingAfterBreak="0">
    <w:nsid w:val="4702660E"/>
    <w:multiLevelType w:val="hybridMultilevel"/>
    <w:tmpl w:val="BD223A50"/>
    <w:lvl w:ilvl="0" w:tplc="A03CC7C8">
      <w:start w:val="1"/>
      <w:numFmt w:val="bullet"/>
      <w:lvlText w:val=""/>
      <w:lvlJc w:val="left"/>
      <w:pPr>
        <w:ind w:left="720" w:hanging="360"/>
      </w:pPr>
      <w:rPr>
        <w:rFonts w:ascii="Wingdings" w:hAnsi="Wingdings" w:hint="default"/>
        <w:lang w:bidi="he-IL"/>
      </w:rPr>
    </w:lvl>
    <w:lvl w:ilvl="1" w:tplc="017A0B14" w:tentative="1">
      <w:start w:val="1"/>
      <w:numFmt w:val="bullet"/>
      <w:lvlText w:val="o"/>
      <w:lvlJc w:val="left"/>
      <w:pPr>
        <w:ind w:left="1440" w:hanging="360"/>
      </w:pPr>
      <w:rPr>
        <w:rFonts w:ascii="Courier New" w:hAnsi="Courier New" w:cs="Courier New" w:hint="default"/>
      </w:rPr>
    </w:lvl>
    <w:lvl w:ilvl="2" w:tplc="7B5610D6" w:tentative="1">
      <w:start w:val="1"/>
      <w:numFmt w:val="bullet"/>
      <w:lvlText w:val=""/>
      <w:lvlJc w:val="left"/>
      <w:pPr>
        <w:ind w:left="2160" w:hanging="360"/>
      </w:pPr>
      <w:rPr>
        <w:rFonts w:ascii="Wingdings" w:hAnsi="Wingdings" w:hint="default"/>
      </w:rPr>
    </w:lvl>
    <w:lvl w:ilvl="3" w:tplc="27FEC770" w:tentative="1">
      <w:start w:val="1"/>
      <w:numFmt w:val="bullet"/>
      <w:lvlText w:val=""/>
      <w:lvlJc w:val="left"/>
      <w:pPr>
        <w:ind w:left="2880" w:hanging="360"/>
      </w:pPr>
      <w:rPr>
        <w:rFonts w:ascii="Symbol" w:hAnsi="Symbol" w:hint="default"/>
      </w:rPr>
    </w:lvl>
    <w:lvl w:ilvl="4" w:tplc="A380FDD0" w:tentative="1">
      <w:start w:val="1"/>
      <w:numFmt w:val="bullet"/>
      <w:lvlText w:val="o"/>
      <w:lvlJc w:val="left"/>
      <w:pPr>
        <w:ind w:left="3600" w:hanging="360"/>
      </w:pPr>
      <w:rPr>
        <w:rFonts w:ascii="Courier New" w:hAnsi="Courier New" w:cs="Courier New" w:hint="default"/>
      </w:rPr>
    </w:lvl>
    <w:lvl w:ilvl="5" w:tplc="CB1A3966" w:tentative="1">
      <w:start w:val="1"/>
      <w:numFmt w:val="bullet"/>
      <w:lvlText w:val=""/>
      <w:lvlJc w:val="left"/>
      <w:pPr>
        <w:ind w:left="4320" w:hanging="360"/>
      </w:pPr>
      <w:rPr>
        <w:rFonts w:ascii="Wingdings" w:hAnsi="Wingdings" w:hint="default"/>
      </w:rPr>
    </w:lvl>
    <w:lvl w:ilvl="6" w:tplc="6D0E105E" w:tentative="1">
      <w:start w:val="1"/>
      <w:numFmt w:val="bullet"/>
      <w:lvlText w:val=""/>
      <w:lvlJc w:val="left"/>
      <w:pPr>
        <w:ind w:left="5040" w:hanging="360"/>
      </w:pPr>
      <w:rPr>
        <w:rFonts w:ascii="Symbol" w:hAnsi="Symbol" w:hint="default"/>
      </w:rPr>
    </w:lvl>
    <w:lvl w:ilvl="7" w:tplc="3BB606EE" w:tentative="1">
      <w:start w:val="1"/>
      <w:numFmt w:val="bullet"/>
      <w:lvlText w:val="o"/>
      <w:lvlJc w:val="left"/>
      <w:pPr>
        <w:ind w:left="5760" w:hanging="360"/>
      </w:pPr>
      <w:rPr>
        <w:rFonts w:ascii="Courier New" w:hAnsi="Courier New" w:cs="Courier New" w:hint="default"/>
      </w:rPr>
    </w:lvl>
    <w:lvl w:ilvl="8" w:tplc="2424FD94" w:tentative="1">
      <w:start w:val="1"/>
      <w:numFmt w:val="bullet"/>
      <w:lvlText w:val=""/>
      <w:lvlJc w:val="left"/>
      <w:pPr>
        <w:ind w:left="6480" w:hanging="360"/>
      </w:pPr>
      <w:rPr>
        <w:rFonts w:ascii="Wingdings" w:hAnsi="Wingdings" w:hint="default"/>
      </w:rPr>
    </w:lvl>
  </w:abstractNum>
  <w:abstractNum w:abstractNumId="26" w15:restartNumberingAfterBreak="0">
    <w:nsid w:val="493E038A"/>
    <w:multiLevelType w:val="hybridMultilevel"/>
    <w:tmpl w:val="0C5A4D82"/>
    <w:lvl w:ilvl="0" w:tplc="64D252DE">
      <w:start w:val="1"/>
      <w:numFmt w:val="decimal"/>
      <w:lvlText w:val="%1."/>
      <w:lvlJc w:val="left"/>
      <w:pPr>
        <w:tabs>
          <w:tab w:val="num" w:pos="720"/>
        </w:tabs>
        <w:ind w:left="720" w:hanging="360"/>
      </w:pPr>
    </w:lvl>
    <w:lvl w:ilvl="1" w:tplc="7798978A">
      <w:start w:val="1"/>
      <w:numFmt w:val="lowerLetter"/>
      <w:lvlText w:val="%2."/>
      <w:lvlJc w:val="left"/>
      <w:pPr>
        <w:tabs>
          <w:tab w:val="num" w:pos="1440"/>
        </w:tabs>
        <w:ind w:left="1440" w:hanging="360"/>
      </w:pPr>
    </w:lvl>
    <w:lvl w:ilvl="2" w:tplc="378C506E" w:tentative="1">
      <w:start w:val="1"/>
      <w:numFmt w:val="lowerRoman"/>
      <w:lvlText w:val="%3."/>
      <w:lvlJc w:val="right"/>
      <w:pPr>
        <w:tabs>
          <w:tab w:val="num" w:pos="2160"/>
        </w:tabs>
        <w:ind w:left="2160" w:hanging="180"/>
      </w:pPr>
    </w:lvl>
    <w:lvl w:ilvl="3" w:tplc="15A6E08C" w:tentative="1">
      <w:start w:val="1"/>
      <w:numFmt w:val="decimal"/>
      <w:lvlText w:val="%4."/>
      <w:lvlJc w:val="left"/>
      <w:pPr>
        <w:tabs>
          <w:tab w:val="num" w:pos="2880"/>
        </w:tabs>
        <w:ind w:left="2880" w:hanging="360"/>
      </w:pPr>
    </w:lvl>
    <w:lvl w:ilvl="4" w:tplc="0EA88802" w:tentative="1">
      <w:start w:val="1"/>
      <w:numFmt w:val="lowerLetter"/>
      <w:lvlText w:val="%5."/>
      <w:lvlJc w:val="left"/>
      <w:pPr>
        <w:tabs>
          <w:tab w:val="num" w:pos="3600"/>
        </w:tabs>
        <w:ind w:left="3600" w:hanging="360"/>
      </w:pPr>
    </w:lvl>
    <w:lvl w:ilvl="5" w:tplc="2D324C8A" w:tentative="1">
      <w:start w:val="1"/>
      <w:numFmt w:val="lowerRoman"/>
      <w:lvlText w:val="%6."/>
      <w:lvlJc w:val="right"/>
      <w:pPr>
        <w:tabs>
          <w:tab w:val="num" w:pos="4320"/>
        </w:tabs>
        <w:ind w:left="4320" w:hanging="180"/>
      </w:pPr>
    </w:lvl>
    <w:lvl w:ilvl="6" w:tplc="A5620BB8" w:tentative="1">
      <w:start w:val="1"/>
      <w:numFmt w:val="decimal"/>
      <w:lvlText w:val="%7."/>
      <w:lvlJc w:val="left"/>
      <w:pPr>
        <w:tabs>
          <w:tab w:val="num" w:pos="5040"/>
        </w:tabs>
        <w:ind w:left="5040" w:hanging="360"/>
      </w:pPr>
    </w:lvl>
    <w:lvl w:ilvl="7" w:tplc="FCAE3AC0" w:tentative="1">
      <w:start w:val="1"/>
      <w:numFmt w:val="lowerLetter"/>
      <w:lvlText w:val="%8."/>
      <w:lvlJc w:val="left"/>
      <w:pPr>
        <w:tabs>
          <w:tab w:val="num" w:pos="5760"/>
        </w:tabs>
        <w:ind w:left="5760" w:hanging="360"/>
      </w:pPr>
    </w:lvl>
    <w:lvl w:ilvl="8" w:tplc="599C2BE2" w:tentative="1">
      <w:start w:val="1"/>
      <w:numFmt w:val="lowerRoman"/>
      <w:lvlText w:val="%9."/>
      <w:lvlJc w:val="right"/>
      <w:pPr>
        <w:tabs>
          <w:tab w:val="num" w:pos="6480"/>
        </w:tabs>
        <w:ind w:left="6480" w:hanging="180"/>
      </w:pPr>
    </w:lvl>
  </w:abstractNum>
  <w:abstractNum w:abstractNumId="27" w15:restartNumberingAfterBreak="0">
    <w:nsid w:val="4C790E53"/>
    <w:multiLevelType w:val="multilevel"/>
    <w:tmpl w:val="646E6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250D5"/>
    <w:multiLevelType w:val="hybridMultilevel"/>
    <w:tmpl w:val="90DE14CC"/>
    <w:lvl w:ilvl="0" w:tplc="80FA657E">
      <w:start w:val="1"/>
      <w:numFmt w:val="decimal"/>
      <w:lvlText w:val="%1."/>
      <w:lvlJc w:val="left"/>
      <w:pPr>
        <w:ind w:left="394" w:hanging="360"/>
      </w:pPr>
      <w:rPr>
        <w:rFonts w:hint="default"/>
      </w:rPr>
    </w:lvl>
    <w:lvl w:ilvl="1" w:tplc="25E6555C" w:tentative="1">
      <w:start w:val="1"/>
      <w:numFmt w:val="lowerLetter"/>
      <w:lvlText w:val="%2."/>
      <w:lvlJc w:val="left"/>
      <w:pPr>
        <w:ind w:left="1114" w:hanging="360"/>
      </w:pPr>
    </w:lvl>
    <w:lvl w:ilvl="2" w:tplc="3D0A2A7C" w:tentative="1">
      <w:start w:val="1"/>
      <w:numFmt w:val="lowerRoman"/>
      <w:lvlText w:val="%3."/>
      <w:lvlJc w:val="right"/>
      <w:pPr>
        <w:ind w:left="1834" w:hanging="180"/>
      </w:pPr>
    </w:lvl>
    <w:lvl w:ilvl="3" w:tplc="40B84866" w:tentative="1">
      <w:start w:val="1"/>
      <w:numFmt w:val="decimal"/>
      <w:lvlText w:val="%4."/>
      <w:lvlJc w:val="left"/>
      <w:pPr>
        <w:ind w:left="2554" w:hanging="360"/>
      </w:pPr>
    </w:lvl>
    <w:lvl w:ilvl="4" w:tplc="D8469302" w:tentative="1">
      <w:start w:val="1"/>
      <w:numFmt w:val="lowerLetter"/>
      <w:lvlText w:val="%5."/>
      <w:lvlJc w:val="left"/>
      <w:pPr>
        <w:ind w:left="3274" w:hanging="360"/>
      </w:pPr>
    </w:lvl>
    <w:lvl w:ilvl="5" w:tplc="59428F96" w:tentative="1">
      <w:start w:val="1"/>
      <w:numFmt w:val="lowerRoman"/>
      <w:lvlText w:val="%6."/>
      <w:lvlJc w:val="right"/>
      <w:pPr>
        <w:ind w:left="3994" w:hanging="180"/>
      </w:pPr>
    </w:lvl>
    <w:lvl w:ilvl="6" w:tplc="F118D8B2" w:tentative="1">
      <w:start w:val="1"/>
      <w:numFmt w:val="decimal"/>
      <w:lvlText w:val="%7."/>
      <w:lvlJc w:val="left"/>
      <w:pPr>
        <w:ind w:left="4714" w:hanging="360"/>
      </w:pPr>
    </w:lvl>
    <w:lvl w:ilvl="7" w:tplc="DBA62DEA" w:tentative="1">
      <w:start w:val="1"/>
      <w:numFmt w:val="lowerLetter"/>
      <w:lvlText w:val="%8."/>
      <w:lvlJc w:val="left"/>
      <w:pPr>
        <w:ind w:left="5434" w:hanging="360"/>
      </w:pPr>
    </w:lvl>
    <w:lvl w:ilvl="8" w:tplc="B6F08762" w:tentative="1">
      <w:start w:val="1"/>
      <w:numFmt w:val="lowerRoman"/>
      <w:lvlText w:val="%9."/>
      <w:lvlJc w:val="right"/>
      <w:pPr>
        <w:ind w:left="6154" w:hanging="180"/>
      </w:pPr>
    </w:lvl>
  </w:abstractNum>
  <w:abstractNum w:abstractNumId="29" w15:restartNumberingAfterBreak="0">
    <w:nsid w:val="52B937DF"/>
    <w:multiLevelType w:val="hybridMultilevel"/>
    <w:tmpl w:val="49EC5EDC"/>
    <w:lvl w:ilvl="0" w:tplc="18EEE308">
      <w:start w:val="1"/>
      <w:numFmt w:val="decimal"/>
      <w:lvlText w:val="%1."/>
      <w:lvlJc w:val="left"/>
      <w:pPr>
        <w:ind w:left="394" w:hanging="360"/>
      </w:pPr>
      <w:rPr>
        <w:rFonts w:hint="default"/>
      </w:rPr>
    </w:lvl>
    <w:lvl w:ilvl="1" w:tplc="2CCA9048" w:tentative="1">
      <w:start w:val="1"/>
      <w:numFmt w:val="lowerLetter"/>
      <w:lvlText w:val="%2."/>
      <w:lvlJc w:val="left"/>
      <w:pPr>
        <w:ind w:left="1114" w:hanging="360"/>
      </w:pPr>
    </w:lvl>
    <w:lvl w:ilvl="2" w:tplc="87BE1E48" w:tentative="1">
      <w:start w:val="1"/>
      <w:numFmt w:val="lowerRoman"/>
      <w:lvlText w:val="%3."/>
      <w:lvlJc w:val="right"/>
      <w:pPr>
        <w:ind w:left="1834" w:hanging="180"/>
      </w:pPr>
    </w:lvl>
    <w:lvl w:ilvl="3" w:tplc="F6D4A44E" w:tentative="1">
      <w:start w:val="1"/>
      <w:numFmt w:val="decimal"/>
      <w:lvlText w:val="%4."/>
      <w:lvlJc w:val="left"/>
      <w:pPr>
        <w:ind w:left="2554" w:hanging="360"/>
      </w:pPr>
    </w:lvl>
    <w:lvl w:ilvl="4" w:tplc="B0EE296C" w:tentative="1">
      <w:start w:val="1"/>
      <w:numFmt w:val="lowerLetter"/>
      <w:lvlText w:val="%5."/>
      <w:lvlJc w:val="left"/>
      <w:pPr>
        <w:ind w:left="3274" w:hanging="360"/>
      </w:pPr>
    </w:lvl>
    <w:lvl w:ilvl="5" w:tplc="9A9E3268" w:tentative="1">
      <w:start w:val="1"/>
      <w:numFmt w:val="lowerRoman"/>
      <w:lvlText w:val="%6."/>
      <w:lvlJc w:val="right"/>
      <w:pPr>
        <w:ind w:left="3994" w:hanging="180"/>
      </w:pPr>
    </w:lvl>
    <w:lvl w:ilvl="6" w:tplc="518E1BBC" w:tentative="1">
      <w:start w:val="1"/>
      <w:numFmt w:val="decimal"/>
      <w:lvlText w:val="%7."/>
      <w:lvlJc w:val="left"/>
      <w:pPr>
        <w:ind w:left="4714" w:hanging="360"/>
      </w:pPr>
    </w:lvl>
    <w:lvl w:ilvl="7" w:tplc="526C5194" w:tentative="1">
      <w:start w:val="1"/>
      <w:numFmt w:val="lowerLetter"/>
      <w:lvlText w:val="%8."/>
      <w:lvlJc w:val="left"/>
      <w:pPr>
        <w:ind w:left="5434" w:hanging="360"/>
      </w:pPr>
    </w:lvl>
    <w:lvl w:ilvl="8" w:tplc="FBD8488E" w:tentative="1">
      <w:start w:val="1"/>
      <w:numFmt w:val="lowerRoman"/>
      <w:lvlText w:val="%9."/>
      <w:lvlJc w:val="right"/>
      <w:pPr>
        <w:ind w:left="6154" w:hanging="180"/>
      </w:pPr>
    </w:lvl>
  </w:abstractNum>
  <w:abstractNum w:abstractNumId="30" w15:restartNumberingAfterBreak="0">
    <w:nsid w:val="53EA0B20"/>
    <w:multiLevelType w:val="multilevel"/>
    <w:tmpl w:val="5234126A"/>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690137"/>
    <w:multiLevelType w:val="hybridMultilevel"/>
    <w:tmpl w:val="6CFC93FA"/>
    <w:lvl w:ilvl="0" w:tplc="A914E3C8">
      <w:start w:val="1"/>
      <w:numFmt w:val="bullet"/>
      <w:lvlText w:val=""/>
      <w:lvlJc w:val="left"/>
      <w:pPr>
        <w:ind w:left="720" w:hanging="360"/>
      </w:pPr>
      <w:rPr>
        <w:rFonts w:ascii="Wingdings" w:hAnsi="Wingdings" w:hint="default"/>
      </w:rPr>
    </w:lvl>
    <w:lvl w:ilvl="1" w:tplc="03C4BB44" w:tentative="1">
      <w:start w:val="1"/>
      <w:numFmt w:val="bullet"/>
      <w:lvlText w:val="o"/>
      <w:lvlJc w:val="left"/>
      <w:pPr>
        <w:ind w:left="1440" w:hanging="360"/>
      </w:pPr>
      <w:rPr>
        <w:rFonts w:ascii="Courier New" w:hAnsi="Courier New" w:cs="Courier New" w:hint="default"/>
      </w:rPr>
    </w:lvl>
    <w:lvl w:ilvl="2" w:tplc="BF468678" w:tentative="1">
      <w:start w:val="1"/>
      <w:numFmt w:val="bullet"/>
      <w:lvlText w:val=""/>
      <w:lvlJc w:val="left"/>
      <w:pPr>
        <w:ind w:left="2160" w:hanging="360"/>
      </w:pPr>
      <w:rPr>
        <w:rFonts w:ascii="Wingdings" w:hAnsi="Wingdings" w:hint="default"/>
      </w:rPr>
    </w:lvl>
    <w:lvl w:ilvl="3" w:tplc="490258FC" w:tentative="1">
      <w:start w:val="1"/>
      <w:numFmt w:val="bullet"/>
      <w:lvlText w:val=""/>
      <w:lvlJc w:val="left"/>
      <w:pPr>
        <w:ind w:left="2880" w:hanging="360"/>
      </w:pPr>
      <w:rPr>
        <w:rFonts w:ascii="Symbol" w:hAnsi="Symbol" w:hint="default"/>
      </w:rPr>
    </w:lvl>
    <w:lvl w:ilvl="4" w:tplc="0E0EAECA" w:tentative="1">
      <w:start w:val="1"/>
      <w:numFmt w:val="bullet"/>
      <w:lvlText w:val="o"/>
      <w:lvlJc w:val="left"/>
      <w:pPr>
        <w:ind w:left="3600" w:hanging="360"/>
      </w:pPr>
      <w:rPr>
        <w:rFonts w:ascii="Courier New" w:hAnsi="Courier New" w:cs="Courier New" w:hint="default"/>
      </w:rPr>
    </w:lvl>
    <w:lvl w:ilvl="5" w:tplc="FD486A34" w:tentative="1">
      <w:start w:val="1"/>
      <w:numFmt w:val="bullet"/>
      <w:lvlText w:val=""/>
      <w:lvlJc w:val="left"/>
      <w:pPr>
        <w:ind w:left="4320" w:hanging="360"/>
      </w:pPr>
      <w:rPr>
        <w:rFonts w:ascii="Wingdings" w:hAnsi="Wingdings" w:hint="default"/>
      </w:rPr>
    </w:lvl>
    <w:lvl w:ilvl="6" w:tplc="B172F004" w:tentative="1">
      <w:start w:val="1"/>
      <w:numFmt w:val="bullet"/>
      <w:lvlText w:val=""/>
      <w:lvlJc w:val="left"/>
      <w:pPr>
        <w:ind w:left="5040" w:hanging="360"/>
      </w:pPr>
      <w:rPr>
        <w:rFonts w:ascii="Symbol" w:hAnsi="Symbol" w:hint="default"/>
      </w:rPr>
    </w:lvl>
    <w:lvl w:ilvl="7" w:tplc="8F7E4C42" w:tentative="1">
      <w:start w:val="1"/>
      <w:numFmt w:val="bullet"/>
      <w:lvlText w:val="o"/>
      <w:lvlJc w:val="left"/>
      <w:pPr>
        <w:ind w:left="5760" w:hanging="360"/>
      </w:pPr>
      <w:rPr>
        <w:rFonts w:ascii="Courier New" w:hAnsi="Courier New" w:cs="Courier New" w:hint="default"/>
      </w:rPr>
    </w:lvl>
    <w:lvl w:ilvl="8" w:tplc="0EA67A50" w:tentative="1">
      <w:start w:val="1"/>
      <w:numFmt w:val="bullet"/>
      <w:lvlText w:val=""/>
      <w:lvlJc w:val="left"/>
      <w:pPr>
        <w:ind w:left="6480" w:hanging="360"/>
      </w:pPr>
      <w:rPr>
        <w:rFonts w:ascii="Wingdings" w:hAnsi="Wingdings" w:hint="default"/>
      </w:rPr>
    </w:lvl>
  </w:abstractNum>
  <w:abstractNum w:abstractNumId="32" w15:restartNumberingAfterBreak="0">
    <w:nsid w:val="56106A03"/>
    <w:multiLevelType w:val="hybridMultilevel"/>
    <w:tmpl w:val="9DCAE02A"/>
    <w:lvl w:ilvl="0" w:tplc="F2F066B0">
      <w:start w:val="1"/>
      <w:numFmt w:val="bullet"/>
      <w:lvlText w:val=""/>
      <w:lvlJc w:val="left"/>
      <w:pPr>
        <w:ind w:left="720" w:hanging="360"/>
      </w:pPr>
      <w:rPr>
        <w:rFonts w:ascii="Wingdings" w:hAnsi="Wingdings" w:hint="default"/>
      </w:rPr>
    </w:lvl>
    <w:lvl w:ilvl="1" w:tplc="E95C189E">
      <w:numFmt w:val="bullet"/>
      <w:lvlText w:val="-"/>
      <w:lvlJc w:val="left"/>
      <w:pPr>
        <w:ind w:left="1440" w:hanging="360"/>
      </w:pPr>
      <w:rPr>
        <w:rFonts w:ascii="Courier New" w:eastAsia="Courier New" w:hAnsi="Courier New" w:cs="Courier New" w:hint="default"/>
      </w:rPr>
    </w:lvl>
    <w:lvl w:ilvl="2" w:tplc="C1741C52" w:tentative="1">
      <w:start w:val="1"/>
      <w:numFmt w:val="bullet"/>
      <w:lvlText w:val=""/>
      <w:lvlJc w:val="left"/>
      <w:pPr>
        <w:ind w:left="2160" w:hanging="360"/>
      </w:pPr>
      <w:rPr>
        <w:rFonts w:ascii="Wingdings" w:hAnsi="Wingdings" w:hint="default"/>
      </w:rPr>
    </w:lvl>
    <w:lvl w:ilvl="3" w:tplc="CB3EC5E6" w:tentative="1">
      <w:start w:val="1"/>
      <w:numFmt w:val="bullet"/>
      <w:lvlText w:val=""/>
      <w:lvlJc w:val="left"/>
      <w:pPr>
        <w:ind w:left="2880" w:hanging="360"/>
      </w:pPr>
      <w:rPr>
        <w:rFonts w:ascii="Symbol" w:hAnsi="Symbol" w:hint="default"/>
      </w:rPr>
    </w:lvl>
    <w:lvl w:ilvl="4" w:tplc="8578B96A" w:tentative="1">
      <w:start w:val="1"/>
      <w:numFmt w:val="bullet"/>
      <w:lvlText w:val="o"/>
      <w:lvlJc w:val="left"/>
      <w:pPr>
        <w:ind w:left="3600" w:hanging="360"/>
      </w:pPr>
      <w:rPr>
        <w:rFonts w:ascii="Courier New" w:hAnsi="Courier New" w:cs="Courier New" w:hint="default"/>
      </w:rPr>
    </w:lvl>
    <w:lvl w:ilvl="5" w:tplc="BDA28D40" w:tentative="1">
      <w:start w:val="1"/>
      <w:numFmt w:val="bullet"/>
      <w:lvlText w:val=""/>
      <w:lvlJc w:val="left"/>
      <w:pPr>
        <w:ind w:left="4320" w:hanging="360"/>
      </w:pPr>
      <w:rPr>
        <w:rFonts w:ascii="Wingdings" w:hAnsi="Wingdings" w:hint="default"/>
      </w:rPr>
    </w:lvl>
    <w:lvl w:ilvl="6" w:tplc="78D4D0AE" w:tentative="1">
      <w:start w:val="1"/>
      <w:numFmt w:val="bullet"/>
      <w:lvlText w:val=""/>
      <w:lvlJc w:val="left"/>
      <w:pPr>
        <w:ind w:left="5040" w:hanging="360"/>
      </w:pPr>
      <w:rPr>
        <w:rFonts w:ascii="Symbol" w:hAnsi="Symbol" w:hint="default"/>
      </w:rPr>
    </w:lvl>
    <w:lvl w:ilvl="7" w:tplc="36CC7C98" w:tentative="1">
      <w:start w:val="1"/>
      <w:numFmt w:val="bullet"/>
      <w:lvlText w:val="o"/>
      <w:lvlJc w:val="left"/>
      <w:pPr>
        <w:ind w:left="5760" w:hanging="360"/>
      </w:pPr>
      <w:rPr>
        <w:rFonts w:ascii="Courier New" w:hAnsi="Courier New" w:cs="Courier New" w:hint="default"/>
      </w:rPr>
    </w:lvl>
    <w:lvl w:ilvl="8" w:tplc="374CDFA8" w:tentative="1">
      <w:start w:val="1"/>
      <w:numFmt w:val="bullet"/>
      <w:lvlText w:val=""/>
      <w:lvlJc w:val="left"/>
      <w:pPr>
        <w:ind w:left="6480" w:hanging="360"/>
      </w:pPr>
      <w:rPr>
        <w:rFonts w:ascii="Wingdings" w:hAnsi="Wingdings" w:hint="default"/>
      </w:rPr>
    </w:lvl>
  </w:abstractNum>
  <w:abstractNum w:abstractNumId="33" w15:restartNumberingAfterBreak="0">
    <w:nsid w:val="57133D6E"/>
    <w:multiLevelType w:val="hybridMultilevel"/>
    <w:tmpl w:val="C8B4212E"/>
    <w:lvl w:ilvl="0" w:tplc="38C09ED4">
      <w:start w:val="1"/>
      <w:numFmt w:val="bullet"/>
      <w:lvlText w:val=""/>
      <w:lvlJc w:val="left"/>
      <w:pPr>
        <w:ind w:left="720" w:hanging="360"/>
      </w:pPr>
      <w:rPr>
        <w:rFonts w:ascii="Wingdings" w:hAnsi="Wingdings" w:hint="default"/>
      </w:rPr>
    </w:lvl>
    <w:lvl w:ilvl="1" w:tplc="DC786768" w:tentative="1">
      <w:start w:val="1"/>
      <w:numFmt w:val="bullet"/>
      <w:lvlText w:val="o"/>
      <w:lvlJc w:val="left"/>
      <w:pPr>
        <w:ind w:left="1440" w:hanging="360"/>
      </w:pPr>
      <w:rPr>
        <w:rFonts w:ascii="Courier New" w:hAnsi="Courier New" w:cs="Courier New" w:hint="default"/>
      </w:rPr>
    </w:lvl>
    <w:lvl w:ilvl="2" w:tplc="9DA65BAA" w:tentative="1">
      <w:start w:val="1"/>
      <w:numFmt w:val="bullet"/>
      <w:lvlText w:val=""/>
      <w:lvlJc w:val="left"/>
      <w:pPr>
        <w:ind w:left="2160" w:hanging="360"/>
      </w:pPr>
      <w:rPr>
        <w:rFonts w:ascii="Wingdings" w:hAnsi="Wingdings" w:hint="default"/>
      </w:rPr>
    </w:lvl>
    <w:lvl w:ilvl="3" w:tplc="1FE6003C" w:tentative="1">
      <w:start w:val="1"/>
      <w:numFmt w:val="bullet"/>
      <w:lvlText w:val=""/>
      <w:lvlJc w:val="left"/>
      <w:pPr>
        <w:ind w:left="2880" w:hanging="360"/>
      </w:pPr>
      <w:rPr>
        <w:rFonts w:ascii="Symbol" w:hAnsi="Symbol" w:hint="default"/>
      </w:rPr>
    </w:lvl>
    <w:lvl w:ilvl="4" w:tplc="414A2780" w:tentative="1">
      <w:start w:val="1"/>
      <w:numFmt w:val="bullet"/>
      <w:lvlText w:val="o"/>
      <w:lvlJc w:val="left"/>
      <w:pPr>
        <w:ind w:left="3600" w:hanging="360"/>
      </w:pPr>
      <w:rPr>
        <w:rFonts w:ascii="Courier New" w:hAnsi="Courier New" w:cs="Courier New" w:hint="default"/>
      </w:rPr>
    </w:lvl>
    <w:lvl w:ilvl="5" w:tplc="E5C082B0" w:tentative="1">
      <w:start w:val="1"/>
      <w:numFmt w:val="bullet"/>
      <w:lvlText w:val=""/>
      <w:lvlJc w:val="left"/>
      <w:pPr>
        <w:ind w:left="4320" w:hanging="360"/>
      </w:pPr>
      <w:rPr>
        <w:rFonts w:ascii="Wingdings" w:hAnsi="Wingdings" w:hint="default"/>
      </w:rPr>
    </w:lvl>
    <w:lvl w:ilvl="6" w:tplc="26D89E08" w:tentative="1">
      <w:start w:val="1"/>
      <w:numFmt w:val="bullet"/>
      <w:lvlText w:val=""/>
      <w:lvlJc w:val="left"/>
      <w:pPr>
        <w:ind w:left="5040" w:hanging="360"/>
      </w:pPr>
      <w:rPr>
        <w:rFonts w:ascii="Symbol" w:hAnsi="Symbol" w:hint="default"/>
      </w:rPr>
    </w:lvl>
    <w:lvl w:ilvl="7" w:tplc="2E3AED5E" w:tentative="1">
      <w:start w:val="1"/>
      <w:numFmt w:val="bullet"/>
      <w:lvlText w:val="o"/>
      <w:lvlJc w:val="left"/>
      <w:pPr>
        <w:ind w:left="5760" w:hanging="360"/>
      </w:pPr>
      <w:rPr>
        <w:rFonts w:ascii="Courier New" w:hAnsi="Courier New" w:cs="Courier New" w:hint="default"/>
      </w:rPr>
    </w:lvl>
    <w:lvl w:ilvl="8" w:tplc="E2208246" w:tentative="1">
      <w:start w:val="1"/>
      <w:numFmt w:val="bullet"/>
      <w:lvlText w:val=""/>
      <w:lvlJc w:val="left"/>
      <w:pPr>
        <w:ind w:left="6480" w:hanging="360"/>
      </w:pPr>
      <w:rPr>
        <w:rFonts w:ascii="Wingdings" w:hAnsi="Wingdings" w:hint="default"/>
      </w:rPr>
    </w:lvl>
  </w:abstractNum>
  <w:abstractNum w:abstractNumId="34" w15:restartNumberingAfterBreak="0">
    <w:nsid w:val="58EB7E42"/>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81F11"/>
    <w:multiLevelType w:val="hybridMultilevel"/>
    <w:tmpl w:val="4874D86A"/>
    <w:lvl w:ilvl="0" w:tplc="85F8DC34">
      <w:start w:val="1"/>
      <w:numFmt w:val="decimal"/>
      <w:lvlText w:val="%1."/>
      <w:lvlJc w:val="left"/>
      <w:pPr>
        <w:ind w:left="1114" w:hanging="360"/>
      </w:pPr>
      <w:rPr>
        <w:rFonts w:hint="default"/>
      </w:rPr>
    </w:lvl>
    <w:lvl w:ilvl="1" w:tplc="6338B5CE" w:tentative="1">
      <w:start w:val="1"/>
      <w:numFmt w:val="bullet"/>
      <w:lvlText w:val="o"/>
      <w:lvlJc w:val="left"/>
      <w:pPr>
        <w:ind w:left="1834" w:hanging="360"/>
      </w:pPr>
      <w:rPr>
        <w:rFonts w:ascii="Courier New" w:hAnsi="Courier New" w:cs="Courier New" w:hint="default"/>
      </w:rPr>
    </w:lvl>
    <w:lvl w:ilvl="2" w:tplc="4D762264" w:tentative="1">
      <w:start w:val="1"/>
      <w:numFmt w:val="bullet"/>
      <w:lvlText w:val=""/>
      <w:lvlJc w:val="left"/>
      <w:pPr>
        <w:ind w:left="2554" w:hanging="360"/>
      </w:pPr>
      <w:rPr>
        <w:rFonts w:ascii="Wingdings" w:hAnsi="Wingdings" w:hint="default"/>
      </w:rPr>
    </w:lvl>
    <w:lvl w:ilvl="3" w:tplc="AEAA3862" w:tentative="1">
      <w:start w:val="1"/>
      <w:numFmt w:val="bullet"/>
      <w:lvlText w:val=""/>
      <w:lvlJc w:val="left"/>
      <w:pPr>
        <w:ind w:left="3274" w:hanging="360"/>
      </w:pPr>
      <w:rPr>
        <w:rFonts w:ascii="Symbol" w:hAnsi="Symbol" w:hint="default"/>
      </w:rPr>
    </w:lvl>
    <w:lvl w:ilvl="4" w:tplc="696CE5AE" w:tentative="1">
      <w:start w:val="1"/>
      <w:numFmt w:val="bullet"/>
      <w:lvlText w:val="o"/>
      <w:lvlJc w:val="left"/>
      <w:pPr>
        <w:ind w:left="3994" w:hanging="360"/>
      </w:pPr>
      <w:rPr>
        <w:rFonts w:ascii="Courier New" w:hAnsi="Courier New" w:cs="Courier New" w:hint="default"/>
      </w:rPr>
    </w:lvl>
    <w:lvl w:ilvl="5" w:tplc="0194D2B8" w:tentative="1">
      <w:start w:val="1"/>
      <w:numFmt w:val="bullet"/>
      <w:lvlText w:val=""/>
      <w:lvlJc w:val="left"/>
      <w:pPr>
        <w:ind w:left="4714" w:hanging="360"/>
      </w:pPr>
      <w:rPr>
        <w:rFonts w:ascii="Wingdings" w:hAnsi="Wingdings" w:hint="default"/>
      </w:rPr>
    </w:lvl>
    <w:lvl w:ilvl="6" w:tplc="5C20993E" w:tentative="1">
      <w:start w:val="1"/>
      <w:numFmt w:val="bullet"/>
      <w:lvlText w:val=""/>
      <w:lvlJc w:val="left"/>
      <w:pPr>
        <w:ind w:left="5434" w:hanging="360"/>
      </w:pPr>
      <w:rPr>
        <w:rFonts w:ascii="Symbol" w:hAnsi="Symbol" w:hint="default"/>
      </w:rPr>
    </w:lvl>
    <w:lvl w:ilvl="7" w:tplc="81749D00" w:tentative="1">
      <w:start w:val="1"/>
      <w:numFmt w:val="bullet"/>
      <w:lvlText w:val="o"/>
      <w:lvlJc w:val="left"/>
      <w:pPr>
        <w:ind w:left="6154" w:hanging="360"/>
      </w:pPr>
      <w:rPr>
        <w:rFonts w:ascii="Courier New" w:hAnsi="Courier New" w:cs="Courier New" w:hint="default"/>
      </w:rPr>
    </w:lvl>
    <w:lvl w:ilvl="8" w:tplc="7B06F572" w:tentative="1">
      <w:start w:val="1"/>
      <w:numFmt w:val="bullet"/>
      <w:lvlText w:val=""/>
      <w:lvlJc w:val="left"/>
      <w:pPr>
        <w:ind w:left="6874" w:hanging="360"/>
      </w:pPr>
      <w:rPr>
        <w:rFonts w:ascii="Wingdings" w:hAnsi="Wingdings" w:hint="default"/>
      </w:rPr>
    </w:lvl>
  </w:abstractNum>
  <w:abstractNum w:abstractNumId="36" w15:restartNumberingAfterBreak="0">
    <w:nsid w:val="62B50AE8"/>
    <w:multiLevelType w:val="hybridMultilevel"/>
    <w:tmpl w:val="47AABFF0"/>
    <w:lvl w:ilvl="0" w:tplc="6BF06646">
      <w:start w:val="1"/>
      <w:numFmt w:val="bullet"/>
      <w:lvlText w:val=""/>
      <w:lvlJc w:val="left"/>
      <w:pPr>
        <w:ind w:left="720" w:hanging="360"/>
      </w:pPr>
      <w:rPr>
        <w:rFonts w:ascii="Wingdings" w:hAnsi="Wingdings" w:hint="default"/>
      </w:rPr>
    </w:lvl>
    <w:lvl w:ilvl="1" w:tplc="EA7A0120" w:tentative="1">
      <w:start w:val="1"/>
      <w:numFmt w:val="bullet"/>
      <w:lvlText w:val="o"/>
      <w:lvlJc w:val="left"/>
      <w:pPr>
        <w:ind w:left="1440" w:hanging="360"/>
      </w:pPr>
      <w:rPr>
        <w:rFonts w:ascii="Courier New" w:hAnsi="Courier New" w:cs="Courier New" w:hint="default"/>
      </w:rPr>
    </w:lvl>
    <w:lvl w:ilvl="2" w:tplc="7D80FD78" w:tentative="1">
      <w:start w:val="1"/>
      <w:numFmt w:val="bullet"/>
      <w:lvlText w:val=""/>
      <w:lvlJc w:val="left"/>
      <w:pPr>
        <w:ind w:left="2160" w:hanging="360"/>
      </w:pPr>
      <w:rPr>
        <w:rFonts w:ascii="Wingdings" w:hAnsi="Wingdings" w:hint="default"/>
      </w:rPr>
    </w:lvl>
    <w:lvl w:ilvl="3" w:tplc="6E5ACD6A" w:tentative="1">
      <w:start w:val="1"/>
      <w:numFmt w:val="bullet"/>
      <w:lvlText w:val=""/>
      <w:lvlJc w:val="left"/>
      <w:pPr>
        <w:ind w:left="2880" w:hanging="360"/>
      </w:pPr>
      <w:rPr>
        <w:rFonts w:ascii="Symbol" w:hAnsi="Symbol" w:hint="default"/>
      </w:rPr>
    </w:lvl>
    <w:lvl w:ilvl="4" w:tplc="1480EFD0" w:tentative="1">
      <w:start w:val="1"/>
      <w:numFmt w:val="bullet"/>
      <w:lvlText w:val="o"/>
      <w:lvlJc w:val="left"/>
      <w:pPr>
        <w:ind w:left="3600" w:hanging="360"/>
      </w:pPr>
      <w:rPr>
        <w:rFonts w:ascii="Courier New" w:hAnsi="Courier New" w:cs="Courier New" w:hint="default"/>
      </w:rPr>
    </w:lvl>
    <w:lvl w:ilvl="5" w:tplc="99302EBA" w:tentative="1">
      <w:start w:val="1"/>
      <w:numFmt w:val="bullet"/>
      <w:lvlText w:val=""/>
      <w:lvlJc w:val="left"/>
      <w:pPr>
        <w:ind w:left="4320" w:hanging="360"/>
      </w:pPr>
      <w:rPr>
        <w:rFonts w:ascii="Wingdings" w:hAnsi="Wingdings" w:hint="default"/>
      </w:rPr>
    </w:lvl>
    <w:lvl w:ilvl="6" w:tplc="F044098C" w:tentative="1">
      <w:start w:val="1"/>
      <w:numFmt w:val="bullet"/>
      <w:lvlText w:val=""/>
      <w:lvlJc w:val="left"/>
      <w:pPr>
        <w:ind w:left="5040" w:hanging="360"/>
      </w:pPr>
      <w:rPr>
        <w:rFonts w:ascii="Symbol" w:hAnsi="Symbol" w:hint="default"/>
      </w:rPr>
    </w:lvl>
    <w:lvl w:ilvl="7" w:tplc="A392A5E4" w:tentative="1">
      <w:start w:val="1"/>
      <w:numFmt w:val="bullet"/>
      <w:lvlText w:val="o"/>
      <w:lvlJc w:val="left"/>
      <w:pPr>
        <w:ind w:left="5760" w:hanging="360"/>
      </w:pPr>
      <w:rPr>
        <w:rFonts w:ascii="Courier New" w:hAnsi="Courier New" w:cs="Courier New" w:hint="default"/>
      </w:rPr>
    </w:lvl>
    <w:lvl w:ilvl="8" w:tplc="A0CE74EC" w:tentative="1">
      <w:start w:val="1"/>
      <w:numFmt w:val="bullet"/>
      <w:lvlText w:val=""/>
      <w:lvlJc w:val="left"/>
      <w:pPr>
        <w:ind w:left="6480" w:hanging="360"/>
      </w:pPr>
      <w:rPr>
        <w:rFonts w:ascii="Wingdings" w:hAnsi="Wingdings" w:hint="default"/>
      </w:rPr>
    </w:lvl>
  </w:abstractNum>
  <w:abstractNum w:abstractNumId="37" w15:restartNumberingAfterBreak="0">
    <w:nsid w:val="665461CF"/>
    <w:multiLevelType w:val="hybridMultilevel"/>
    <w:tmpl w:val="38823C30"/>
    <w:lvl w:ilvl="0" w:tplc="C2027808">
      <w:start w:val="1"/>
      <w:numFmt w:val="hebrew1"/>
      <w:lvlText w:val="%1."/>
      <w:lvlJc w:val="left"/>
      <w:pPr>
        <w:tabs>
          <w:tab w:val="num" w:pos="540"/>
        </w:tabs>
        <w:ind w:left="540" w:hanging="360"/>
      </w:pPr>
      <w:rPr>
        <w:rFonts w:hint="default"/>
      </w:rPr>
    </w:lvl>
    <w:lvl w:ilvl="1" w:tplc="459244DC" w:tentative="1">
      <w:start w:val="1"/>
      <w:numFmt w:val="lowerLetter"/>
      <w:lvlText w:val="%2."/>
      <w:lvlJc w:val="left"/>
      <w:pPr>
        <w:tabs>
          <w:tab w:val="num" w:pos="1260"/>
        </w:tabs>
        <w:ind w:left="1260" w:hanging="360"/>
      </w:pPr>
    </w:lvl>
    <w:lvl w:ilvl="2" w:tplc="08E82D84" w:tentative="1">
      <w:start w:val="1"/>
      <w:numFmt w:val="lowerRoman"/>
      <w:lvlText w:val="%3."/>
      <w:lvlJc w:val="right"/>
      <w:pPr>
        <w:tabs>
          <w:tab w:val="num" w:pos="1980"/>
        </w:tabs>
        <w:ind w:left="1980" w:hanging="180"/>
      </w:pPr>
    </w:lvl>
    <w:lvl w:ilvl="3" w:tplc="6BB0C1E2" w:tentative="1">
      <w:start w:val="1"/>
      <w:numFmt w:val="decimal"/>
      <w:lvlText w:val="%4."/>
      <w:lvlJc w:val="left"/>
      <w:pPr>
        <w:tabs>
          <w:tab w:val="num" w:pos="2700"/>
        </w:tabs>
        <w:ind w:left="2700" w:hanging="360"/>
      </w:pPr>
    </w:lvl>
    <w:lvl w:ilvl="4" w:tplc="76AC0D3A" w:tentative="1">
      <w:start w:val="1"/>
      <w:numFmt w:val="lowerLetter"/>
      <w:lvlText w:val="%5."/>
      <w:lvlJc w:val="left"/>
      <w:pPr>
        <w:tabs>
          <w:tab w:val="num" w:pos="3420"/>
        </w:tabs>
        <w:ind w:left="3420" w:hanging="360"/>
      </w:pPr>
    </w:lvl>
    <w:lvl w:ilvl="5" w:tplc="F09638FC" w:tentative="1">
      <w:start w:val="1"/>
      <w:numFmt w:val="lowerRoman"/>
      <w:lvlText w:val="%6."/>
      <w:lvlJc w:val="right"/>
      <w:pPr>
        <w:tabs>
          <w:tab w:val="num" w:pos="4140"/>
        </w:tabs>
        <w:ind w:left="4140" w:hanging="180"/>
      </w:pPr>
    </w:lvl>
    <w:lvl w:ilvl="6" w:tplc="914A5B72" w:tentative="1">
      <w:start w:val="1"/>
      <w:numFmt w:val="decimal"/>
      <w:lvlText w:val="%7."/>
      <w:lvlJc w:val="left"/>
      <w:pPr>
        <w:tabs>
          <w:tab w:val="num" w:pos="4860"/>
        </w:tabs>
        <w:ind w:left="4860" w:hanging="360"/>
      </w:pPr>
    </w:lvl>
    <w:lvl w:ilvl="7" w:tplc="A45AA964" w:tentative="1">
      <w:start w:val="1"/>
      <w:numFmt w:val="lowerLetter"/>
      <w:lvlText w:val="%8."/>
      <w:lvlJc w:val="left"/>
      <w:pPr>
        <w:tabs>
          <w:tab w:val="num" w:pos="5580"/>
        </w:tabs>
        <w:ind w:left="5580" w:hanging="360"/>
      </w:pPr>
    </w:lvl>
    <w:lvl w:ilvl="8" w:tplc="F854444A" w:tentative="1">
      <w:start w:val="1"/>
      <w:numFmt w:val="lowerRoman"/>
      <w:lvlText w:val="%9."/>
      <w:lvlJc w:val="right"/>
      <w:pPr>
        <w:tabs>
          <w:tab w:val="num" w:pos="6300"/>
        </w:tabs>
        <w:ind w:left="6300" w:hanging="180"/>
      </w:pPr>
    </w:lvl>
  </w:abstractNum>
  <w:abstractNum w:abstractNumId="38" w15:restartNumberingAfterBreak="0">
    <w:nsid w:val="6E5328AE"/>
    <w:multiLevelType w:val="hybridMultilevel"/>
    <w:tmpl w:val="ABBCBA9A"/>
    <w:lvl w:ilvl="0" w:tplc="404AB7E2">
      <w:start w:val="1"/>
      <w:numFmt w:val="decimal"/>
      <w:lvlText w:val="%1."/>
      <w:lvlJc w:val="left"/>
      <w:pPr>
        <w:ind w:left="394" w:hanging="360"/>
      </w:pPr>
      <w:rPr>
        <w:rFonts w:hint="default"/>
      </w:rPr>
    </w:lvl>
    <w:lvl w:ilvl="1" w:tplc="E6666078" w:tentative="1">
      <w:start w:val="1"/>
      <w:numFmt w:val="lowerLetter"/>
      <w:lvlText w:val="%2."/>
      <w:lvlJc w:val="left"/>
      <w:pPr>
        <w:ind w:left="1114" w:hanging="360"/>
      </w:pPr>
    </w:lvl>
    <w:lvl w:ilvl="2" w:tplc="571E82D6" w:tentative="1">
      <w:start w:val="1"/>
      <w:numFmt w:val="lowerRoman"/>
      <w:lvlText w:val="%3."/>
      <w:lvlJc w:val="right"/>
      <w:pPr>
        <w:ind w:left="1834" w:hanging="180"/>
      </w:pPr>
    </w:lvl>
    <w:lvl w:ilvl="3" w:tplc="BD4810C4" w:tentative="1">
      <w:start w:val="1"/>
      <w:numFmt w:val="decimal"/>
      <w:lvlText w:val="%4."/>
      <w:lvlJc w:val="left"/>
      <w:pPr>
        <w:ind w:left="2554" w:hanging="360"/>
      </w:pPr>
    </w:lvl>
    <w:lvl w:ilvl="4" w:tplc="71BC9578" w:tentative="1">
      <w:start w:val="1"/>
      <w:numFmt w:val="lowerLetter"/>
      <w:lvlText w:val="%5."/>
      <w:lvlJc w:val="left"/>
      <w:pPr>
        <w:ind w:left="3274" w:hanging="360"/>
      </w:pPr>
    </w:lvl>
    <w:lvl w:ilvl="5" w:tplc="883AAFB4" w:tentative="1">
      <w:start w:val="1"/>
      <w:numFmt w:val="lowerRoman"/>
      <w:lvlText w:val="%6."/>
      <w:lvlJc w:val="right"/>
      <w:pPr>
        <w:ind w:left="3994" w:hanging="180"/>
      </w:pPr>
    </w:lvl>
    <w:lvl w:ilvl="6" w:tplc="42B6AC54" w:tentative="1">
      <w:start w:val="1"/>
      <w:numFmt w:val="decimal"/>
      <w:lvlText w:val="%7."/>
      <w:lvlJc w:val="left"/>
      <w:pPr>
        <w:ind w:left="4714" w:hanging="360"/>
      </w:pPr>
    </w:lvl>
    <w:lvl w:ilvl="7" w:tplc="8AA09FA8" w:tentative="1">
      <w:start w:val="1"/>
      <w:numFmt w:val="lowerLetter"/>
      <w:lvlText w:val="%8."/>
      <w:lvlJc w:val="left"/>
      <w:pPr>
        <w:ind w:left="5434" w:hanging="360"/>
      </w:pPr>
    </w:lvl>
    <w:lvl w:ilvl="8" w:tplc="81286610" w:tentative="1">
      <w:start w:val="1"/>
      <w:numFmt w:val="lowerRoman"/>
      <w:lvlText w:val="%9."/>
      <w:lvlJc w:val="right"/>
      <w:pPr>
        <w:ind w:left="6154" w:hanging="180"/>
      </w:pPr>
    </w:lvl>
  </w:abstractNum>
  <w:abstractNum w:abstractNumId="39" w15:restartNumberingAfterBreak="0">
    <w:nsid w:val="6FA134FD"/>
    <w:multiLevelType w:val="hybridMultilevel"/>
    <w:tmpl w:val="10A041E4"/>
    <w:lvl w:ilvl="0" w:tplc="1422C3AA">
      <w:start w:val="1"/>
      <w:numFmt w:val="bullet"/>
      <w:lvlText w:val=""/>
      <w:lvlJc w:val="left"/>
      <w:pPr>
        <w:tabs>
          <w:tab w:val="num" w:pos="2904"/>
        </w:tabs>
        <w:ind w:left="2904" w:hanging="360"/>
      </w:pPr>
      <w:rPr>
        <w:rFonts w:ascii="Symbol" w:hAnsi="Symbol" w:hint="default"/>
        <w:szCs w:val="20"/>
      </w:rPr>
    </w:lvl>
    <w:lvl w:ilvl="1" w:tplc="D8B89A44" w:tentative="1">
      <w:start w:val="1"/>
      <w:numFmt w:val="bullet"/>
      <w:lvlText w:val="o"/>
      <w:lvlJc w:val="left"/>
      <w:pPr>
        <w:tabs>
          <w:tab w:val="num" w:pos="1440"/>
        </w:tabs>
        <w:ind w:left="1440" w:hanging="360"/>
      </w:pPr>
      <w:rPr>
        <w:rFonts w:ascii="Courier New" w:hAnsi="Courier New" w:cs="Courier New" w:hint="default"/>
      </w:rPr>
    </w:lvl>
    <w:lvl w:ilvl="2" w:tplc="A0B48E22" w:tentative="1">
      <w:start w:val="1"/>
      <w:numFmt w:val="bullet"/>
      <w:lvlText w:val=""/>
      <w:lvlJc w:val="left"/>
      <w:pPr>
        <w:tabs>
          <w:tab w:val="num" w:pos="2160"/>
        </w:tabs>
        <w:ind w:left="2160" w:hanging="360"/>
      </w:pPr>
      <w:rPr>
        <w:rFonts w:ascii="Wingdings" w:hAnsi="Wingdings" w:hint="default"/>
      </w:rPr>
    </w:lvl>
    <w:lvl w:ilvl="3" w:tplc="271A7CDE" w:tentative="1">
      <w:start w:val="1"/>
      <w:numFmt w:val="bullet"/>
      <w:lvlText w:val=""/>
      <w:lvlJc w:val="left"/>
      <w:pPr>
        <w:tabs>
          <w:tab w:val="num" w:pos="2880"/>
        </w:tabs>
        <w:ind w:left="2880" w:hanging="360"/>
      </w:pPr>
      <w:rPr>
        <w:rFonts w:ascii="Symbol" w:hAnsi="Symbol" w:hint="default"/>
      </w:rPr>
    </w:lvl>
    <w:lvl w:ilvl="4" w:tplc="BA84DB12" w:tentative="1">
      <w:start w:val="1"/>
      <w:numFmt w:val="bullet"/>
      <w:lvlText w:val="o"/>
      <w:lvlJc w:val="left"/>
      <w:pPr>
        <w:tabs>
          <w:tab w:val="num" w:pos="3600"/>
        </w:tabs>
        <w:ind w:left="3600" w:hanging="360"/>
      </w:pPr>
      <w:rPr>
        <w:rFonts w:ascii="Courier New" w:hAnsi="Courier New" w:cs="Courier New" w:hint="default"/>
      </w:rPr>
    </w:lvl>
    <w:lvl w:ilvl="5" w:tplc="C2D85E48" w:tentative="1">
      <w:start w:val="1"/>
      <w:numFmt w:val="bullet"/>
      <w:lvlText w:val=""/>
      <w:lvlJc w:val="left"/>
      <w:pPr>
        <w:tabs>
          <w:tab w:val="num" w:pos="4320"/>
        </w:tabs>
        <w:ind w:left="4320" w:hanging="360"/>
      </w:pPr>
      <w:rPr>
        <w:rFonts w:ascii="Wingdings" w:hAnsi="Wingdings" w:hint="default"/>
      </w:rPr>
    </w:lvl>
    <w:lvl w:ilvl="6" w:tplc="5748E294" w:tentative="1">
      <w:start w:val="1"/>
      <w:numFmt w:val="bullet"/>
      <w:lvlText w:val=""/>
      <w:lvlJc w:val="left"/>
      <w:pPr>
        <w:tabs>
          <w:tab w:val="num" w:pos="5040"/>
        </w:tabs>
        <w:ind w:left="5040" w:hanging="360"/>
      </w:pPr>
      <w:rPr>
        <w:rFonts w:ascii="Symbol" w:hAnsi="Symbol" w:hint="default"/>
      </w:rPr>
    </w:lvl>
    <w:lvl w:ilvl="7" w:tplc="051A0FCA" w:tentative="1">
      <w:start w:val="1"/>
      <w:numFmt w:val="bullet"/>
      <w:lvlText w:val="o"/>
      <w:lvlJc w:val="left"/>
      <w:pPr>
        <w:tabs>
          <w:tab w:val="num" w:pos="5760"/>
        </w:tabs>
        <w:ind w:left="5760" w:hanging="360"/>
      </w:pPr>
      <w:rPr>
        <w:rFonts w:ascii="Courier New" w:hAnsi="Courier New" w:cs="Courier New" w:hint="default"/>
      </w:rPr>
    </w:lvl>
    <w:lvl w:ilvl="8" w:tplc="38A46CD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A291A"/>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E56E7"/>
    <w:multiLevelType w:val="hybridMultilevel"/>
    <w:tmpl w:val="1DEC4F98"/>
    <w:lvl w:ilvl="0" w:tplc="F5C8B7A0">
      <w:start w:val="1"/>
      <w:numFmt w:val="bullet"/>
      <w:lvlText w:val="o"/>
      <w:lvlJc w:val="left"/>
      <w:pPr>
        <w:tabs>
          <w:tab w:val="num" w:pos="360"/>
        </w:tabs>
        <w:ind w:left="360" w:hanging="360"/>
      </w:pPr>
      <w:rPr>
        <w:rFonts w:ascii="Courier New" w:hAnsi="Courier New" w:cs="Courier New" w:hint="default"/>
      </w:rPr>
    </w:lvl>
    <w:lvl w:ilvl="1" w:tplc="21F4EC96" w:tentative="1">
      <w:start w:val="1"/>
      <w:numFmt w:val="bullet"/>
      <w:lvlText w:val="o"/>
      <w:lvlJc w:val="left"/>
      <w:pPr>
        <w:tabs>
          <w:tab w:val="num" w:pos="1080"/>
        </w:tabs>
        <w:ind w:left="1080" w:hanging="360"/>
      </w:pPr>
      <w:rPr>
        <w:rFonts w:ascii="Courier New" w:hAnsi="Courier New" w:cs="Courier New" w:hint="default"/>
      </w:rPr>
    </w:lvl>
    <w:lvl w:ilvl="2" w:tplc="CBF62602" w:tentative="1">
      <w:start w:val="1"/>
      <w:numFmt w:val="bullet"/>
      <w:lvlText w:val=""/>
      <w:lvlJc w:val="left"/>
      <w:pPr>
        <w:tabs>
          <w:tab w:val="num" w:pos="1800"/>
        </w:tabs>
        <w:ind w:left="1800" w:hanging="360"/>
      </w:pPr>
      <w:rPr>
        <w:rFonts w:ascii="Wingdings" w:hAnsi="Wingdings" w:hint="default"/>
      </w:rPr>
    </w:lvl>
    <w:lvl w:ilvl="3" w:tplc="8B0E19C2" w:tentative="1">
      <w:start w:val="1"/>
      <w:numFmt w:val="bullet"/>
      <w:lvlText w:val=""/>
      <w:lvlJc w:val="left"/>
      <w:pPr>
        <w:tabs>
          <w:tab w:val="num" w:pos="2520"/>
        </w:tabs>
        <w:ind w:left="2520" w:hanging="360"/>
      </w:pPr>
      <w:rPr>
        <w:rFonts w:ascii="Symbol" w:hAnsi="Symbol" w:hint="default"/>
      </w:rPr>
    </w:lvl>
    <w:lvl w:ilvl="4" w:tplc="7FB24292" w:tentative="1">
      <w:start w:val="1"/>
      <w:numFmt w:val="bullet"/>
      <w:lvlText w:val="o"/>
      <w:lvlJc w:val="left"/>
      <w:pPr>
        <w:tabs>
          <w:tab w:val="num" w:pos="3240"/>
        </w:tabs>
        <w:ind w:left="3240" w:hanging="360"/>
      </w:pPr>
      <w:rPr>
        <w:rFonts w:ascii="Courier New" w:hAnsi="Courier New" w:cs="Courier New" w:hint="default"/>
      </w:rPr>
    </w:lvl>
    <w:lvl w:ilvl="5" w:tplc="59E64060" w:tentative="1">
      <w:start w:val="1"/>
      <w:numFmt w:val="bullet"/>
      <w:lvlText w:val=""/>
      <w:lvlJc w:val="left"/>
      <w:pPr>
        <w:tabs>
          <w:tab w:val="num" w:pos="3960"/>
        </w:tabs>
        <w:ind w:left="3960" w:hanging="360"/>
      </w:pPr>
      <w:rPr>
        <w:rFonts w:ascii="Wingdings" w:hAnsi="Wingdings" w:hint="default"/>
      </w:rPr>
    </w:lvl>
    <w:lvl w:ilvl="6" w:tplc="1E68E6A8" w:tentative="1">
      <w:start w:val="1"/>
      <w:numFmt w:val="bullet"/>
      <w:lvlText w:val=""/>
      <w:lvlJc w:val="left"/>
      <w:pPr>
        <w:tabs>
          <w:tab w:val="num" w:pos="4680"/>
        </w:tabs>
        <w:ind w:left="4680" w:hanging="360"/>
      </w:pPr>
      <w:rPr>
        <w:rFonts w:ascii="Symbol" w:hAnsi="Symbol" w:hint="default"/>
      </w:rPr>
    </w:lvl>
    <w:lvl w:ilvl="7" w:tplc="47D877A6" w:tentative="1">
      <w:start w:val="1"/>
      <w:numFmt w:val="bullet"/>
      <w:lvlText w:val="o"/>
      <w:lvlJc w:val="left"/>
      <w:pPr>
        <w:tabs>
          <w:tab w:val="num" w:pos="5400"/>
        </w:tabs>
        <w:ind w:left="5400" w:hanging="360"/>
      </w:pPr>
      <w:rPr>
        <w:rFonts w:ascii="Courier New" w:hAnsi="Courier New" w:cs="Courier New" w:hint="default"/>
      </w:rPr>
    </w:lvl>
    <w:lvl w:ilvl="8" w:tplc="814A51BA"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981CC8"/>
    <w:multiLevelType w:val="hybridMultilevel"/>
    <w:tmpl w:val="C0D8CDCE"/>
    <w:lvl w:ilvl="0" w:tplc="155813C8">
      <w:start w:val="1"/>
      <w:numFmt w:val="decimal"/>
      <w:lvlText w:val="%1."/>
      <w:lvlJc w:val="left"/>
      <w:pPr>
        <w:tabs>
          <w:tab w:val="num" w:pos="360"/>
        </w:tabs>
        <w:ind w:left="360" w:hanging="360"/>
      </w:pPr>
      <w:rPr>
        <w:rFonts w:hint="default"/>
      </w:rPr>
    </w:lvl>
    <w:lvl w:ilvl="1" w:tplc="4AF4C358">
      <w:start w:val="1"/>
      <w:numFmt w:val="lowerLetter"/>
      <w:lvlText w:val="%2."/>
      <w:lvlJc w:val="left"/>
      <w:pPr>
        <w:tabs>
          <w:tab w:val="num" w:pos="729"/>
        </w:tabs>
        <w:ind w:left="729" w:hanging="360"/>
      </w:pPr>
    </w:lvl>
    <w:lvl w:ilvl="2" w:tplc="86E44D4E" w:tentative="1">
      <w:start w:val="1"/>
      <w:numFmt w:val="lowerRoman"/>
      <w:lvlText w:val="%3."/>
      <w:lvlJc w:val="right"/>
      <w:pPr>
        <w:tabs>
          <w:tab w:val="num" w:pos="1449"/>
        </w:tabs>
        <w:ind w:left="1449" w:hanging="180"/>
      </w:pPr>
    </w:lvl>
    <w:lvl w:ilvl="3" w:tplc="41A00194" w:tentative="1">
      <w:start w:val="1"/>
      <w:numFmt w:val="decimal"/>
      <w:lvlText w:val="%4."/>
      <w:lvlJc w:val="left"/>
      <w:pPr>
        <w:tabs>
          <w:tab w:val="num" w:pos="2169"/>
        </w:tabs>
        <w:ind w:left="2169" w:hanging="360"/>
      </w:pPr>
    </w:lvl>
    <w:lvl w:ilvl="4" w:tplc="0412893E" w:tentative="1">
      <w:start w:val="1"/>
      <w:numFmt w:val="lowerLetter"/>
      <w:lvlText w:val="%5."/>
      <w:lvlJc w:val="left"/>
      <w:pPr>
        <w:tabs>
          <w:tab w:val="num" w:pos="2889"/>
        </w:tabs>
        <w:ind w:left="2889" w:hanging="360"/>
      </w:pPr>
    </w:lvl>
    <w:lvl w:ilvl="5" w:tplc="99D63774" w:tentative="1">
      <w:start w:val="1"/>
      <w:numFmt w:val="lowerRoman"/>
      <w:lvlText w:val="%6."/>
      <w:lvlJc w:val="right"/>
      <w:pPr>
        <w:tabs>
          <w:tab w:val="num" w:pos="3609"/>
        </w:tabs>
        <w:ind w:left="3609" w:hanging="180"/>
      </w:pPr>
    </w:lvl>
    <w:lvl w:ilvl="6" w:tplc="BCF478D6" w:tentative="1">
      <w:start w:val="1"/>
      <w:numFmt w:val="decimal"/>
      <w:lvlText w:val="%7."/>
      <w:lvlJc w:val="left"/>
      <w:pPr>
        <w:tabs>
          <w:tab w:val="num" w:pos="4329"/>
        </w:tabs>
        <w:ind w:left="4329" w:hanging="360"/>
      </w:pPr>
    </w:lvl>
    <w:lvl w:ilvl="7" w:tplc="0E0A0690" w:tentative="1">
      <w:start w:val="1"/>
      <w:numFmt w:val="lowerLetter"/>
      <w:lvlText w:val="%8."/>
      <w:lvlJc w:val="left"/>
      <w:pPr>
        <w:tabs>
          <w:tab w:val="num" w:pos="5049"/>
        </w:tabs>
        <w:ind w:left="5049" w:hanging="360"/>
      </w:pPr>
    </w:lvl>
    <w:lvl w:ilvl="8" w:tplc="26C26916" w:tentative="1">
      <w:start w:val="1"/>
      <w:numFmt w:val="lowerRoman"/>
      <w:lvlText w:val="%9."/>
      <w:lvlJc w:val="right"/>
      <w:pPr>
        <w:tabs>
          <w:tab w:val="num" w:pos="5769"/>
        </w:tabs>
        <w:ind w:left="5769" w:hanging="180"/>
      </w:pPr>
    </w:lvl>
  </w:abstractNum>
  <w:abstractNum w:abstractNumId="43" w15:restartNumberingAfterBreak="0">
    <w:nsid w:val="72307261"/>
    <w:multiLevelType w:val="multilevel"/>
    <w:tmpl w:val="5234126A"/>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2F56418"/>
    <w:multiLevelType w:val="hybridMultilevel"/>
    <w:tmpl w:val="56185598"/>
    <w:lvl w:ilvl="0" w:tplc="A9E64D0A">
      <w:start w:val="1"/>
      <w:numFmt w:val="bullet"/>
      <w:lvlText w:val=""/>
      <w:lvlJc w:val="left"/>
      <w:pPr>
        <w:ind w:left="720" w:hanging="360"/>
      </w:pPr>
      <w:rPr>
        <w:rFonts w:ascii="Symbol" w:hAnsi="Symbol" w:hint="default"/>
      </w:rPr>
    </w:lvl>
    <w:lvl w:ilvl="1" w:tplc="024C8CDE" w:tentative="1">
      <w:start w:val="1"/>
      <w:numFmt w:val="bullet"/>
      <w:lvlText w:val="o"/>
      <w:lvlJc w:val="left"/>
      <w:pPr>
        <w:ind w:left="1440" w:hanging="360"/>
      </w:pPr>
      <w:rPr>
        <w:rFonts w:ascii="Courier New" w:hAnsi="Courier New" w:cs="Courier New" w:hint="default"/>
      </w:rPr>
    </w:lvl>
    <w:lvl w:ilvl="2" w:tplc="8354CB6E" w:tentative="1">
      <w:start w:val="1"/>
      <w:numFmt w:val="bullet"/>
      <w:lvlText w:val=""/>
      <w:lvlJc w:val="left"/>
      <w:pPr>
        <w:ind w:left="2160" w:hanging="360"/>
      </w:pPr>
      <w:rPr>
        <w:rFonts w:ascii="Wingdings" w:hAnsi="Wingdings" w:hint="default"/>
      </w:rPr>
    </w:lvl>
    <w:lvl w:ilvl="3" w:tplc="C1127B90" w:tentative="1">
      <w:start w:val="1"/>
      <w:numFmt w:val="bullet"/>
      <w:lvlText w:val=""/>
      <w:lvlJc w:val="left"/>
      <w:pPr>
        <w:ind w:left="2880" w:hanging="360"/>
      </w:pPr>
      <w:rPr>
        <w:rFonts w:ascii="Symbol" w:hAnsi="Symbol" w:hint="default"/>
      </w:rPr>
    </w:lvl>
    <w:lvl w:ilvl="4" w:tplc="E61EB59E" w:tentative="1">
      <w:start w:val="1"/>
      <w:numFmt w:val="bullet"/>
      <w:lvlText w:val="o"/>
      <w:lvlJc w:val="left"/>
      <w:pPr>
        <w:ind w:left="3600" w:hanging="360"/>
      </w:pPr>
      <w:rPr>
        <w:rFonts w:ascii="Courier New" w:hAnsi="Courier New" w:cs="Courier New" w:hint="default"/>
      </w:rPr>
    </w:lvl>
    <w:lvl w:ilvl="5" w:tplc="23E45E84" w:tentative="1">
      <w:start w:val="1"/>
      <w:numFmt w:val="bullet"/>
      <w:lvlText w:val=""/>
      <w:lvlJc w:val="left"/>
      <w:pPr>
        <w:ind w:left="4320" w:hanging="360"/>
      </w:pPr>
      <w:rPr>
        <w:rFonts w:ascii="Wingdings" w:hAnsi="Wingdings" w:hint="default"/>
      </w:rPr>
    </w:lvl>
    <w:lvl w:ilvl="6" w:tplc="5966F462" w:tentative="1">
      <w:start w:val="1"/>
      <w:numFmt w:val="bullet"/>
      <w:lvlText w:val=""/>
      <w:lvlJc w:val="left"/>
      <w:pPr>
        <w:ind w:left="5040" w:hanging="360"/>
      </w:pPr>
      <w:rPr>
        <w:rFonts w:ascii="Symbol" w:hAnsi="Symbol" w:hint="default"/>
      </w:rPr>
    </w:lvl>
    <w:lvl w:ilvl="7" w:tplc="ECCC0C9C" w:tentative="1">
      <w:start w:val="1"/>
      <w:numFmt w:val="bullet"/>
      <w:lvlText w:val="o"/>
      <w:lvlJc w:val="left"/>
      <w:pPr>
        <w:ind w:left="5760" w:hanging="360"/>
      </w:pPr>
      <w:rPr>
        <w:rFonts w:ascii="Courier New" w:hAnsi="Courier New" w:cs="Courier New" w:hint="default"/>
      </w:rPr>
    </w:lvl>
    <w:lvl w:ilvl="8" w:tplc="078028BA" w:tentative="1">
      <w:start w:val="1"/>
      <w:numFmt w:val="bullet"/>
      <w:lvlText w:val=""/>
      <w:lvlJc w:val="left"/>
      <w:pPr>
        <w:ind w:left="6480" w:hanging="360"/>
      </w:pPr>
      <w:rPr>
        <w:rFonts w:ascii="Wingdings" w:hAnsi="Wingdings" w:hint="default"/>
      </w:rPr>
    </w:lvl>
  </w:abstractNum>
  <w:abstractNum w:abstractNumId="45" w15:restartNumberingAfterBreak="0">
    <w:nsid w:val="74497625"/>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F6801"/>
    <w:multiLevelType w:val="hybridMultilevel"/>
    <w:tmpl w:val="5B343D1A"/>
    <w:lvl w:ilvl="0" w:tplc="747080EC">
      <w:start w:val="1"/>
      <w:numFmt w:val="decimal"/>
      <w:lvlText w:val="%1."/>
      <w:lvlJc w:val="left"/>
      <w:pPr>
        <w:ind w:left="720" w:hanging="360"/>
      </w:pPr>
    </w:lvl>
    <w:lvl w:ilvl="1" w:tplc="64DCA086" w:tentative="1">
      <w:start w:val="1"/>
      <w:numFmt w:val="lowerLetter"/>
      <w:lvlText w:val="%2."/>
      <w:lvlJc w:val="left"/>
      <w:pPr>
        <w:ind w:left="1440" w:hanging="360"/>
      </w:pPr>
    </w:lvl>
    <w:lvl w:ilvl="2" w:tplc="AE3C9E6C" w:tentative="1">
      <w:start w:val="1"/>
      <w:numFmt w:val="lowerRoman"/>
      <w:lvlText w:val="%3."/>
      <w:lvlJc w:val="right"/>
      <w:pPr>
        <w:ind w:left="2160" w:hanging="180"/>
      </w:pPr>
    </w:lvl>
    <w:lvl w:ilvl="3" w:tplc="26747EEA" w:tentative="1">
      <w:start w:val="1"/>
      <w:numFmt w:val="decimal"/>
      <w:lvlText w:val="%4."/>
      <w:lvlJc w:val="left"/>
      <w:pPr>
        <w:ind w:left="2880" w:hanging="360"/>
      </w:pPr>
    </w:lvl>
    <w:lvl w:ilvl="4" w:tplc="3558C4F2" w:tentative="1">
      <w:start w:val="1"/>
      <w:numFmt w:val="lowerLetter"/>
      <w:lvlText w:val="%5."/>
      <w:lvlJc w:val="left"/>
      <w:pPr>
        <w:ind w:left="3600" w:hanging="360"/>
      </w:pPr>
    </w:lvl>
    <w:lvl w:ilvl="5" w:tplc="2610A9AE" w:tentative="1">
      <w:start w:val="1"/>
      <w:numFmt w:val="lowerRoman"/>
      <w:lvlText w:val="%6."/>
      <w:lvlJc w:val="right"/>
      <w:pPr>
        <w:ind w:left="4320" w:hanging="180"/>
      </w:pPr>
    </w:lvl>
    <w:lvl w:ilvl="6" w:tplc="EA7AF824" w:tentative="1">
      <w:start w:val="1"/>
      <w:numFmt w:val="decimal"/>
      <w:lvlText w:val="%7."/>
      <w:lvlJc w:val="left"/>
      <w:pPr>
        <w:ind w:left="5040" w:hanging="360"/>
      </w:pPr>
    </w:lvl>
    <w:lvl w:ilvl="7" w:tplc="022EEC84" w:tentative="1">
      <w:start w:val="1"/>
      <w:numFmt w:val="lowerLetter"/>
      <w:lvlText w:val="%8."/>
      <w:lvlJc w:val="left"/>
      <w:pPr>
        <w:ind w:left="5760" w:hanging="360"/>
      </w:pPr>
    </w:lvl>
    <w:lvl w:ilvl="8" w:tplc="1EF4E064" w:tentative="1">
      <w:start w:val="1"/>
      <w:numFmt w:val="lowerRoman"/>
      <w:lvlText w:val="%9."/>
      <w:lvlJc w:val="right"/>
      <w:pPr>
        <w:ind w:left="6480" w:hanging="180"/>
      </w:pPr>
    </w:lvl>
  </w:abstractNum>
  <w:abstractNum w:abstractNumId="47" w15:restartNumberingAfterBreak="0">
    <w:nsid w:val="7E654322"/>
    <w:multiLevelType w:val="hybridMultilevel"/>
    <w:tmpl w:val="85CEBBCA"/>
    <w:lvl w:ilvl="0" w:tplc="71E025FA">
      <w:start w:val="1"/>
      <w:numFmt w:val="bullet"/>
      <w:lvlText w:val=""/>
      <w:lvlJc w:val="left"/>
      <w:pPr>
        <w:ind w:left="720" w:hanging="360"/>
      </w:pPr>
      <w:rPr>
        <w:rFonts w:ascii="Symbol" w:hAnsi="Symbol" w:hint="default"/>
      </w:rPr>
    </w:lvl>
    <w:lvl w:ilvl="1" w:tplc="488E016A" w:tentative="1">
      <w:start w:val="1"/>
      <w:numFmt w:val="bullet"/>
      <w:lvlText w:val="o"/>
      <w:lvlJc w:val="left"/>
      <w:pPr>
        <w:ind w:left="1440" w:hanging="360"/>
      </w:pPr>
      <w:rPr>
        <w:rFonts w:ascii="Courier New" w:hAnsi="Courier New" w:cs="Courier New" w:hint="default"/>
      </w:rPr>
    </w:lvl>
    <w:lvl w:ilvl="2" w:tplc="78E8B8F0" w:tentative="1">
      <w:start w:val="1"/>
      <w:numFmt w:val="bullet"/>
      <w:lvlText w:val=""/>
      <w:lvlJc w:val="left"/>
      <w:pPr>
        <w:ind w:left="2160" w:hanging="360"/>
      </w:pPr>
      <w:rPr>
        <w:rFonts w:ascii="Wingdings" w:hAnsi="Wingdings" w:hint="default"/>
      </w:rPr>
    </w:lvl>
    <w:lvl w:ilvl="3" w:tplc="6ECE6104" w:tentative="1">
      <w:start w:val="1"/>
      <w:numFmt w:val="bullet"/>
      <w:lvlText w:val=""/>
      <w:lvlJc w:val="left"/>
      <w:pPr>
        <w:ind w:left="2880" w:hanging="360"/>
      </w:pPr>
      <w:rPr>
        <w:rFonts w:ascii="Symbol" w:hAnsi="Symbol" w:hint="default"/>
      </w:rPr>
    </w:lvl>
    <w:lvl w:ilvl="4" w:tplc="59F0B0C0" w:tentative="1">
      <w:start w:val="1"/>
      <w:numFmt w:val="bullet"/>
      <w:lvlText w:val="o"/>
      <w:lvlJc w:val="left"/>
      <w:pPr>
        <w:ind w:left="3600" w:hanging="360"/>
      </w:pPr>
      <w:rPr>
        <w:rFonts w:ascii="Courier New" w:hAnsi="Courier New" w:cs="Courier New" w:hint="default"/>
      </w:rPr>
    </w:lvl>
    <w:lvl w:ilvl="5" w:tplc="356CF042" w:tentative="1">
      <w:start w:val="1"/>
      <w:numFmt w:val="bullet"/>
      <w:lvlText w:val=""/>
      <w:lvlJc w:val="left"/>
      <w:pPr>
        <w:ind w:left="4320" w:hanging="360"/>
      </w:pPr>
      <w:rPr>
        <w:rFonts w:ascii="Wingdings" w:hAnsi="Wingdings" w:hint="default"/>
      </w:rPr>
    </w:lvl>
    <w:lvl w:ilvl="6" w:tplc="B3B6D90C" w:tentative="1">
      <w:start w:val="1"/>
      <w:numFmt w:val="bullet"/>
      <w:lvlText w:val=""/>
      <w:lvlJc w:val="left"/>
      <w:pPr>
        <w:ind w:left="5040" w:hanging="360"/>
      </w:pPr>
      <w:rPr>
        <w:rFonts w:ascii="Symbol" w:hAnsi="Symbol" w:hint="default"/>
      </w:rPr>
    </w:lvl>
    <w:lvl w:ilvl="7" w:tplc="40E610AC" w:tentative="1">
      <w:start w:val="1"/>
      <w:numFmt w:val="bullet"/>
      <w:lvlText w:val="o"/>
      <w:lvlJc w:val="left"/>
      <w:pPr>
        <w:ind w:left="5760" w:hanging="360"/>
      </w:pPr>
      <w:rPr>
        <w:rFonts w:ascii="Courier New" w:hAnsi="Courier New" w:cs="Courier New" w:hint="default"/>
      </w:rPr>
    </w:lvl>
    <w:lvl w:ilvl="8" w:tplc="ECA4F744"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4"/>
  </w:num>
  <w:num w:numId="4">
    <w:abstractNumId w:val="27"/>
  </w:num>
  <w:num w:numId="5">
    <w:abstractNumId w:val="40"/>
  </w:num>
  <w:num w:numId="6">
    <w:abstractNumId w:val="45"/>
  </w:num>
  <w:num w:numId="7">
    <w:abstractNumId w:val="20"/>
  </w:num>
  <w:num w:numId="8">
    <w:abstractNumId w:val="8"/>
  </w:num>
  <w:num w:numId="9">
    <w:abstractNumId w:val="14"/>
  </w:num>
  <w:num w:numId="10">
    <w:abstractNumId w:val="30"/>
  </w:num>
  <w:num w:numId="11">
    <w:abstractNumId w:val="41"/>
  </w:num>
  <w:num w:numId="12">
    <w:abstractNumId w:val="42"/>
  </w:num>
  <w:num w:numId="13">
    <w:abstractNumId w:val="1"/>
  </w:num>
  <w:num w:numId="14">
    <w:abstractNumId w:val="26"/>
  </w:num>
  <w:num w:numId="15">
    <w:abstractNumId w:val="43"/>
  </w:num>
  <w:num w:numId="16">
    <w:abstractNumId w:val="4"/>
  </w:num>
  <w:num w:numId="17">
    <w:abstractNumId w:val="2"/>
  </w:num>
  <w:num w:numId="18">
    <w:abstractNumId w:val="0"/>
  </w:num>
  <w:num w:numId="19">
    <w:abstractNumId w:val="29"/>
  </w:num>
  <w:num w:numId="20">
    <w:abstractNumId w:val="28"/>
  </w:num>
  <w:num w:numId="21">
    <w:abstractNumId w:val="38"/>
  </w:num>
  <w:num w:numId="22">
    <w:abstractNumId w:val="3"/>
  </w:num>
  <w:num w:numId="23">
    <w:abstractNumId w:val="35"/>
  </w:num>
  <w:num w:numId="24">
    <w:abstractNumId w:val="23"/>
  </w:num>
  <w:num w:numId="25">
    <w:abstractNumId w:val="44"/>
  </w:num>
  <w:num w:numId="26">
    <w:abstractNumId w:val="22"/>
  </w:num>
  <w:num w:numId="27">
    <w:abstractNumId w:val="10"/>
  </w:num>
  <w:num w:numId="28">
    <w:abstractNumId w:val="18"/>
  </w:num>
  <w:num w:numId="29">
    <w:abstractNumId w:val="46"/>
  </w:num>
  <w:num w:numId="30">
    <w:abstractNumId w:val="5"/>
  </w:num>
  <w:num w:numId="31">
    <w:abstractNumId w:val="47"/>
  </w:num>
  <w:num w:numId="32">
    <w:abstractNumId w:val="25"/>
  </w:num>
  <w:num w:numId="33">
    <w:abstractNumId w:val="12"/>
  </w:num>
  <w:num w:numId="34">
    <w:abstractNumId w:val="24"/>
  </w:num>
  <w:num w:numId="35">
    <w:abstractNumId w:val="19"/>
  </w:num>
  <w:num w:numId="36">
    <w:abstractNumId w:val="9"/>
  </w:num>
  <w:num w:numId="37">
    <w:abstractNumId w:val="16"/>
  </w:num>
  <w:num w:numId="38">
    <w:abstractNumId w:val="11"/>
  </w:num>
  <w:num w:numId="39">
    <w:abstractNumId w:val="15"/>
  </w:num>
  <w:num w:numId="40">
    <w:abstractNumId w:val="7"/>
  </w:num>
  <w:num w:numId="41">
    <w:abstractNumId w:val="36"/>
  </w:num>
  <w:num w:numId="42">
    <w:abstractNumId w:val="6"/>
  </w:num>
  <w:num w:numId="43">
    <w:abstractNumId w:val="33"/>
  </w:num>
  <w:num w:numId="44">
    <w:abstractNumId w:val="32"/>
  </w:num>
  <w:num w:numId="45">
    <w:abstractNumId w:val="17"/>
  </w:num>
  <w:num w:numId="46">
    <w:abstractNumId w:val="31"/>
  </w:num>
  <w:num w:numId="47">
    <w:abstractNumId w:val="2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14"/>
    <w:rsid w:val="0001061C"/>
    <w:rsid w:val="00022172"/>
    <w:rsid w:val="00034E6F"/>
    <w:rsid w:val="0003791D"/>
    <w:rsid w:val="000436B4"/>
    <w:rsid w:val="00055A00"/>
    <w:rsid w:val="00060077"/>
    <w:rsid w:val="00060A2C"/>
    <w:rsid w:val="00060D12"/>
    <w:rsid w:val="00064911"/>
    <w:rsid w:val="00065C4F"/>
    <w:rsid w:val="00072035"/>
    <w:rsid w:val="00077C9B"/>
    <w:rsid w:val="000959E5"/>
    <w:rsid w:val="00096335"/>
    <w:rsid w:val="000D0D89"/>
    <w:rsid w:val="000D374E"/>
    <w:rsid w:val="000D5749"/>
    <w:rsid w:val="000E24B6"/>
    <w:rsid w:val="000F0F41"/>
    <w:rsid w:val="000F1549"/>
    <w:rsid w:val="000F38A8"/>
    <w:rsid w:val="00101328"/>
    <w:rsid w:val="0010451B"/>
    <w:rsid w:val="00105E02"/>
    <w:rsid w:val="00110181"/>
    <w:rsid w:val="00122CE9"/>
    <w:rsid w:val="00124FD5"/>
    <w:rsid w:val="0013187B"/>
    <w:rsid w:val="00137576"/>
    <w:rsid w:val="00160119"/>
    <w:rsid w:val="00160920"/>
    <w:rsid w:val="00164750"/>
    <w:rsid w:val="00176DAE"/>
    <w:rsid w:val="00180B7D"/>
    <w:rsid w:val="00197C7B"/>
    <w:rsid w:val="001B7FD9"/>
    <w:rsid w:val="001C39E6"/>
    <w:rsid w:val="001C45B0"/>
    <w:rsid w:val="001C5CB7"/>
    <w:rsid w:val="001E5BBA"/>
    <w:rsid w:val="001F150F"/>
    <w:rsid w:val="001F2941"/>
    <w:rsid w:val="002156C0"/>
    <w:rsid w:val="00231D13"/>
    <w:rsid w:val="0024386D"/>
    <w:rsid w:val="0024521A"/>
    <w:rsid w:val="00256935"/>
    <w:rsid w:val="002639C3"/>
    <w:rsid w:val="00264055"/>
    <w:rsid w:val="00271292"/>
    <w:rsid w:val="002913EA"/>
    <w:rsid w:val="00292CEF"/>
    <w:rsid w:val="002B0981"/>
    <w:rsid w:val="002B56E5"/>
    <w:rsid w:val="002B6A51"/>
    <w:rsid w:val="002C6F97"/>
    <w:rsid w:val="002D543E"/>
    <w:rsid w:val="002D6006"/>
    <w:rsid w:val="002F05F2"/>
    <w:rsid w:val="002F4B6A"/>
    <w:rsid w:val="00303393"/>
    <w:rsid w:val="003049C3"/>
    <w:rsid w:val="00311723"/>
    <w:rsid w:val="003200B8"/>
    <w:rsid w:val="00322D48"/>
    <w:rsid w:val="00323573"/>
    <w:rsid w:val="003260D1"/>
    <w:rsid w:val="00327077"/>
    <w:rsid w:val="003277CC"/>
    <w:rsid w:val="003377FF"/>
    <w:rsid w:val="003424E7"/>
    <w:rsid w:val="00365DDC"/>
    <w:rsid w:val="003667A7"/>
    <w:rsid w:val="00372804"/>
    <w:rsid w:val="00385168"/>
    <w:rsid w:val="0039327D"/>
    <w:rsid w:val="00393957"/>
    <w:rsid w:val="0039708C"/>
    <w:rsid w:val="003A3310"/>
    <w:rsid w:val="003A4D0D"/>
    <w:rsid w:val="003B2134"/>
    <w:rsid w:val="003C6515"/>
    <w:rsid w:val="003E04DC"/>
    <w:rsid w:val="003E4BAD"/>
    <w:rsid w:val="003E4E80"/>
    <w:rsid w:val="003E71A8"/>
    <w:rsid w:val="003F0B1C"/>
    <w:rsid w:val="00405C66"/>
    <w:rsid w:val="00412129"/>
    <w:rsid w:val="00432550"/>
    <w:rsid w:val="00436367"/>
    <w:rsid w:val="004510B2"/>
    <w:rsid w:val="00456B54"/>
    <w:rsid w:val="004607BC"/>
    <w:rsid w:val="00482ADA"/>
    <w:rsid w:val="00496208"/>
    <w:rsid w:val="004A3A22"/>
    <w:rsid w:val="004B37B7"/>
    <w:rsid w:val="004B5BEE"/>
    <w:rsid w:val="004C01C9"/>
    <w:rsid w:val="004C1433"/>
    <w:rsid w:val="004C5673"/>
    <w:rsid w:val="004E6B4F"/>
    <w:rsid w:val="004F7CB8"/>
    <w:rsid w:val="0050538F"/>
    <w:rsid w:val="0051126C"/>
    <w:rsid w:val="005208B2"/>
    <w:rsid w:val="00537B65"/>
    <w:rsid w:val="00545A9A"/>
    <w:rsid w:val="00550027"/>
    <w:rsid w:val="00564D56"/>
    <w:rsid w:val="00580184"/>
    <w:rsid w:val="00586A06"/>
    <w:rsid w:val="005C0B3F"/>
    <w:rsid w:val="005C0BFE"/>
    <w:rsid w:val="005C4710"/>
    <w:rsid w:val="005C4E75"/>
    <w:rsid w:val="005C7C17"/>
    <w:rsid w:val="005D3EB3"/>
    <w:rsid w:val="005F2EA1"/>
    <w:rsid w:val="005F576C"/>
    <w:rsid w:val="005F7602"/>
    <w:rsid w:val="0062445F"/>
    <w:rsid w:val="00624FB1"/>
    <w:rsid w:val="00636779"/>
    <w:rsid w:val="00636C3D"/>
    <w:rsid w:val="006572F3"/>
    <w:rsid w:val="00657925"/>
    <w:rsid w:val="00657B60"/>
    <w:rsid w:val="006634A2"/>
    <w:rsid w:val="00664D56"/>
    <w:rsid w:val="00664DAC"/>
    <w:rsid w:val="006759F2"/>
    <w:rsid w:val="00677278"/>
    <w:rsid w:val="006847C8"/>
    <w:rsid w:val="00687CF6"/>
    <w:rsid w:val="006A3CB5"/>
    <w:rsid w:val="006A5478"/>
    <w:rsid w:val="006A7A0B"/>
    <w:rsid w:val="006B4837"/>
    <w:rsid w:val="006B7FDF"/>
    <w:rsid w:val="006C3EB5"/>
    <w:rsid w:val="006C5C18"/>
    <w:rsid w:val="006C6F31"/>
    <w:rsid w:val="006E7F96"/>
    <w:rsid w:val="006F0896"/>
    <w:rsid w:val="00710BF6"/>
    <w:rsid w:val="00732444"/>
    <w:rsid w:val="00746A2D"/>
    <w:rsid w:val="00772DC3"/>
    <w:rsid w:val="007A1303"/>
    <w:rsid w:val="007B4301"/>
    <w:rsid w:val="007B7F10"/>
    <w:rsid w:val="007C36DD"/>
    <w:rsid w:val="007C55B7"/>
    <w:rsid w:val="007D45F1"/>
    <w:rsid w:val="007D7852"/>
    <w:rsid w:val="007F07B2"/>
    <w:rsid w:val="007F5B11"/>
    <w:rsid w:val="008005C3"/>
    <w:rsid w:val="008027B7"/>
    <w:rsid w:val="00805412"/>
    <w:rsid w:val="00825F4C"/>
    <w:rsid w:val="0082679D"/>
    <w:rsid w:val="0083027F"/>
    <w:rsid w:val="00840007"/>
    <w:rsid w:val="00845A80"/>
    <w:rsid w:val="00846644"/>
    <w:rsid w:val="00850DCB"/>
    <w:rsid w:val="00851656"/>
    <w:rsid w:val="00852FB9"/>
    <w:rsid w:val="00854F5C"/>
    <w:rsid w:val="00861C63"/>
    <w:rsid w:val="0087681B"/>
    <w:rsid w:val="00884E8B"/>
    <w:rsid w:val="00885130"/>
    <w:rsid w:val="008931F6"/>
    <w:rsid w:val="00894192"/>
    <w:rsid w:val="0089554B"/>
    <w:rsid w:val="008A5FAB"/>
    <w:rsid w:val="008B1CA4"/>
    <w:rsid w:val="008D48DB"/>
    <w:rsid w:val="008D7113"/>
    <w:rsid w:val="008D784A"/>
    <w:rsid w:val="008E6285"/>
    <w:rsid w:val="00900214"/>
    <w:rsid w:val="00902E80"/>
    <w:rsid w:val="00912083"/>
    <w:rsid w:val="009122A9"/>
    <w:rsid w:val="009223ED"/>
    <w:rsid w:val="00941A3D"/>
    <w:rsid w:val="00955386"/>
    <w:rsid w:val="00981EBB"/>
    <w:rsid w:val="00987BA3"/>
    <w:rsid w:val="00996BD3"/>
    <w:rsid w:val="009B1EAE"/>
    <w:rsid w:val="009C25EE"/>
    <w:rsid w:val="009E18E3"/>
    <w:rsid w:val="009E5406"/>
    <w:rsid w:val="009F2227"/>
    <w:rsid w:val="009F2BA9"/>
    <w:rsid w:val="00A01FED"/>
    <w:rsid w:val="00A07CA6"/>
    <w:rsid w:val="00A429D0"/>
    <w:rsid w:val="00A46359"/>
    <w:rsid w:val="00A4728D"/>
    <w:rsid w:val="00A564D9"/>
    <w:rsid w:val="00A62061"/>
    <w:rsid w:val="00A6547C"/>
    <w:rsid w:val="00A67536"/>
    <w:rsid w:val="00A70CDA"/>
    <w:rsid w:val="00A83008"/>
    <w:rsid w:val="00AB4741"/>
    <w:rsid w:val="00AB57FC"/>
    <w:rsid w:val="00AD138D"/>
    <w:rsid w:val="00AD2081"/>
    <w:rsid w:val="00AD6A6A"/>
    <w:rsid w:val="00AF2C46"/>
    <w:rsid w:val="00AF3F50"/>
    <w:rsid w:val="00B10187"/>
    <w:rsid w:val="00B174F0"/>
    <w:rsid w:val="00B35083"/>
    <w:rsid w:val="00B410FD"/>
    <w:rsid w:val="00B45109"/>
    <w:rsid w:val="00B52BDF"/>
    <w:rsid w:val="00B57F55"/>
    <w:rsid w:val="00B603A5"/>
    <w:rsid w:val="00B638A9"/>
    <w:rsid w:val="00B65F73"/>
    <w:rsid w:val="00B75A0A"/>
    <w:rsid w:val="00B81BB2"/>
    <w:rsid w:val="00BC2E4B"/>
    <w:rsid w:val="00BE6946"/>
    <w:rsid w:val="00C03470"/>
    <w:rsid w:val="00C241A6"/>
    <w:rsid w:val="00C31C13"/>
    <w:rsid w:val="00C32733"/>
    <w:rsid w:val="00C4504B"/>
    <w:rsid w:val="00C50170"/>
    <w:rsid w:val="00C608FB"/>
    <w:rsid w:val="00CA34FF"/>
    <w:rsid w:val="00CB1EB4"/>
    <w:rsid w:val="00CB6E58"/>
    <w:rsid w:val="00CC32BA"/>
    <w:rsid w:val="00CD0634"/>
    <w:rsid w:val="00CD2E93"/>
    <w:rsid w:val="00CF494B"/>
    <w:rsid w:val="00D01815"/>
    <w:rsid w:val="00D02C54"/>
    <w:rsid w:val="00D1276E"/>
    <w:rsid w:val="00D130D8"/>
    <w:rsid w:val="00D14FF6"/>
    <w:rsid w:val="00D2018B"/>
    <w:rsid w:val="00D26E0D"/>
    <w:rsid w:val="00D33DD6"/>
    <w:rsid w:val="00D43233"/>
    <w:rsid w:val="00D437F9"/>
    <w:rsid w:val="00D43A02"/>
    <w:rsid w:val="00D507A7"/>
    <w:rsid w:val="00D56B27"/>
    <w:rsid w:val="00D610DC"/>
    <w:rsid w:val="00D63C5F"/>
    <w:rsid w:val="00D67C9B"/>
    <w:rsid w:val="00D75BA3"/>
    <w:rsid w:val="00D91CAA"/>
    <w:rsid w:val="00DA3F8F"/>
    <w:rsid w:val="00DB1D0B"/>
    <w:rsid w:val="00DB7E92"/>
    <w:rsid w:val="00DC1A9B"/>
    <w:rsid w:val="00DD0C45"/>
    <w:rsid w:val="00DE5B2E"/>
    <w:rsid w:val="00DE7B01"/>
    <w:rsid w:val="00DE7F56"/>
    <w:rsid w:val="00DF34BA"/>
    <w:rsid w:val="00E029A7"/>
    <w:rsid w:val="00E47E18"/>
    <w:rsid w:val="00E520FB"/>
    <w:rsid w:val="00E6006B"/>
    <w:rsid w:val="00E73BCC"/>
    <w:rsid w:val="00E7553C"/>
    <w:rsid w:val="00E90B2D"/>
    <w:rsid w:val="00E94CEA"/>
    <w:rsid w:val="00EA143B"/>
    <w:rsid w:val="00EB2936"/>
    <w:rsid w:val="00ED3B61"/>
    <w:rsid w:val="00ED46D5"/>
    <w:rsid w:val="00EE40BC"/>
    <w:rsid w:val="00EE4519"/>
    <w:rsid w:val="00EF7331"/>
    <w:rsid w:val="00F018D7"/>
    <w:rsid w:val="00F04815"/>
    <w:rsid w:val="00F557E8"/>
    <w:rsid w:val="00F55B8A"/>
    <w:rsid w:val="00F75A66"/>
    <w:rsid w:val="00FC4AB5"/>
    <w:rsid w:val="00FC5685"/>
    <w:rsid w:val="00FD40B3"/>
    <w:rsid w:val="00FE6003"/>
    <w:rsid w:val="00FF0600"/>
    <w:rsid w:val="00FF127C"/>
    <w:rsid w:val="00FF1B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3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rPr>
      <w:sz w:val="24"/>
      <w:szCs w:val="24"/>
    </w:rPr>
  </w:style>
  <w:style w:type="paragraph" w:styleId="1">
    <w:name w:val="heading 1"/>
    <w:basedOn w:val="a0"/>
    <w:next w:val="a0"/>
    <w:link w:val="10"/>
    <w:qFormat/>
    <w:rsid w:val="002D60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semiHidden/>
    <w:unhideWhenUsed/>
    <w:qFormat/>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pPr>
      <w:tabs>
        <w:tab w:val="center" w:pos="4153"/>
        <w:tab w:val="right" w:pos="8306"/>
      </w:tabs>
    </w:pPr>
  </w:style>
  <w:style w:type="character" w:styleId="a6">
    <w:name w:val="page number"/>
    <w:basedOn w:val="a1"/>
  </w:style>
  <w:style w:type="paragraph" w:styleId="a7">
    <w:name w:val="Balloon Text"/>
    <w:basedOn w:val="a0"/>
    <w:link w:val="a8"/>
    <w:rPr>
      <w:rFonts w:ascii="Tahoma" w:hAnsi="Tahoma" w:cs="Tahoma"/>
      <w:sz w:val="16"/>
      <w:szCs w:val="16"/>
    </w:rPr>
  </w:style>
  <w:style w:type="character" w:customStyle="1" w:styleId="a8">
    <w:name w:val="טקסט בלונים תו"/>
    <w:link w:val="a7"/>
    <w:rPr>
      <w:rFonts w:ascii="Tahoma" w:hAnsi="Tahoma" w:cs="Tahoma"/>
      <w:sz w:val="16"/>
      <w:szCs w:val="16"/>
    </w:rPr>
  </w:style>
  <w:style w:type="character" w:styleId="a9">
    <w:name w:val="annotation reference"/>
    <w:uiPriority w:val="99"/>
    <w:rPr>
      <w:sz w:val="16"/>
      <w:szCs w:val="16"/>
    </w:rPr>
  </w:style>
  <w:style w:type="paragraph" w:styleId="aa">
    <w:name w:val="annotation text"/>
    <w:basedOn w:val="a0"/>
    <w:link w:val="ab"/>
    <w:uiPriority w:val="99"/>
    <w:rPr>
      <w:sz w:val="20"/>
      <w:szCs w:val="20"/>
    </w:rPr>
  </w:style>
  <w:style w:type="paragraph" w:styleId="ac">
    <w:name w:val="annotation subject"/>
    <w:basedOn w:val="aa"/>
    <w:next w:val="aa"/>
    <w:semiHidden/>
    <w:rPr>
      <w:b/>
      <w:bCs/>
    </w:rPr>
  </w:style>
  <w:style w:type="paragraph" w:styleId="NormalWeb">
    <w:name w:val="Normal (Web)"/>
    <w:basedOn w:val="a0"/>
    <w:uiPriority w:val="99"/>
    <w:pPr>
      <w:bidi w:val="0"/>
      <w:spacing w:before="100" w:beforeAutospacing="1" w:after="100" w:afterAutospacing="1"/>
    </w:pPr>
  </w:style>
  <w:style w:type="paragraph" w:styleId="ad">
    <w:name w:val="footnote text"/>
    <w:basedOn w:val="a0"/>
    <w:link w:val="ae"/>
    <w:rPr>
      <w:sz w:val="20"/>
      <w:szCs w:val="20"/>
    </w:rPr>
  </w:style>
  <w:style w:type="character" w:styleId="af">
    <w:name w:val="footnote reference"/>
    <w:rPr>
      <w:vertAlign w:val="superscript"/>
    </w:rPr>
  </w:style>
  <w:style w:type="paragraph" w:styleId="af0">
    <w:name w:val="header"/>
    <w:basedOn w:val="a0"/>
    <w:pPr>
      <w:tabs>
        <w:tab w:val="center" w:pos="4153"/>
        <w:tab w:val="right" w:pos="8306"/>
      </w:tabs>
    </w:pPr>
  </w:style>
  <w:style w:type="paragraph" w:customStyle="1" w:styleId="a">
    <w:name w:val="תבליט מרכזי"/>
    <w:basedOn w:val="a0"/>
    <w:next w:val="a0"/>
    <w:link w:val="af1"/>
    <w:pPr>
      <w:numPr>
        <w:numId w:val="16"/>
      </w:numPr>
      <w:spacing w:line="360" w:lineRule="auto"/>
      <w:jc w:val="both"/>
    </w:pPr>
    <w:rPr>
      <w:rFonts w:ascii="Calibri" w:hAnsi="Arial" w:cs="David"/>
      <w:lang w:eastAsia="he-IL"/>
    </w:rPr>
  </w:style>
  <w:style w:type="character" w:customStyle="1" w:styleId="af1">
    <w:name w:val="תבליט מרכזי תו"/>
    <w:link w:val="a"/>
    <w:rPr>
      <w:rFonts w:ascii="Calibri" w:hAnsi="Arial" w:cs="David"/>
      <w:sz w:val="24"/>
      <w:szCs w:val="24"/>
      <w:lang w:eastAsia="he-IL"/>
    </w:rPr>
  </w:style>
  <w:style w:type="paragraph" w:customStyle="1" w:styleId="31">
    <w:name w:val="סגנון 3"/>
    <w:basedOn w:val="a0"/>
    <w:next w:val="a0"/>
    <w:pPr>
      <w:spacing w:before="120" w:line="360" w:lineRule="auto"/>
      <w:jc w:val="both"/>
    </w:pPr>
    <w:rPr>
      <w:rFonts w:ascii="Arial" w:hAnsi="Arial" w:cs="David"/>
      <w:b/>
      <w:bCs/>
      <w:sz w:val="28"/>
      <w:szCs w:val="28"/>
      <w:lang w:eastAsia="he-IL"/>
    </w:rPr>
  </w:style>
  <w:style w:type="paragraph" w:styleId="af2">
    <w:name w:val="List Paragraph"/>
    <w:aliases w:val="פיסקת רשימה12,פיסקת רשימה121,פיסקת רשימה2,פיסקת רשימה11"/>
    <w:basedOn w:val="a0"/>
    <w:link w:val="af3"/>
    <w:uiPriority w:val="34"/>
    <w:qFormat/>
    <w:pPr>
      <w:ind w:left="720"/>
      <w:contextualSpacing/>
    </w:pPr>
    <w:rPr>
      <w:rFonts w:eastAsia="Calibri"/>
    </w:rPr>
  </w:style>
  <w:style w:type="paragraph" w:customStyle="1" w:styleId="32">
    <w:name w:val="סגנון3"/>
    <w:basedOn w:val="3"/>
    <w:next w:val="af4"/>
    <w:link w:val="33"/>
    <w:qFormat/>
    <w:pPr>
      <w:jc w:val="both"/>
    </w:pPr>
    <w:rPr>
      <w:rFonts w:ascii="Arial Unicode MS" w:eastAsia="Arial Unicode MS" w:hAnsi="Arial Unicode MS" w:cs="Arial Unicode MS"/>
      <w:b w:val="0"/>
      <w:color w:val="375AAF"/>
      <w:szCs w:val="28"/>
      <w:lang w:eastAsia="he-IL"/>
    </w:rPr>
  </w:style>
  <w:style w:type="character" w:customStyle="1" w:styleId="33">
    <w:name w:val="סגנון3 תו"/>
    <w:link w:val="32"/>
    <w:rPr>
      <w:rFonts w:ascii="Arial Unicode MS" w:eastAsia="Arial Unicode MS" w:hAnsi="Arial Unicode MS" w:cs="Arial Unicode MS"/>
      <w:bCs/>
      <w:color w:val="375AAF"/>
      <w:sz w:val="26"/>
      <w:szCs w:val="28"/>
      <w:lang w:eastAsia="he-IL"/>
    </w:rPr>
  </w:style>
  <w:style w:type="character" w:customStyle="1" w:styleId="30">
    <w:name w:val="כותרת 3 תו"/>
    <w:link w:val="3"/>
    <w:semiHidden/>
    <w:rPr>
      <w:rFonts w:ascii="Cambria" w:eastAsia="Times New Roman" w:hAnsi="Cambria" w:cs="Times New Roman"/>
      <w:b/>
      <w:bCs/>
      <w:sz w:val="26"/>
      <w:szCs w:val="26"/>
    </w:rPr>
  </w:style>
  <w:style w:type="paragraph" w:styleId="af4">
    <w:name w:val="Body Text"/>
    <w:basedOn w:val="a0"/>
    <w:link w:val="af5"/>
    <w:pPr>
      <w:spacing w:after="120"/>
    </w:pPr>
  </w:style>
  <w:style w:type="character" w:customStyle="1" w:styleId="af5">
    <w:name w:val="גוף טקסט תו"/>
    <w:link w:val="af4"/>
    <w:rPr>
      <w:sz w:val="24"/>
      <w:szCs w:val="24"/>
    </w:rPr>
  </w:style>
  <w:style w:type="character" w:customStyle="1" w:styleId="ae">
    <w:name w:val="טקסט הערת שוליים תו"/>
    <w:basedOn w:val="a1"/>
    <w:link w:val="ad"/>
  </w:style>
  <w:style w:type="paragraph" w:styleId="TOC2">
    <w:name w:val="toc 2"/>
    <w:basedOn w:val="a0"/>
    <w:next w:val="a0"/>
    <w:autoRedefine/>
    <w:uiPriority w:val="39"/>
    <w:pPr>
      <w:tabs>
        <w:tab w:val="right" w:leader="underscore" w:pos="14136"/>
      </w:tabs>
      <w:spacing w:line="360" w:lineRule="auto"/>
      <w:ind w:left="-29"/>
    </w:pPr>
    <w:rPr>
      <w:rFonts w:asciiTheme="minorHAnsi" w:hAnsiTheme="minorHAnsi"/>
      <w:smallCaps/>
      <w:sz w:val="20"/>
      <w:szCs w:val="20"/>
      <w:lang w:eastAsia="he-IL"/>
    </w:rPr>
  </w:style>
  <w:style w:type="paragraph" w:styleId="af6">
    <w:name w:val="Revision"/>
    <w:hidden/>
    <w:uiPriority w:val="99"/>
    <w:semiHidden/>
    <w:rPr>
      <w:sz w:val="24"/>
      <w:szCs w:val="24"/>
    </w:rPr>
  </w:style>
  <w:style w:type="character" w:customStyle="1" w:styleId="af3">
    <w:name w:val="פיסקת רשימה תו"/>
    <w:aliases w:val="פיסקת רשימה12 תו,פיסקת רשימה121 תו,פיסקת רשימה2 תו,פיסקת רשימה11 תו"/>
    <w:basedOn w:val="a1"/>
    <w:link w:val="af2"/>
    <w:uiPriority w:val="34"/>
    <w:rsid w:val="00393957"/>
    <w:rPr>
      <w:rFonts w:eastAsia="Calibri"/>
      <w:sz w:val="24"/>
      <w:szCs w:val="24"/>
    </w:rPr>
  </w:style>
  <w:style w:type="character" w:customStyle="1" w:styleId="10">
    <w:name w:val="כותרת 1 תו"/>
    <w:basedOn w:val="a1"/>
    <w:link w:val="1"/>
    <w:rsid w:val="002D6006"/>
    <w:rPr>
      <w:rFonts w:asciiTheme="majorHAnsi" w:eastAsiaTheme="majorEastAsia" w:hAnsiTheme="majorHAnsi" w:cstheme="majorBidi"/>
      <w:b/>
      <w:bCs/>
      <w:color w:val="365F91" w:themeColor="accent1" w:themeShade="BF"/>
      <w:sz w:val="28"/>
      <w:szCs w:val="28"/>
    </w:rPr>
  </w:style>
  <w:style w:type="character" w:customStyle="1" w:styleId="ab">
    <w:name w:val="טקסט הערה תו"/>
    <w:basedOn w:val="a1"/>
    <w:link w:val="aa"/>
    <w:uiPriority w:val="99"/>
    <w:rsid w:val="000D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bb10b40ee8d3a599c5f62d28aa9a0b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c347f0a8e3e1664f2bb8f913eca227a"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76C2-6992-465A-A0B7-65BBF4C9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72027-DED4-4DA3-AFFF-102D65BE2A6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794962BF-C2E6-4897-8EF2-F4CE3ED78513}">
  <ds:schemaRefs>
    <ds:schemaRef ds:uri="http://schemas.microsoft.com/sharepoint/v3/contenttype/forms"/>
  </ds:schemaRefs>
</ds:datastoreItem>
</file>

<file path=customXml/itemProps4.xml><?xml version="1.0" encoding="utf-8"?>
<ds:datastoreItem xmlns:ds="http://schemas.openxmlformats.org/officeDocument/2006/customXml" ds:itemID="{1559A1E4-F9F7-4F97-BDE8-CE671DCA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5615</Characters>
  <Application>Microsoft Office Word</Application>
  <DocSecurity>4</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2026-01-28T07:23:00Z</dcterms:created>
  <dcterms:modified xsi:type="dcterms:W3CDTF">2026-01-28T07:23:00Z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