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105A31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105A31" w:rsidRDefault="00DD5923" w:rsidP="00286AB2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105A3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105A3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105A31" w:rsidRDefault="00DD5923" w:rsidP="00286AB2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105A31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105A31" w:rsidRDefault="00572B04" w:rsidP="00D87676">
            <w:pPr>
              <w:jc w:val="center"/>
              <w:rPr>
                <w:rFonts w:ascii="David" w:hAnsi="David" w:cs="David"/>
              </w:rPr>
            </w:pPr>
            <w:r w:rsidRPr="00105A31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48213903" wp14:editId="3D95133D">
                  <wp:extent cx="1057275" cy="1057275"/>
                  <wp:effectExtent l="0" t="0" r="9525" b="9525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7" cy="106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105A31" w:rsidRDefault="0089040A" w:rsidP="003A2FA2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105A31">
              <w:rPr>
                <w:rFonts w:ascii="David" w:hAnsi="David" w:cs="David"/>
                <w:sz w:val="24"/>
                <w:szCs w:val="24"/>
                <w:rtl/>
              </w:rPr>
              <w:t>ירושלים,</w:t>
            </w:r>
            <w:r w:rsidR="003F728C" w:rsidRPr="00105A3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92892" w:rsidRPr="00105A31">
              <w:rPr>
                <w:rFonts w:ascii="David" w:hAnsi="David" w:cs="David"/>
                <w:sz w:val="24"/>
                <w:szCs w:val="24"/>
                <w:rtl/>
              </w:rPr>
              <w:t>ט"</w:t>
            </w:r>
            <w:r w:rsidR="003A2FA2" w:rsidRPr="00105A31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="00F426C3" w:rsidRPr="00105A3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105A31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C92892" w:rsidRPr="00105A31">
              <w:rPr>
                <w:rFonts w:ascii="David" w:hAnsi="David" w:cs="David"/>
                <w:sz w:val="24"/>
                <w:szCs w:val="24"/>
                <w:rtl/>
              </w:rPr>
              <w:t>טבת</w:t>
            </w:r>
            <w:r w:rsidR="00A06D00" w:rsidRPr="00105A3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05A31"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="00105A31">
              <w:rPr>
                <w:rFonts w:ascii="David" w:hAnsi="David" w:cs="David"/>
                <w:sz w:val="24"/>
                <w:szCs w:val="24"/>
                <w:rtl/>
              </w:rPr>
              <w:t>ש</w:t>
            </w:r>
            <w:r w:rsidR="00D80AE9" w:rsidRPr="00105A31">
              <w:rPr>
                <w:rFonts w:ascii="David" w:hAnsi="David" w:cs="David"/>
                <w:sz w:val="24"/>
                <w:szCs w:val="24"/>
                <w:rtl/>
              </w:rPr>
              <w:t>פ</w:t>
            </w:r>
            <w:r w:rsidR="00105A31">
              <w:rPr>
                <w:rFonts w:ascii="David" w:hAnsi="David" w:cs="David" w:hint="cs"/>
                <w:sz w:val="24"/>
                <w:szCs w:val="24"/>
                <w:rtl/>
              </w:rPr>
              <w:t>"א</w:t>
            </w:r>
          </w:p>
          <w:p w:rsidR="00DD5923" w:rsidRPr="00105A31" w:rsidRDefault="0089040A" w:rsidP="003A2FA2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105A31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3A2FA2" w:rsidRPr="00105A31">
              <w:rPr>
                <w:rFonts w:ascii="David" w:hAnsi="David" w:cs="David"/>
                <w:sz w:val="24"/>
                <w:szCs w:val="24"/>
                <w:rtl/>
              </w:rPr>
              <w:t xml:space="preserve">30 </w:t>
            </w:r>
            <w:r w:rsidR="00F426C3" w:rsidRPr="00105A31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C92892" w:rsidRPr="00105A31">
              <w:rPr>
                <w:rFonts w:ascii="David" w:hAnsi="David" w:cs="David"/>
                <w:sz w:val="24"/>
                <w:szCs w:val="24"/>
                <w:rtl/>
              </w:rPr>
              <w:t>דצמב</w:t>
            </w:r>
            <w:r w:rsidR="003F728C" w:rsidRPr="00105A31">
              <w:rPr>
                <w:rFonts w:ascii="David" w:hAnsi="David" w:cs="David"/>
                <w:sz w:val="24"/>
                <w:szCs w:val="24"/>
                <w:rtl/>
              </w:rPr>
              <w:t>ר</w:t>
            </w:r>
            <w:r w:rsidR="00631A91" w:rsidRPr="00105A31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922F51" w:rsidRPr="00105A31">
              <w:rPr>
                <w:rFonts w:ascii="David" w:hAnsi="David" w:cs="David"/>
                <w:sz w:val="24"/>
                <w:szCs w:val="24"/>
                <w:rtl/>
              </w:rPr>
              <w:t>20</w:t>
            </w:r>
          </w:p>
        </w:tc>
      </w:tr>
    </w:tbl>
    <w:p w:rsidR="00FE034E" w:rsidRPr="00105A31" w:rsidRDefault="00FE034E" w:rsidP="007E18EE">
      <w:pPr>
        <w:bidi/>
        <w:rPr>
          <w:rFonts w:ascii="David" w:hAnsi="David" w:cs="David"/>
          <w:rtl/>
        </w:rPr>
      </w:pPr>
    </w:p>
    <w:p w:rsidR="00C9322A" w:rsidRPr="00105A31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105A31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105A31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105A31" w:rsidRDefault="00C9322A" w:rsidP="00C92892">
      <w:pPr>
        <w:pStyle w:val="af4"/>
        <w:rPr>
          <w:rFonts w:ascii="David" w:hAnsi="David" w:cs="David"/>
          <w:rtl/>
        </w:rPr>
      </w:pPr>
      <w:r w:rsidRPr="00105A31">
        <w:rPr>
          <w:rFonts w:ascii="David" w:hAnsi="David" w:cs="David"/>
          <w:rtl/>
        </w:rPr>
        <w:t xml:space="preserve">התפתחות החוב </w:t>
      </w:r>
      <w:r w:rsidR="00802DF3" w:rsidRPr="00105A31">
        <w:rPr>
          <w:rFonts w:ascii="David" w:hAnsi="David" w:cs="David"/>
          <w:rtl/>
        </w:rPr>
        <w:t xml:space="preserve">של המגזר הפרטי </w:t>
      </w:r>
      <w:r w:rsidR="0077544B" w:rsidRPr="00105A31">
        <w:rPr>
          <w:rFonts w:ascii="David" w:hAnsi="David" w:cs="David"/>
          <w:rtl/>
        </w:rPr>
        <w:t>הלא</w:t>
      </w:r>
      <w:r w:rsidR="00E44E3D" w:rsidRPr="00105A31">
        <w:rPr>
          <w:rFonts w:ascii="David" w:hAnsi="David" w:cs="David"/>
          <w:rtl/>
        </w:rPr>
        <w:t>-</w:t>
      </w:r>
      <w:r w:rsidR="0077544B" w:rsidRPr="00105A31">
        <w:rPr>
          <w:rFonts w:ascii="David" w:hAnsi="David" w:cs="David"/>
          <w:rtl/>
        </w:rPr>
        <w:t xml:space="preserve">פיננסי </w:t>
      </w:r>
      <w:r w:rsidR="00FC2095" w:rsidRPr="00105A31">
        <w:rPr>
          <w:rFonts w:ascii="David" w:hAnsi="David" w:cs="David"/>
          <w:rtl/>
        </w:rPr>
        <w:t xml:space="preserve">ברביע </w:t>
      </w:r>
      <w:r w:rsidR="00E44E3D" w:rsidRPr="00105A31">
        <w:rPr>
          <w:rFonts w:ascii="David" w:hAnsi="David" w:cs="David"/>
          <w:rtl/>
        </w:rPr>
        <w:t>ה</w:t>
      </w:r>
      <w:r w:rsidR="003F728C" w:rsidRPr="00105A31">
        <w:rPr>
          <w:rFonts w:ascii="David" w:hAnsi="David" w:cs="David"/>
          <w:rtl/>
        </w:rPr>
        <w:t>ש</w:t>
      </w:r>
      <w:r w:rsidR="00C92892" w:rsidRPr="00105A31">
        <w:rPr>
          <w:rFonts w:ascii="David" w:hAnsi="David" w:cs="David"/>
          <w:rtl/>
        </w:rPr>
        <w:t>לישי</w:t>
      </w:r>
      <w:r w:rsidR="003F728C" w:rsidRPr="00105A31">
        <w:rPr>
          <w:rFonts w:ascii="David" w:hAnsi="David" w:cs="David"/>
          <w:rtl/>
        </w:rPr>
        <w:t xml:space="preserve"> </w:t>
      </w:r>
      <w:r w:rsidR="00802DF3" w:rsidRPr="00105A31">
        <w:rPr>
          <w:rFonts w:ascii="David" w:hAnsi="David" w:cs="David"/>
          <w:rtl/>
        </w:rPr>
        <w:t>של</w:t>
      </w:r>
      <w:r w:rsidRPr="00105A31">
        <w:rPr>
          <w:rFonts w:ascii="David" w:hAnsi="David" w:cs="David"/>
          <w:rtl/>
        </w:rPr>
        <w:t xml:space="preserve"> </w:t>
      </w:r>
      <w:r w:rsidR="000C02AD" w:rsidRPr="00105A31">
        <w:rPr>
          <w:rFonts w:ascii="David" w:hAnsi="David" w:cs="David"/>
          <w:rtl/>
        </w:rPr>
        <w:t>2020</w:t>
      </w:r>
    </w:p>
    <w:p w:rsidR="00260F11" w:rsidRPr="00105A31" w:rsidRDefault="00260F11" w:rsidP="00260F11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</w:p>
    <w:p w:rsidR="00D05B15" w:rsidRPr="00105A31" w:rsidRDefault="00D05B15" w:rsidP="00105A3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05A31">
        <w:rPr>
          <w:rFonts w:ascii="David" w:hAnsi="David" w:cs="David"/>
          <w:sz w:val="24"/>
          <w:szCs w:val="24"/>
          <w:rtl/>
        </w:rPr>
        <w:t>להלן תמצית ההתפתחויות בנתוני החוב של המגזר הפרטי הלא-פיננסי ברביע הש</w:t>
      </w:r>
      <w:r w:rsidR="007B314B" w:rsidRPr="00105A31">
        <w:rPr>
          <w:rFonts w:ascii="David" w:hAnsi="David" w:cs="David"/>
          <w:sz w:val="24"/>
          <w:szCs w:val="24"/>
          <w:rtl/>
        </w:rPr>
        <w:t>ליש</w:t>
      </w:r>
      <w:r w:rsidRPr="00105A31">
        <w:rPr>
          <w:rFonts w:ascii="David" w:hAnsi="David" w:cs="David"/>
          <w:sz w:val="24"/>
          <w:szCs w:val="24"/>
          <w:rtl/>
        </w:rPr>
        <w:t>י של השנה:</w:t>
      </w:r>
    </w:p>
    <w:p w:rsidR="00F53BA7" w:rsidRDefault="00D05B15" w:rsidP="00E45F0E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45F0E">
        <w:rPr>
          <w:rFonts w:ascii="David" w:hAnsi="David" w:cs="David"/>
          <w:sz w:val="24"/>
          <w:szCs w:val="24"/>
          <w:rtl/>
        </w:rPr>
        <w:t>ברביע הש</w:t>
      </w:r>
      <w:r w:rsidR="003938AB" w:rsidRPr="00E45F0E">
        <w:rPr>
          <w:rFonts w:ascii="David" w:hAnsi="David" w:cs="David"/>
          <w:sz w:val="24"/>
          <w:szCs w:val="24"/>
          <w:rtl/>
        </w:rPr>
        <w:t>לישי</w:t>
      </w:r>
      <w:r w:rsidRPr="00E45F0E">
        <w:rPr>
          <w:rFonts w:ascii="David" w:hAnsi="David" w:cs="David"/>
          <w:sz w:val="24"/>
          <w:szCs w:val="24"/>
          <w:rtl/>
        </w:rPr>
        <w:t xml:space="preserve"> נרשמה </w:t>
      </w:r>
      <w:r w:rsidR="003938AB" w:rsidRPr="00E45F0E">
        <w:rPr>
          <w:rFonts w:ascii="David" w:hAnsi="David" w:cs="David"/>
          <w:sz w:val="24"/>
          <w:szCs w:val="24"/>
          <w:rtl/>
        </w:rPr>
        <w:t xml:space="preserve">עלייה </w:t>
      </w:r>
      <w:r w:rsidRPr="00E45F0E">
        <w:rPr>
          <w:rFonts w:ascii="David" w:hAnsi="David" w:cs="David"/>
          <w:sz w:val="24"/>
          <w:szCs w:val="24"/>
          <w:rtl/>
        </w:rPr>
        <w:t xml:space="preserve">ביתרת החוב של </w:t>
      </w:r>
      <w:r w:rsidRPr="00E45F0E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924FF5" w:rsidRPr="00E45F0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4FF5" w:rsidRPr="00E45F0E">
        <w:rPr>
          <w:rFonts w:ascii="David" w:hAnsi="David" w:cs="David"/>
          <w:sz w:val="24"/>
          <w:szCs w:val="24"/>
          <w:rtl/>
        </w:rPr>
        <w:t>בכ-</w:t>
      </w:r>
      <w:r w:rsidR="003938AB" w:rsidRPr="00E45F0E">
        <w:rPr>
          <w:rFonts w:ascii="David" w:hAnsi="David" w:cs="David"/>
          <w:sz w:val="24"/>
          <w:szCs w:val="24"/>
          <w:rtl/>
        </w:rPr>
        <w:t>9</w:t>
      </w:r>
      <w:r w:rsidR="00924FF5" w:rsidRPr="00E45F0E">
        <w:rPr>
          <w:rFonts w:ascii="David" w:hAnsi="David" w:cs="David"/>
          <w:sz w:val="24"/>
          <w:szCs w:val="24"/>
          <w:rtl/>
        </w:rPr>
        <w:t xml:space="preserve"> מיליארד ש"ח (</w:t>
      </w:r>
      <w:r w:rsidR="003938AB" w:rsidRPr="00E45F0E">
        <w:rPr>
          <w:rFonts w:ascii="David" w:hAnsi="David" w:cs="David"/>
          <w:sz w:val="24"/>
          <w:szCs w:val="24"/>
          <w:rtl/>
        </w:rPr>
        <w:t xml:space="preserve">1%) </w:t>
      </w:r>
      <w:r w:rsidR="00EA0460" w:rsidRPr="00E45F0E">
        <w:rPr>
          <w:rFonts w:ascii="David" w:hAnsi="David" w:cs="David"/>
          <w:sz w:val="24"/>
          <w:szCs w:val="24"/>
          <w:rtl/>
        </w:rPr>
        <w:t xml:space="preserve">שמקורה </w:t>
      </w:r>
      <w:r w:rsidR="007B3B40" w:rsidRPr="00E45F0E">
        <w:rPr>
          <w:rFonts w:ascii="David" w:hAnsi="David" w:cs="David"/>
          <w:sz w:val="24"/>
          <w:szCs w:val="24"/>
          <w:rtl/>
        </w:rPr>
        <w:t xml:space="preserve">בעלייה </w:t>
      </w:r>
      <w:r w:rsidR="00EA0460" w:rsidRPr="00E45F0E">
        <w:rPr>
          <w:rFonts w:ascii="David" w:hAnsi="David" w:cs="David"/>
          <w:sz w:val="24"/>
          <w:szCs w:val="24"/>
          <w:rtl/>
        </w:rPr>
        <w:t>ביתרת החוב החוץ-בנקאי בעיקר בחוב שגויס בחו"ל</w:t>
      </w:r>
      <w:r w:rsidR="00E45F0E">
        <w:rPr>
          <w:rFonts w:ascii="David" w:hAnsi="David" w:cs="David" w:hint="cs"/>
          <w:sz w:val="24"/>
          <w:szCs w:val="24"/>
          <w:rtl/>
        </w:rPr>
        <w:t>.</w:t>
      </w:r>
    </w:p>
    <w:p w:rsidR="00D05B15" w:rsidRPr="00E45F0E" w:rsidRDefault="00D05B15" w:rsidP="00F53BA7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5F0E">
        <w:rPr>
          <w:rFonts w:ascii="David" w:hAnsi="David" w:cs="David"/>
          <w:sz w:val="24"/>
          <w:szCs w:val="24"/>
          <w:rtl/>
        </w:rPr>
        <w:t xml:space="preserve">המרווח בין תשואת </w:t>
      </w:r>
      <w:proofErr w:type="spellStart"/>
      <w:r w:rsidRPr="00E45F0E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E45F0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45F0E">
        <w:rPr>
          <w:rFonts w:ascii="David" w:hAnsi="David" w:cs="David"/>
          <w:sz w:val="24"/>
          <w:szCs w:val="24"/>
          <w:rtl/>
        </w:rPr>
        <w:t>הקונצרניות</w:t>
      </w:r>
      <w:proofErr w:type="spellEnd"/>
      <w:r w:rsidRPr="00E45F0E">
        <w:rPr>
          <w:rFonts w:ascii="David" w:hAnsi="David" w:cs="David"/>
          <w:sz w:val="24"/>
          <w:szCs w:val="24"/>
          <w:rtl/>
        </w:rPr>
        <w:t xml:space="preserve"> הכלולות במדד תל בונד 60, לבין תשואת </w:t>
      </w:r>
      <w:proofErr w:type="spellStart"/>
      <w:r w:rsidRPr="00E45F0E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E45F0E">
        <w:rPr>
          <w:rFonts w:ascii="David" w:hAnsi="David" w:cs="David"/>
          <w:sz w:val="24"/>
          <w:szCs w:val="24"/>
          <w:rtl/>
        </w:rPr>
        <w:t xml:space="preserve"> הממשלתיות הצמודות</w:t>
      </w:r>
      <w:r w:rsidR="00C04179" w:rsidRPr="00E45F0E">
        <w:rPr>
          <w:rFonts w:ascii="David" w:hAnsi="David" w:cs="David"/>
          <w:sz w:val="24"/>
          <w:szCs w:val="24"/>
          <w:rtl/>
        </w:rPr>
        <w:t xml:space="preserve"> המשיך ל</w:t>
      </w:r>
      <w:r w:rsidRPr="00E45F0E">
        <w:rPr>
          <w:rFonts w:ascii="David" w:hAnsi="David" w:cs="David"/>
          <w:sz w:val="24"/>
          <w:szCs w:val="24"/>
          <w:rtl/>
        </w:rPr>
        <w:t>הצטמצם לכ-1.</w:t>
      </w:r>
      <w:r w:rsidR="00C04179" w:rsidRPr="00E45F0E">
        <w:rPr>
          <w:rFonts w:ascii="David" w:hAnsi="David" w:cs="David"/>
          <w:sz w:val="24"/>
          <w:szCs w:val="24"/>
          <w:rtl/>
        </w:rPr>
        <w:t>4</w:t>
      </w:r>
      <w:r w:rsidRPr="00E45F0E">
        <w:rPr>
          <w:rFonts w:ascii="David" w:hAnsi="David" w:cs="David"/>
          <w:sz w:val="24"/>
          <w:szCs w:val="24"/>
          <w:rtl/>
        </w:rPr>
        <w:t xml:space="preserve"> נק' האחוז, זאת לאחר ההתרחבות המשמעותית שנרשמה ברביע ה</w:t>
      </w:r>
      <w:r w:rsidR="00C04179" w:rsidRPr="00E45F0E">
        <w:rPr>
          <w:rFonts w:ascii="David" w:hAnsi="David" w:cs="David"/>
          <w:sz w:val="24"/>
          <w:szCs w:val="24"/>
          <w:rtl/>
        </w:rPr>
        <w:t>ראשון של השנה</w:t>
      </w:r>
      <w:r w:rsidRPr="00E45F0E">
        <w:rPr>
          <w:rFonts w:ascii="David" w:hAnsi="David" w:cs="David"/>
          <w:sz w:val="24"/>
          <w:szCs w:val="24"/>
          <w:rtl/>
        </w:rPr>
        <w:t>, בעיקר</w:t>
      </w:r>
      <w:r w:rsidR="0018611E" w:rsidRPr="00E45F0E">
        <w:rPr>
          <w:rFonts w:ascii="David" w:hAnsi="David" w:cs="David"/>
          <w:sz w:val="24"/>
          <w:szCs w:val="24"/>
          <w:rtl/>
        </w:rPr>
        <w:t xml:space="preserve"> בחודש מרץ, על רקע משבר הקורונה;</w:t>
      </w:r>
    </w:p>
    <w:p w:rsidR="00F31176" w:rsidRPr="00105A31" w:rsidRDefault="00F31176" w:rsidP="00105A31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05A31">
        <w:rPr>
          <w:rFonts w:ascii="David" w:hAnsi="David" w:cs="David"/>
          <w:sz w:val="24"/>
          <w:szCs w:val="24"/>
          <w:rtl/>
        </w:rPr>
        <w:t xml:space="preserve">יתרת 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>החוב לדיור של משקי הבית</w:t>
      </w:r>
      <w:r w:rsidRPr="00105A31">
        <w:rPr>
          <w:rFonts w:ascii="David" w:hAnsi="David" w:cs="David"/>
          <w:sz w:val="24"/>
          <w:szCs w:val="24"/>
          <w:rtl/>
        </w:rPr>
        <w:t xml:space="preserve"> </w:t>
      </w:r>
      <w:r w:rsidR="00270769" w:rsidRPr="00105A31">
        <w:rPr>
          <w:rFonts w:ascii="David" w:hAnsi="David" w:cs="David"/>
          <w:sz w:val="24"/>
          <w:szCs w:val="24"/>
          <w:rtl/>
        </w:rPr>
        <w:t>המשיכה לגדול ברביע זה</w:t>
      </w:r>
      <w:r w:rsidR="00AC6CE3" w:rsidRPr="00105A31">
        <w:rPr>
          <w:rFonts w:ascii="David" w:hAnsi="David" w:cs="David"/>
          <w:sz w:val="24"/>
          <w:szCs w:val="24"/>
          <w:rtl/>
        </w:rPr>
        <w:t xml:space="preserve"> </w:t>
      </w:r>
      <w:r w:rsidRPr="00105A31">
        <w:rPr>
          <w:rFonts w:ascii="David" w:hAnsi="David" w:cs="David"/>
          <w:sz w:val="24"/>
          <w:szCs w:val="24"/>
          <w:rtl/>
        </w:rPr>
        <w:t>בכ-</w:t>
      </w:r>
      <w:r w:rsidR="00BA0AA5" w:rsidRPr="00105A31">
        <w:rPr>
          <w:rFonts w:ascii="David" w:hAnsi="David" w:cs="David"/>
          <w:sz w:val="24"/>
          <w:szCs w:val="24"/>
          <w:rtl/>
        </w:rPr>
        <w:t>8</w:t>
      </w:r>
      <w:r w:rsidRPr="00105A31">
        <w:rPr>
          <w:rFonts w:ascii="David" w:hAnsi="David" w:cs="David"/>
          <w:sz w:val="24"/>
          <w:szCs w:val="24"/>
          <w:rtl/>
        </w:rPr>
        <w:t xml:space="preserve"> מיליארדים (</w:t>
      </w:r>
      <w:r w:rsidR="00943CD4" w:rsidRPr="00105A31">
        <w:rPr>
          <w:rFonts w:ascii="David" w:hAnsi="David" w:cs="David"/>
          <w:sz w:val="24"/>
          <w:szCs w:val="24"/>
          <w:rtl/>
        </w:rPr>
        <w:t>1.</w:t>
      </w:r>
      <w:r w:rsidR="00BA0AA5" w:rsidRPr="00105A31">
        <w:rPr>
          <w:rFonts w:ascii="David" w:hAnsi="David" w:cs="David"/>
          <w:sz w:val="24"/>
          <w:szCs w:val="24"/>
          <w:rtl/>
        </w:rPr>
        <w:t>9</w:t>
      </w:r>
      <w:r w:rsidR="00943CD4" w:rsidRPr="00105A31">
        <w:rPr>
          <w:rFonts w:ascii="David" w:hAnsi="David" w:cs="David"/>
          <w:sz w:val="24"/>
          <w:szCs w:val="24"/>
          <w:rtl/>
        </w:rPr>
        <w:t>%)</w:t>
      </w:r>
      <w:r w:rsidR="0018611E" w:rsidRPr="00105A31">
        <w:rPr>
          <w:rFonts w:ascii="David" w:hAnsi="David" w:cs="David"/>
          <w:sz w:val="24"/>
          <w:szCs w:val="24"/>
          <w:rtl/>
        </w:rPr>
        <w:t>;</w:t>
      </w:r>
      <w:r w:rsidR="00BA0AA5" w:rsidRPr="00105A31">
        <w:rPr>
          <w:rFonts w:ascii="David" w:hAnsi="David" w:cs="David"/>
          <w:sz w:val="24"/>
          <w:szCs w:val="24"/>
          <w:rtl/>
        </w:rPr>
        <w:t xml:space="preserve"> </w:t>
      </w:r>
    </w:p>
    <w:p w:rsidR="00D05B15" w:rsidRPr="00105A31" w:rsidRDefault="00943CD4" w:rsidP="00105A31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05A31">
        <w:rPr>
          <w:rFonts w:ascii="David" w:hAnsi="David" w:cs="David"/>
          <w:sz w:val="24"/>
          <w:szCs w:val="24"/>
          <w:rtl/>
        </w:rPr>
        <w:t>ב</w:t>
      </w:r>
      <w:r w:rsidR="00D05B15" w:rsidRPr="00105A31">
        <w:rPr>
          <w:rFonts w:ascii="David" w:hAnsi="David" w:cs="David"/>
          <w:sz w:val="24"/>
          <w:szCs w:val="24"/>
          <w:rtl/>
        </w:rPr>
        <w:t xml:space="preserve">יתרת </w:t>
      </w:r>
      <w:r w:rsidR="00D05B15" w:rsidRPr="00105A31">
        <w:rPr>
          <w:rFonts w:ascii="David" w:hAnsi="David" w:cs="David"/>
          <w:b/>
          <w:bCs/>
          <w:sz w:val="24"/>
          <w:szCs w:val="24"/>
          <w:rtl/>
        </w:rPr>
        <w:t>החוב לא לדיור</w:t>
      </w:r>
      <w:r w:rsidR="00D05B15" w:rsidRPr="00105A31">
        <w:rPr>
          <w:rFonts w:ascii="David" w:hAnsi="David" w:cs="David"/>
          <w:sz w:val="24"/>
          <w:szCs w:val="24"/>
          <w:rtl/>
        </w:rPr>
        <w:t xml:space="preserve"> </w:t>
      </w:r>
      <w:r w:rsidRPr="00105A31">
        <w:rPr>
          <w:rFonts w:ascii="David" w:hAnsi="David" w:cs="David"/>
          <w:sz w:val="24"/>
          <w:szCs w:val="24"/>
          <w:rtl/>
        </w:rPr>
        <w:t>נרשמה</w:t>
      </w:r>
      <w:r w:rsidR="007B3B40" w:rsidRPr="00105A31">
        <w:rPr>
          <w:rFonts w:ascii="David" w:hAnsi="David" w:cs="David"/>
          <w:sz w:val="24"/>
          <w:szCs w:val="24"/>
          <w:rtl/>
        </w:rPr>
        <w:t xml:space="preserve"> ברביע השלישי</w:t>
      </w:r>
      <w:r w:rsidRPr="00105A31">
        <w:rPr>
          <w:rFonts w:ascii="David" w:hAnsi="David" w:cs="David"/>
          <w:sz w:val="24"/>
          <w:szCs w:val="24"/>
          <w:rtl/>
        </w:rPr>
        <w:t xml:space="preserve"> ירידה בהיקף של</w:t>
      </w:r>
      <w:r w:rsidR="0018611E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D05B15" w:rsidRPr="00105A31">
        <w:rPr>
          <w:rFonts w:ascii="David" w:hAnsi="David" w:cs="David"/>
          <w:sz w:val="24"/>
          <w:szCs w:val="24"/>
          <w:rtl/>
        </w:rPr>
        <w:t>כ-</w:t>
      </w:r>
      <w:r w:rsidR="00BA0AA5" w:rsidRPr="00105A31">
        <w:rPr>
          <w:rFonts w:ascii="David" w:hAnsi="David" w:cs="David"/>
          <w:sz w:val="24"/>
          <w:szCs w:val="24"/>
          <w:rtl/>
        </w:rPr>
        <w:t>1</w:t>
      </w:r>
      <w:r w:rsidR="00D05B15" w:rsidRPr="00105A31">
        <w:rPr>
          <w:rFonts w:ascii="David" w:hAnsi="David" w:cs="David"/>
          <w:sz w:val="24"/>
          <w:szCs w:val="24"/>
          <w:rtl/>
        </w:rPr>
        <w:t xml:space="preserve"> מיליארדים (</w:t>
      </w:r>
      <w:r w:rsidR="00BA0AA5" w:rsidRPr="00105A31">
        <w:rPr>
          <w:rFonts w:ascii="David" w:hAnsi="David" w:cs="David"/>
          <w:sz w:val="24"/>
          <w:szCs w:val="24"/>
          <w:rtl/>
        </w:rPr>
        <w:t>0.4</w:t>
      </w:r>
      <w:r w:rsidR="0018611E" w:rsidRPr="00105A31">
        <w:rPr>
          <w:rFonts w:ascii="David" w:hAnsi="David" w:cs="David"/>
          <w:sz w:val="24"/>
          <w:szCs w:val="24"/>
          <w:rtl/>
        </w:rPr>
        <w:t>%-</w:t>
      </w:r>
      <w:r w:rsidRPr="00105A31">
        <w:rPr>
          <w:rFonts w:ascii="David" w:hAnsi="David" w:cs="David"/>
          <w:sz w:val="24"/>
          <w:szCs w:val="24"/>
          <w:rtl/>
        </w:rPr>
        <w:t>)</w:t>
      </w:r>
      <w:r w:rsidR="007B3B40" w:rsidRPr="00105A31">
        <w:rPr>
          <w:rFonts w:ascii="David" w:hAnsi="David" w:cs="David"/>
          <w:sz w:val="24"/>
          <w:szCs w:val="24"/>
          <w:rtl/>
        </w:rPr>
        <w:t>.</w:t>
      </w:r>
      <w:r w:rsidR="00BA0AA5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7B3B40" w:rsidRPr="00105A31">
        <w:rPr>
          <w:rFonts w:ascii="David" w:hAnsi="David" w:cs="David"/>
          <w:sz w:val="24"/>
          <w:szCs w:val="24"/>
          <w:rtl/>
        </w:rPr>
        <w:t>מתחילת השנה הצטמצמה יתרת החוב שלא לדיור בכ-4%, בעיקר ברביע הראשון של השנה, על רקע משבר הקורונה.</w:t>
      </w:r>
    </w:p>
    <w:p w:rsidR="003A2FA2" w:rsidRPr="00105A31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105A31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05A31">
        <w:rPr>
          <w:rStyle w:val="10"/>
          <w:rFonts w:ascii="David" w:hAnsi="David" w:cs="David"/>
          <w:rtl/>
        </w:rPr>
        <w:t>החוב של המגזר העסקי</w:t>
      </w:r>
      <w:r w:rsidR="001E78A9" w:rsidRPr="00105A31">
        <w:rPr>
          <w:rStyle w:val="10"/>
          <w:rFonts w:ascii="David" w:hAnsi="David" w:cs="David"/>
          <w:rtl/>
        </w:rPr>
        <w:t xml:space="preserve"> הלא-פיננסי</w:t>
      </w:r>
      <w:r w:rsidR="00474B96" w:rsidRPr="00105A31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105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B30EC" w:rsidRDefault="00EA0460" w:rsidP="00F93B13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93B13">
        <w:rPr>
          <w:rFonts w:ascii="David" w:hAnsi="David" w:cs="David"/>
          <w:sz w:val="24"/>
          <w:szCs w:val="24"/>
          <w:rtl/>
        </w:rPr>
        <w:t>מהחטיבה למידע ולסטטיסטיקה נמסר, כי ברביע השלישי של שנת 2020 גדלה יתרת החוב של המגזר העסקי בכ-9 מיליארדי</w:t>
      </w:r>
      <w:r w:rsidR="00417CF1" w:rsidRPr="00F93B13">
        <w:rPr>
          <w:rFonts w:ascii="David" w:hAnsi="David" w:cs="David"/>
          <w:sz w:val="24"/>
          <w:szCs w:val="24"/>
          <w:rtl/>
        </w:rPr>
        <w:t xml:space="preserve"> </w:t>
      </w:r>
      <w:r w:rsidR="003A2FA2" w:rsidRPr="00F93B13">
        <w:rPr>
          <w:rFonts w:ascii="David" w:hAnsi="David" w:cs="David"/>
          <w:sz w:val="24"/>
          <w:szCs w:val="24"/>
          <w:rtl/>
        </w:rPr>
        <w:t>ש"ח</w:t>
      </w:r>
      <w:r w:rsidR="00417CF1" w:rsidRPr="00F93B13">
        <w:rPr>
          <w:rFonts w:ascii="David" w:hAnsi="David" w:cs="David"/>
          <w:sz w:val="24"/>
          <w:szCs w:val="24"/>
          <w:rtl/>
        </w:rPr>
        <w:t xml:space="preserve"> (1%)</w:t>
      </w:r>
      <w:r w:rsidRPr="00F93B13">
        <w:rPr>
          <w:rFonts w:ascii="David" w:hAnsi="David" w:cs="David"/>
          <w:sz w:val="24"/>
          <w:szCs w:val="24"/>
          <w:rtl/>
        </w:rPr>
        <w:t xml:space="preserve"> לרמה של כ-963 מיליארדים.</w:t>
      </w:r>
      <w:r w:rsidRPr="00F93B13">
        <w:rPr>
          <w:rFonts w:ascii="David" w:hAnsi="David" w:cs="David"/>
          <w:rtl/>
        </w:rPr>
        <w:t xml:space="preserve"> </w:t>
      </w:r>
      <w:r w:rsidR="002B4634" w:rsidRPr="00F53BA7">
        <w:rPr>
          <w:rFonts w:ascii="David" w:hAnsi="David" w:cs="David"/>
          <w:sz w:val="24"/>
          <w:szCs w:val="24"/>
          <w:rtl/>
        </w:rPr>
        <w:t xml:space="preserve">העלייה ביתרת החוב נבעה מגיוסי חוב נטו באפיק </w:t>
      </w:r>
      <w:proofErr w:type="spellStart"/>
      <w:r w:rsidR="002B4634" w:rsidRPr="00F53BA7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="002B4634" w:rsidRPr="00F53BA7">
        <w:rPr>
          <w:rFonts w:ascii="David" w:hAnsi="David" w:cs="David"/>
          <w:sz w:val="24"/>
          <w:szCs w:val="24"/>
          <w:rtl/>
        </w:rPr>
        <w:t xml:space="preserve"> הסחירות ב</w:t>
      </w:r>
      <w:r w:rsidR="00042F59" w:rsidRPr="00F53BA7">
        <w:rPr>
          <w:rFonts w:ascii="David" w:hAnsi="David" w:cs="David"/>
          <w:sz w:val="24"/>
          <w:szCs w:val="24"/>
          <w:rtl/>
        </w:rPr>
        <w:t>ארץ</w:t>
      </w:r>
      <w:r w:rsidR="002B4634" w:rsidRPr="00F53BA7">
        <w:rPr>
          <w:rFonts w:ascii="David" w:hAnsi="David" w:cs="David"/>
          <w:sz w:val="24"/>
          <w:szCs w:val="24"/>
          <w:rtl/>
        </w:rPr>
        <w:t xml:space="preserve"> ובחו"ל, שקוזזו בחלקן כתוצאה </w:t>
      </w:r>
      <w:r w:rsidR="007B3B40" w:rsidRPr="00F53BA7">
        <w:rPr>
          <w:rFonts w:ascii="David" w:hAnsi="David" w:cs="David"/>
          <w:sz w:val="24"/>
          <w:szCs w:val="24"/>
          <w:rtl/>
        </w:rPr>
        <w:t>מירידה</w:t>
      </w:r>
      <w:r w:rsidR="002B4634" w:rsidRPr="00F53BA7">
        <w:rPr>
          <w:rFonts w:ascii="David" w:hAnsi="David" w:cs="David"/>
          <w:sz w:val="24"/>
          <w:szCs w:val="24"/>
          <w:rtl/>
        </w:rPr>
        <w:t xml:space="preserve"> בהלוואות בנקאיות ובהלוואות הישירות מהגופים המוסדיים, וכן מייסוף של כ-2.8% בשער החליפין של השקל מול הדולר שהקטין את השווי של החוב הנקוב במט"ח והצמוד לו.</w:t>
      </w:r>
      <w:r w:rsidR="0071464F" w:rsidRPr="00F53BA7">
        <w:rPr>
          <w:rFonts w:ascii="David" w:hAnsi="David" w:cs="David"/>
          <w:sz w:val="24"/>
          <w:szCs w:val="24"/>
          <w:rtl/>
        </w:rPr>
        <w:t xml:space="preserve"> </w:t>
      </w:r>
    </w:p>
    <w:p w:rsidR="0032510F" w:rsidRPr="00F53BA7" w:rsidRDefault="004A5B22" w:rsidP="007B30EC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bookmarkStart w:id="0" w:name="_GoBack"/>
      <w:bookmarkEnd w:id="0"/>
      <w:r w:rsidRPr="00F93B13">
        <w:rPr>
          <w:rFonts w:ascii="David" w:hAnsi="David" w:cs="David"/>
          <w:sz w:val="24"/>
          <w:szCs w:val="24"/>
          <w:rtl/>
        </w:rPr>
        <w:t>ברביע הש</w:t>
      </w:r>
      <w:r w:rsidR="002B4634" w:rsidRPr="00F93B13">
        <w:rPr>
          <w:rFonts w:ascii="David" w:hAnsi="David" w:cs="David"/>
          <w:sz w:val="24"/>
          <w:szCs w:val="24"/>
          <w:rtl/>
        </w:rPr>
        <w:t>לישי</w:t>
      </w:r>
      <w:r w:rsidR="00D11E8D" w:rsidRPr="00F93B13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F93B13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F93B13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="004C43DC" w:rsidRPr="00F93B13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2B4634" w:rsidRPr="00F93B13">
        <w:rPr>
          <w:rFonts w:ascii="David" w:hAnsi="David" w:cs="David"/>
          <w:sz w:val="24"/>
          <w:szCs w:val="24"/>
          <w:rtl/>
        </w:rPr>
        <w:t>9</w:t>
      </w:r>
      <w:r w:rsidR="00804AEF" w:rsidRPr="00F53BA7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F53BA7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F53BA7">
        <w:rPr>
          <w:rFonts w:ascii="David" w:hAnsi="David" w:cs="David"/>
          <w:sz w:val="24"/>
          <w:szCs w:val="24"/>
          <w:rtl/>
        </w:rPr>
        <w:t>,</w:t>
      </w:r>
      <w:r w:rsidR="00804AEF" w:rsidRPr="00F53BA7">
        <w:rPr>
          <w:rFonts w:ascii="David" w:hAnsi="David" w:cs="David"/>
          <w:sz w:val="24"/>
          <w:szCs w:val="24"/>
          <w:rtl/>
        </w:rPr>
        <w:t xml:space="preserve"> </w:t>
      </w:r>
      <w:r w:rsidR="002B4634" w:rsidRPr="00F53BA7">
        <w:rPr>
          <w:rFonts w:ascii="David" w:hAnsi="David" w:cs="David"/>
          <w:sz w:val="24"/>
          <w:szCs w:val="24"/>
          <w:rtl/>
        </w:rPr>
        <w:t>נמוך</w:t>
      </w:r>
      <w:r w:rsidR="00996717" w:rsidRPr="00F53BA7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F53BA7">
        <w:rPr>
          <w:rFonts w:ascii="David" w:hAnsi="David" w:cs="David"/>
          <w:sz w:val="24"/>
          <w:szCs w:val="24"/>
          <w:rtl/>
        </w:rPr>
        <w:t>מ</w:t>
      </w:r>
      <w:r w:rsidR="00474B96" w:rsidRPr="00F53BA7">
        <w:rPr>
          <w:rFonts w:ascii="David" w:hAnsi="David" w:cs="David"/>
          <w:sz w:val="24"/>
          <w:szCs w:val="24"/>
          <w:rtl/>
        </w:rPr>
        <w:t>מ</w:t>
      </w:r>
      <w:r w:rsidR="00804AEF" w:rsidRPr="00F53BA7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32510F" w:rsidRPr="00F53BA7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F53BA7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F53BA7">
        <w:rPr>
          <w:rFonts w:ascii="David" w:hAnsi="David" w:cs="David"/>
          <w:sz w:val="24"/>
          <w:szCs w:val="24"/>
          <w:rtl/>
        </w:rPr>
        <w:t>(כ-</w:t>
      </w:r>
      <w:r w:rsidR="002B4634" w:rsidRPr="00F53BA7">
        <w:rPr>
          <w:rFonts w:ascii="David" w:hAnsi="David" w:cs="David"/>
          <w:sz w:val="24"/>
          <w:szCs w:val="24"/>
          <w:rtl/>
        </w:rPr>
        <w:t>11.5</w:t>
      </w:r>
      <w:r w:rsidR="0032510F" w:rsidRPr="00F53BA7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="002B4634" w:rsidRPr="00F53BA7">
        <w:rPr>
          <w:rFonts w:ascii="David" w:hAnsi="David" w:cs="David"/>
          <w:sz w:val="24"/>
          <w:szCs w:val="24"/>
          <w:rtl/>
        </w:rPr>
        <w:t>כשני שלישים מ</w:t>
      </w:r>
      <w:r w:rsidR="0032510F" w:rsidRPr="00F53BA7">
        <w:rPr>
          <w:rFonts w:ascii="David" w:hAnsi="David" w:cs="David"/>
          <w:sz w:val="24"/>
          <w:szCs w:val="24"/>
          <w:rtl/>
        </w:rPr>
        <w:t>הגיוסים ברביע זה היו של חברות מענף הנדל"ן והבינוי.</w:t>
      </w:r>
    </w:p>
    <w:p w:rsidR="002A51F1" w:rsidRPr="00105A31" w:rsidRDefault="002B4634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05A31">
        <w:rPr>
          <w:rFonts w:ascii="David" w:hAnsi="David" w:cs="David"/>
          <w:sz w:val="24"/>
          <w:szCs w:val="24"/>
          <w:rtl/>
        </w:rPr>
        <w:t>בחודש</w:t>
      </w:r>
      <w:r w:rsidR="0032510F" w:rsidRPr="00105A31">
        <w:rPr>
          <w:rFonts w:ascii="David" w:hAnsi="David" w:cs="David"/>
          <w:sz w:val="24"/>
          <w:szCs w:val="24"/>
          <w:rtl/>
        </w:rPr>
        <w:t xml:space="preserve"> </w:t>
      </w:r>
      <w:r w:rsidRPr="00105A31">
        <w:rPr>
          <w:rFonts w:ascii="David" w:hAnsi="David" w:cs="David"/>
          <w:sz w:val="24"/>
          <w:szCs w:val="24"/>
          <w:rtl/>
        </w:rPr>
        <w:t>אוקטובר</w:t>
      </w:r>
      <w:r w:rsidR="0032510F" w:rsidRPr="00105A31">
        <w:rPr>
          <w:rFonts w:ascii="David" w:hAnsi="David" w:cs="David"/>
          <w:sz w:val="24"/>
          <w:szCs w:val="24"/>
          <w:rtl/>
        </w:rPr>
        <w:t xml:space="preserve"> 2020 הנפיק המגזר העסקי אג"ח בשווי של כ-</w:t>
      </w:r>
      <w:r w:rsidRPr="00105A31">
        <w:rPr>
          <w:rFonts w:ascii="David" w:hAnsi="David" w:cs="David"/>
          <w:sz w:val="24"/>
          <w:szCs w:val="24"/>
          <w:rtl/>
        </w:rPr>
        <w:t xml:space="preserve">4 </w:t>
      </w:r>
      <w:r w:rsidR="0032510F" w:rsidRPr="00105A31">
        <w:rPr>
          <w:rFonts w:ascii="David" w:hAnsi="David" w:cs="David"/>
          <w:sz w:val="24"/>
          <w:szCs w:val="24"/>
          <w:rtl/>
        </w:rPr>
        <w:t xml:space="preserve">מיליארדי ש"ח, </w:t>
      </w:r>
      <w:r w:rsidRPr="00105A31">
        <w:rPr>
          <w:rFonts w:ascii="David" w:hAnsi="David" w:cs="David"/>
          <w:sz w:val="24"/>
          <w:szCs w:val="24"/>
          <w:rtl/>
        </w:rPr>
        <w:t>רובן באג"ח סחירות</w:t>
      </w:r>
      <w:r w:rsidR="0032510F" w:rsidRPr="00105A31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105A31">
        <w:rPr>
          <w:rFonts w:ascii="David" w:hAnsi="David" w:cs="David"/>
          <w:sz w:val="24"/>
          <w:szCs w:val="24"/>
          <w:rtl/>
        </w:rPr>
        <w:t>(איור 3)</w:t>
      </w:r>
      <w:r w:rsidR="008E0911" w:rsidRPr="00105A31">
        <w:rPr>
          <w:rFonts w:ascii="David" w:hAnsi="David" w:cs="David"/>
          <w:sz w:val="24"/>
          <w:szCs w:val="24"/>
          <w:rtl/>
        </w:rPr>
        <w:t>.</w:t>
      </w:r>
    </w:p>
    <w:p w:rsidR="00E44E3D" w:rsidRPr="00105A31" w:rsidRDefault="00B17282" w:rsidP="00105A31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105A31">
        <w:rPr>
          <w:rFonts w:ascii="David" w:hAnsi="David" w:cs="David"/>
          <w:sz w:val="24"/>
          <w:szCs w:val="24"/>
          <w:rtl/>
        </w:rPr>
        <w:t>ברביע ה</w:t>
      </w:r>
      <w:r w:rsidR="003A0AEC" w:rsidRPr="00105A31">
        <w:rPr>
          <w:rFonts w:ascii="David" w:hAnsi="David" w:cs="David"/>
          <w:sz w:val="24"/>
          <w:szCs w:val="24"/>
          <w:rtl/>
        </w:rPr>
        <w:t>ש</w:t>
      </w:r>
      <w:r w:rsidR="007B314B" w:rsidRPr="00105A31">
        <w:rPr>
          <w:rFonts w:ascii="David" w:hAnsi="David" w:cs="David"/>
          <w:sz w:val="24"/>
          <w:szCs w:val="24"/>
          <w:rtl/>
        </w:rPr>
        <w:t>ליש</w:t>
      </w:r>
      <w:r w:rsidR="003A0AEC" w:rsidRPr="00105A31">
        <w:rPr>
          <w:rFonts w:ascii="David" w:hAnsi="David" w:cs="David"/>
          <w:sz w:val="24"/>
          <w:szCs w:val="24"/>
          <w:rtl/>
        </w:rPr>
        <w:t>י</w:t>
      </w:r>
      <w:r w:rsidRPr="00105A31">
        <w:rPr>
          <w:rFonts w:ascii="David" w:hAnsi="David" w:cs="David"/>
          <w:sz w:val="24"/>
          <w:szCs w:val="24"/>
          <w:rtl/>
        </w:rPr>
        <w:t xml:space="preserve"> של השנה </w:t>
      </w:r>
      <w:r w:rsidR="00985B74" w:rsidRPr="00105A31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105A31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105A31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2"/>
      </w:r>
      <w:r w:rsidR="00884ED4" w:rsidRPr="00105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105A31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proofErr w:type="spellStart"/>
      <w:r w:rsidR="00BD4578" w:rsidRPr="00105A31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105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105A31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105A31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105A31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105A31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105A31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105A31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7B314B" w:rsidRPr="00105A31">
        <w:rPr>
          <w:rFonts w:ascii="David" w:hAnsi="David" w:cs="David"/>
          <w:sz w:val="24"/>
          <w:szCs w:val="24"/>
          <w:rtl/>
        </w:rPr>
        <w:t>המשיך להצטמצם</w:t>
      </w:r>
      <w:r w:rsidR="003A0AEC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9B7097" w:rsidRPr="00105A31">
        <w:rPr>
          <w:rFonts w:ascii="David" w:hAnsi="David" w:cs="David"/>
          <w:sz w:val="24"/>
          <w:szCs w:val="24"/>
          <w:rtl/>
        </w:rPr>
        <w:t>בכ-</w:t>
      </w:r>
      <w:r w:rsidR="009A247B" w:rsidRPr="00105A31">
        <w:rPr>
          <w:rFonts w:ascii="David" w:hAnsi="David" w:cs="David"/>
          <w:sz w:val="24"/>
          <w:szCs w:val="24"/>
          <w:rtl/>
        </w:rPr>
        <w:t>0.</w:t>
      </w:r>
      <w:r w:rsidR="007B314B" w:rsidRPr="00105A31">
        <w:rPr>
          <w:rFonts w:ascii="David" w:hAnsi="David" w:cs="David"/>
          <w:sz w:val="24"/>
          <w:szCs w:val="24"/>
          <w:rtl/>
        </w:rPr>
        <w:t>3</w:t>
      </w:r>
      <w:r w:rsidR="009A247B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9B7097" w:rsidRPr="00105A31">
        <w:rPr>
          <w:rFonts w:ascii="David" w:hAnsi="David" w:cs="David"/>
          <w:sz w:val="24"/>
          <w:szCs w:val="24"/>
          <w:rtl/>
        </w:rPr>
        <w:t>נק' האחוז</w:t>
      </w:r>
      <w:r w:rsidR="00884ED4" w:rsidRPr="00105A31">
        <w:rPr>
          <w:rFonts w:ascii="David" w:hAnsi="David" w:cs="David"/>
          <w:sz w:val="24"/>
          <w:szCs w:val="24"/>
          <w:rtl/>
        </w:rPr>
        <w:t>,</w:t>
      </w:r>
      <w:r w:rsidR="00DA4279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105A31">
        <w:rPr>
          <w:rFonts w:ascii="David" w:hAnsi="David" w:cs="David"/>
          <w:sz w:val="24"/>
          <w:szCs w:val="24"/>
          <w:rtl/>
        </w:rPr>
        <w:t>ל</w:t>
      </w:r>
      <w:r w:rsidR="002C2286" w:rsidRPr="00105A31">
        <w:rPr>
          <w:rFonts w:ascii="David" w:hAnsi="David" w:cs="David"/>
          <w:sz w:val="24"/>
          <w:szCs w:val="24"/>
          <w:rtl/>
        </w:rPr>
        <w:t>כ-</w:t>
      </w:r>
      <w:r w:rsidR="009A247B" w:rsidRPr="00105A31">
        <w:rPr>
          <w:rFonts w:ascii="David" w:hAnsi="David" w:cs="David"/>
          <w:sz w:val="24"/>
          <w:szCs w:val="24"/>
          <w:rtl/>
        </w:rPr>
        <w:t>1.</w:t>
      </w:r>
      <w:r w:rsidR="007B314B" w:rsidRPr="00105A31">
        <w:rPr>
          <w:rFonts w:ascii="David" w:hAnsi="David" w:cs="David"/>
          <w:sz w:val="24"/>
          <w:szCs w:val="24"/>
          <w:rtl/>
        </w:rPr>
        <w:t>4</w:t>
      </w:r>
      <w:r w:rsidRPr="00105A31">
        <w:rPr>
          <w:rFonts w:ascii="David" w:hAnsi="David" w:cs="David"/>
          <w:sz w:val="24"/>
          <w:szCs w:val="24"/>
          <w:rtl/>
        </w:rPr>
        <w:t xml:space="preserve"> נק' האחוז</w:t>
      </w:r>
      <w:r w:rsidR="009A247B" w:rsidRPr="00105A31">
        <w:rPr>
          <w:rFonts w:ascii="David" w:hAnsi="David" w:cs="David"/>
          <w:sz w:val="24"/>
          <w:szCs w:val="24"/>
          <w:rtl/>
        </w:rPr>
        <w:t>, זאת לאחר ההתרחבות המשמעותית שנרשמה ברביע ה</w:t>
      </w:r>
      <w:r w:rsidR="007B314B" w:rsidRPr="00105A31">
        <w:rPr>
          <w:rFonts w:ascii="David" w:hAnsi="David" w:cs="David"/>
          <w:sz w:val="24"/>
          <w:szCs w:val="24"/>
          <w:rtl/>
        </w:rPr>
        <w:t>ראשון של השנה</w:t>
      </w:r>
      <w:r w:rsidR="009A247B" w:rsidRPr="00105A31">
        <w:rPr>
          <w:rFonts w:ascii="David" w:hAnsi="David" w:cs="David"/>
          <w:sz w:val="24"/>
          <w:szCs w:val="24"/>
          <w:rtl/>
        </w:rPr>
        <w:t xml:space="preserve">, </w:t>
      </w:r>
      <w:r w:rsidR="009A247B" w:rsidRPr="00105A31">
        <w:rPr>
          <w:rFonts w:ascii="David" w:hAnsi="David" w:cs="David"/>
          <w:sz w:val="24"/>
          <w:szCs w:val="24"/>
          <w:rtl/>
        </w:rPr>
        <w:lastRenderedPageBreak/>
        <w:t>בעיקר בחודש מרץ, על רקע משבר הקורונה</w:t>
      </w:r>
      <w:r w:rsidR="00884ED4" w:rsidRPr="00105A31">
        <w:rPr>
          <w:rFonts w:ascii="David" w:hAnsi="David" w:cs="David"/>
          <w:sz w:val="24"/>
          <w:szCs w:val="24"/>
          <w:rtl/>
        </w:rPr>
        <w:t xml:space="preserve">. </w:t>
      </w:r>
      <w:r w:rsidR="008E7A02" w:rsidRPr="00105A31">
        <w:rPr>
          <w:rFonts w:ascii="David" w:hAnsi="David" w:cs="David"/>
          <w:sz w:val="24"/>
          <w:szCs w:val="24"/>
          <w:rtl/>
        </w:rPr>
        <w:t>ב</w:t>
      </w:r>
      <w:r w:rsidR="00DA277E" w:rsidRPr="00105A31">
        <w:rPr>
          <w:rFonts w:ascii="David" w:hAnsi="David" w:cs="David"/>
          <w:sz w:val="24"/>
          <w:szCs w:val="24"/>
          <w:rtl/>
        </w:rPr>
        <w:t xml:space="preserve">חודשים </w:t>
      </w:r>
      <w:r w:rsidR="007B314B" w:rsidRPr="00105A31">
        <w:rPr>
          <w:rFonts w:ascii="David" w:hAnsi="David" w:cs="David"/>
          <w:sz w:val="24"/>
          <w:szCs w:val="24"/>
          <w:rtl/>
        </w:rPr>
        <w:t>אוקטובר-נובמבר</w:t>
      </w:r>
      <w:r w:rsidR="00F35A1F" w:rsidRPr="00105A31">
        <w:rPr>
          <w:rFonts w:ascii="David" w:hAnsi="David" w:cs="David"/>
          <w:sz w:val="24"/>
          <w:szCs w:val="24"/>
          <w:rtl/>
        </w:rPr>
        <w:t xml:space="preserve"> 2020</w:t>
      </w:r>
      <w:r w:rsidR="008E7A02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9A247B" w:rsidRPr="00105A31">
        <w:rPr>
          <w:rFonts w:ascii="David" w:hAnsi="David" w:cs="David"/>
          <w:sz w:val="24"/>
          <w:szCs w:val="24"/>
          <w:rtl/>
        </w:rPr>
        <w:t>מרווח זה המשיך להצטמצם עד לרמה של כ-</w:t>
      </w:r>
      <w:r w:rsidR="00DA277E" w:rsidRPr="00105A31">
        <w:rPr>
          <w:rFonts w:ascii="David" w:hAnsi="David" w:cs="David"/>
          <w:sz w:val="24"/>
          <w:szCs w:val="24"/>
          <w:rtl/>
        </w:rPr>
        <w:t>1.3</w:t>
      </w:r>
      <w:r w:rsidR="009A247B" w:rsidRPr="00105A31">
        <w:rPr>
          <w:rFonts w:ascii="David" w:hAnsi="David" w:cs="David"/>
          <w:sz w:val="24"/>
          <w:szCs w:val="24"/>
          <w:rtl/>
        </w:rPr>
        <w:t xml:space="preserve"> נק' האחוז. </w:t>
      </w:r>
      <w:r w:rsidR="00070391" w:rsidRPr="00105A31">
        <w:rPr>
          <w:rFonts w:ascii="David" w:hAnsi="David" w:cs="David"/>
          <w:sz w:val="24"/>
          <w:szCs w:val="24"/>
          <w:rtl/>
        </w:rPr>
        <w:t>(איור 4)</w:t>
      </w:r>
      <w:r w:rsidR="008E0911" w:rsidRPr="00105A31">
        <w:rPr>
          <w:rFonts w:ascii="David" w:hAnsi="David" w:cs="David"/>
          <w:sz w:val="24"/>
          <w:szCs w:val="24"/>
          <w:rtl/>
        </w:rPr>
        <w:t>.</w:t>
      </w:r>
    </w:p>
    <w:p w:rsidR="00F21AEA" w:rsidRPr="00105A31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105A31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105A31">
        <w:rPr>
          <w:rFonts w:ascii="David" w:hAnsi="David" w:cs="David"/>
          <w:b/>
          <w:bCs/>
          <w:rtl/>
        </w:rPr>
        <w:t xml:space="preserve"> הלא-פיננסי</w:t>
      </w:r>
      <w:r w:rsidR="0012175B" w:rsidRPr="00105A31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105A31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105A31" w:rsidRDefault="00FB6F8F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105A31">
        <w:rPr>
          <w:rFonts w:ascii="David" w:hAnsi="David" w:cs="David"/>
          <w:noProof/>
          <w:rtl/>
        </w:rPr>
        <w:drawing>
          <wp:inline distT="0" distB="0" distL="0" distR="0">
            <wp:extent cx="5278120" cy="2502709"/>
            <wp:effectExtent l="0" t="0" r="0" b="0"/>
            <wp:docPr id="6" name="תמונה 6" descr="לוח 1: התפלגות החוב של המגזר העסקי הלא-פיננסי" title="לוח 1: התפלגות החוב של המגזר העסקי הלא-פיננס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0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8F" w:rsidRPr="00105A31" w:rsidRDefault="00FB6F8F" w:rsidP="00FB6F8F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AC3E61" w:rsidRPr="00105A31" w:rsidRDefault="00AC3E61" w:rsidP="00FB6F8F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105A31">
        <w:rPr>
          <w:rFonts w:ascii="David" w:hAnsi="David" w:cs="David"/>
          <w:b/>
          <w:bCs/>
          <w:rtl/>
        </w:rPr>
        <w:t xml:space="preserve">איור 1: </w:t>
      </w:r>
      <w:r w:rsidR="00AD3F98" w:rsidRPr="00105A31">
        <w:rPr>
          <w:rFonts w:ascii="David" w:hAnsi="David" w:cs="David"/>
          <w:b/>
          <w:bCs/>
          <w:rtl/>
        </w:rPr>
        <w:t xml:space="preserve">אומדן </w:t>
      </w:r>
      <w:r w:rsidR="00374BF3" w:rsidRPr="00105A31">
        <w:rPr>
          <w:rFonts w:ascii="David" w:hAnsi="David" w:cs="David"/>
          <w:b/>
          <w:bCs/>
          <w:rtl/>
        </w:rPr>
        <w:t>לתנועות של סך ה</w:t>
      </w:r>
      <w:r w:rsidR="00AD3F98" w:rsidRPr="00105A31">
        <w:rPr>
          <w:rFonts w:ascii="David" w:hAnsi="David" w:cs="David"/>
          <w:b/>
          <w:bCs/>
          <w:rtl/>
        </w:rPr>
        <w:t>חוב של</w:t>
      </w:r>
      <w:r w:rsidRPr="00105A31">
        <w:rPr>
          <w:rFonts w:ascii="David" w:hAnsi="David" w:cs="David"/>
          <w:b/>
          <w:bCs/>
          <w:rtl/>
        </w:rPr>
        <w:t xml:space="preserve"> </w:t>
      </w:r>
      <w:r w:rsidR="0004490E" w:rsidRPr="00105A31">
        <w:rPr>
          <w:rFonts w:ascii="David" w:hAnsi="David" w:cs="David"/>
          <w:b/>
          <w:bCs/>
          <w:rtl/>
        </w:rPr>
        <w:t>המגזר</w:t>
      </w:r>
      <w:r w:rsidR="00AD3F98" w:rsidRPr="00105A31">
        <w:rPr>
          <w:rFonts w:ascii="David" w:hAnsi="David" w:cs="David"/>
          <w:b/>
          <w:bCs/>
          <w:rtl/>
        </w:rPr>
        <w:t xml:space="preserve"> העסקי </w:t>
      </w:r>
      <w:r w:rsidR="001E78A9" w:rsidRPr="00105A31">
        <w:rPr>
          <w:rFonts w:ascii="David" w:hAnsi="David" w:cs="David"/>
          <w:b/>
          <w:bCs/>
          <w:rtl/>
        </w:rPr>
        <w:t>הלא-פיננסי</w:t>
      </w:r>
    </w:p>
    <w:p w:rsidR="002A60C4" w:rsidRPr="00105A31" w:rsidRDefault="00FB6F8F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noProof/>
          <w:lang w:eastAsia="en-US"/>
        </w:rPr>
        <w:drawing>
          <wp:inline distT="0" distB="0" distL="0" distR="0">
            <wp:extent cx="5278120" cy="2790948"/>
            <wp:effectExtent l="0" t="0" r="0" b="9525"/>
            <wp:docPr id="8" name="תמונה 8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9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E8" w:rsidRPr="00105A31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75551" w:rsidRPr="00105A31" w:rsidRDefault="00675551" w:rsidP="00105A3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105A31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105A31" w:rsidRDefault="00FB6F8F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295F53B1">
            <wp:extent cx="5261610" cy="2548255"/>
            <wp:effectExtent l="0" t="0" r="0" b="4445"/>
            <wp:docPr id="9" name="תמונה 9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50A" w:rsidRPr="00105A31" w:rsidRDefault="00C9450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105A31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105A31">
        <w:rPr>
          <w:rFonts w:ascii="David" w:hAnsi="David" w:cs="David"/>
          <w:b/>
          <w:bCs/>
          <w:sz w:val="24"/>
          <w:szCs w:val="24"/>
        </w:rPr>
        <w:t>3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105A31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105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105A31" w:rsidRDefault="00FB6F8F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D9703A9">
            <wp:extent cx="5212715" cy="2962910"/>
            <wp:effectExtent l="0" t="0" r="6985" b="8890"/>
            <wp:docPr id="10" name="תמונה 10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A67" w:rsidRPr="00105A31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22BB0" w:rsidRPr="00105A31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105A31">
        <w:rPr>
          <w:rFonts w:ascii="David" w:hAnsi="David" w:cs="David"/>
          <w:b/>
          <w:bCs/>
          <w:sz w:val="24"/>
          <w:szCs w:val="24"/>
        </w:rPr>
        <w:t>4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105A3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105A3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105A3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05A31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105A31" w:rsidRDefault="00FB6F8F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6C68219C">
            <wp:extent cx="5316220" cy="2743200"/>
            <wp:effectExtent l="0" t="0" r="0" b="0"/>
            <wp:docPr id="11" name="תמונה 11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105A31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105A31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105A31">
        <w:rPr>
          <w:rStyle w:val="10"/>
          <w:rFonts w:ascii="David" w:hAnsi="David" w:cs="David"/>
          <w:rtl/>
        </w:rPr>
        <w:t>החוב של משקי הבית</w:t>
      </w:r>
    </w:p>
    <w:p w:rsidR="002E4976" w:rsidRPr="00105A31" w:rsidRDefault="00281247" w:rsidP="003A2FA2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105A31">
        <w:rPr>
          <w:rFonts w:ascii="David" w:hAnsi="David" w:cs="David"/>
          <w:sz w:val="24"/>
          <w:szCs w:val="24"/>
          <w:rtl/>
        </w:rPr>
        <w:t xml:space="preserve"> גדלה ברביע השלישי של שנת 2020 לרמה של כ-602 מיליארדי ש"ח – עלייה של כ-7 מיליארדי ש"ח (1.2%): יתרת 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>החוב לדיור</w:t>
      </w:r>
      <w:r w:rsidRPr="00105A31">
        <w:rPr>
          <w:rFonts w:ascii="David" w:hAnsi="David" w:cs="David"/>
          <w:sz w:val="24"/>
          <w:szCs w:val="24"/>
          <w:rtl/>
        </w:rPr>
        <w:t xml:space="preserve"> עלתה בכ-8 מיליארדי ש"ח (1.9%) לרמה של כ-408 מיליארדים, ואילו יתרת 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>החוב לא לדיור</w:t>
      </w:r>
      <w:r w:rsidRPr="00105A31">
        <w:rPr>
          <w:rFonts w:ascii="David" w:hAnsi="David" w:cs="David"/>
          <w:sz w:val="24"/>
          <w:szCs w:val="24"/>
          <w:rtl/>
        </w:rPr>
        <w:t xml:space="preserve"> קטנה בכ-1 מיליארד (0.4%-) ועמדה בסוף הרביע על כ-194 מיליארדים. </w:t>
      </w:r>
      <w:r w:rsidR="007B3B40" w:rsidRPr="00105A31">
        <w:rPr>
          <w:rFonts w:ascii="David" w:hAnsi="David" w:cs="David"/>
          <w:sz w:val="24"/>
          <w:szCs w:val="24"/>
          <w:rtl/>
        </w:rPr>
        <w:t xml:space="preserve">מתחילת השנה ירדה יתרת החוב שלא לדיור בכ-4%, הירידה התעצמה </w:t>
      </w:r>
      <w:r w:rsidR="003A2FA2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7B3B40" w:rsidRPr="00105A31">
        <w:rPr>
          <w:rFonts w:ascii="David" w:hAnsi="David" w:cs="David"/>
          <w:sz w:val="24"/>
          <w:szCs w:val="24"/>
          <w:rtl/>
        </w:rPr>
        <w:t>בעיקר</w:t>
      </w:r>
      <w:r w:rsidR="003A2FA2" w:rsidRPr="00105A31">
        <w:rPr>
          <w:rFonts w:ascii="David" w:hAnsi="David" w:cs="David"/>
          <w:sz w:val="24"/>
          <w:szCs w:val="24"/>
          <w:rtl/>
        </w:rPr>
        <w:t xml:space="preserve"> </w:t>
      </w:r>
      <w:r w:rsidRPr="00105A31">
        <w:rPr>
          <w:rFonts w:ascii="David" w:hAnsi="David" w:cs="David"/>
          <w:sz w:val="24"/>
          <w:szCs w:val="24"/>
          <w:rtl/>
        </w:rPr>
        <w:t xml:space="preserve">ברביע הראשון של השנה, על רקע משבר הקורונה. </w:t>
      </w:r>
      <w:r w:rsidR="002E4976" w:rsidRPr="00105A31">
        <w:rPr>
          <w:rFonts w:ascii="David" w:hAnsi="David" w:cs="David"/>
          <w:sz w:val="24"/>
          <w:szCs w:val="24"/>
          <w:rtl/>
        </w:rPr>
        <w:t xml:space="preserve">(איור 5). </w:t>
      </w:r>
    </w:p>
    <w:p w:rsidR="006B0BAE" w:rsidRPr="00105A31" w:rsidRDefault="00F444FD" w:rsidP="00F444FD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105A31">
        <w:rPr>
          <w:rFonts w:ascii="David" w:hAnsi="David" w:cs="David"/>
          <w:sz w:val="24"/>
          <w:szCs w:val="24"/>
          <w:rtl/>
        </w:rPr>
        <w:t>ברביע השלישי של שנת 2020 נטילת משכנתאות חדשות הסתכמה בכ-19.5 מיליארדי ש"ח, גבוה מהתקופה המקבילה אשתקד (כ-18.3 מיליארדים). עם זאת, באוקטובר 2020 נרשמה ירידה, עונתית ברובה, בנטילת משכנתאות חדשות והן הסתכמו בכ-6.2 מיליארדי ש"ח. בניכוי השפעות עונתיות, נטילת משכנתאות חדשות בחודש אוקטובר עמדה על כ-7.4 מיליארדי ש"ח</w:t>
      </w:r>
      <w:r w:rsidR="004D5F4D" w:rsidRPr="00105A31">
        <w:rPr>
          <w:rFonts w:ascii="David" w:hAnsi="David" w:cs="David"/>
          <w:sz w:val="24"/>
          <w:szCs w:val="24"/>
          <w:rtl/>
        </w:rPr>
        <w:t>.</w:t>
      </w:r>
      <w:r w:rsidR="007C30EE" w:rsidRPr="00105A31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105A31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105A31">
        <w:rPr>
          <w:rFonts w:ascii="David" w:hAnsi="David" w:cs="David"/>
          <w:sz w:val="24"/>
          <w:szCs w:val="24"/>
          <w:rtl/>
        </w:rPr>
        <w:t>6</w:t>
      </w:r>
      <w:r w:rsidR="00060D8E" w:rsidRPr="00105A31">
        <w:rPr>
          <w:rFonts w:ascii="David" w:hAnsi="David" w:cs="David"/>
          <w:sz w:val="24"/>
          <w:szCs w:val="24"/>
          <w:rtl/>
        </w:rPr>
        <w:t>)</w:t>
      </w:r>
      <w:r w:rsidR="00161CB7" w:rsidRPr="00105A31">
        <w:rPr>
          <w:rFonts w:ascii="David" w:hAnsi="David" w:cs="David"/>
          <w:sz w:val="24"/>
          <w:szCs w:val="24"/>
          <w:rtl/>
        </w:rPr>
        <w:t>.</w:t>
      </w:r>
    </w:p>
    <w:p w:rsidR="00E149DD" w:rsidRPr="00105A31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לוח </w:t>
      </w:r>
      <w:r w:rsidR="00416818" w:rsidRPr="00105A31">
        <w:rPr>
          <w:rFonts w:ascii="David" w:hAnsi="David" w:cs="David"/>
          <w:b/>
          <w:bCs/>
          <w:sz w:val="24"/>
          <w:szCs w:val="24"/>
        </w:rPr>
        <w:t>2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105A31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105A31">
        <w:rPr>
          <w:rFonts w:ascii="David" w:hAnsi="David" w:cs="David"/>
          <w:sz w:val="24"/>
          <w:szCs w:val="24"/>
        </w:rPr>
        <w:t xml:space="preserve"> </w:t>
      </w:r>
    </w:p>
    <w:p w:rsidR="006D3752" w:rsidRPr="00105A31" w:rsidRDefault="00F54BD8" w:rsidP="00E149DD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noProof/>
          <w:rtl/>
          <w:lang w:eastAsia="en-US"/>
        </w:rPr>
        <w:lastRenderedPageBreak/>
        <w:drawing>
          <wp:inline distT="0" distB="0" distL="0" distR="0">
            <wp:extent cx="5278120" cy="5166610"/>
            <wp:effectExtent l="0" t="0" r="0" b="0"/>
            <wp:docPr id="12" name="תמונה 12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105A31" w:rsidRDefault="00D46A28" w:rsidP="00DC51E3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6A28" w:rsidRPr="00105A31" w:rsidRDefault="00D46A28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105A31" w:rsidRDefault="00941A49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105A31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105A31" w:rsidRDefault="00D251F2" w:rsidP="00E149DD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D47FBF" w:rsidRPr="00105A31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105A31">
        <w:rPr>
          <w:rFonts w:ascii="David" w:hAnsi="David" w:cs="David"/>
          <w:b/>
          <w:bCs/>
          <w:sz w:val="24"/>
          <w:szCs w:val="24"/>
        </w:rPr>
        <w:t>5</w:t>
      </w:r>
      <w:r w:rsidR="00DC51E3" w:rsidRPr="00105A31">
        <w:rPr>
          <w:rFonts w:ascii="David" w:hAnsi="David" w:cs="David"/>
          <w:b/>
          <w:bCs/>
          <w:sz w:val="24"/>
          <w:szCs w:val="24"/>
          <w:rtl/>
        </w:rPr>
        <w:t>: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105A31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105A31" w:rsidRDefault="00F54BD8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17C8E09">
            <wp:extent cx="5297805" cy="2816860"/>
            <wp:effectExtent l="0" t="0" r="0" b="2540"/>
            <wp:docPr id="13" name="תמונה 13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105A31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80F81" w:rsidRPr="00105A31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105A31">
        <w:rPr>
          <w:rFonts w:ascii="David" w:hAnsi="David" w:cs="David"/>
          <w:b/>
          <w:bCs/>
          <w:sz w:val="24"/>
          <w:szCs w:val="24"/>
          <w:rtl/>
        </w:rPr>
        <w:t>6</w:t>
      </w:r>
      <w:r w:rsidRPr="00105A31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105A31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105A31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105A31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105A31" w:rsidRDefault="00F54BD8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105A31"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 wp14:anchorId="4758EC5C">
            <wp:extent cx="5292090" cy="2798445"/>
            <wp:effectExtent l="0" t="0" r="3810" b="1905"/>
            <wp:docPr id="14" name="תמונה 14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105A31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105A31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105A31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105A31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history="1">
        <w:r w:rsidRPr="00105A31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105A31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history="1">
        <w:r w:rsidR="00F97D41" w:rsidRPr="00105A31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105A31">
        <w:rPr>
          <w:rFonts w:ascii="David" w:hAnsi="David" w:cs="David"/>
          <w:sz w:val="24"/>
          <w:szCs w:val="24"/>
          <w:rtl/>
        </w:rPr>
        <w:t>.</w:t>
      </w:r>
      <w:r w:rsidR="002559B7" w:rsidRPr="00105A31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105A31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11" w:rsidRDefault="005A6311" w:rsidP="00C04A6B">
      <w:r>
        <w:separator/>
      </w:r>
    </w:p>
  </w:endnote>
  <w:endnote w:type="continuationSeparator" w:id="0">
    <w:p w:rsidR="005A6311" w:rsidRDefault="005A631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Arial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7A3CCD" w:rsidRDefault="00507193" w:rsidP="002B4634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sz w:val="24"/>
                <w:szCs w:val="24"/>
                <w:rtl/>
                <w:cs/>
              </w:rPr>
            </w:pPr>
            <w:r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ה</w:t>
            </w:r>
            <w:r w:rsidR="00591B6A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</w:t>
            </w:r>
            <w:r w:rsidR="002B4634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לישי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lang w:val="he-IL"/>
              </w:rPr>
              <w:t>2020</w:t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PAGE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B30EC">
              <w:rPr>
                <w:rFonts w:ascii="Arial" w:hAnsi="Arial" w:cs="Arial"/>
                <w:noProof/>
                <w:sz w:val="24"/>
                <w:szCs w:val="24"/>
                <w:rtl/>
              </w:rPr>
              <w:t>2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NUMPAGES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B30EC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11" w:rsidRDefault="005A6311" w:rsidP="00C04A6B">
      <w:r>
        <w:separator/>
      </w:r>
    </w:p>
  </w:footnote>
  <w:footnote w:type="continuationSeparator" w:id="0">
    <w:p w:rsidR="005A6311" w:rsidRDefault="005A6311" w:rsidP="00C04A6B">
      <w:r>
        <w:continuationSeparator/>
      </w:r>
    </w:p>
  </w:footnote>
  <w:footnote w:id="1">
    <w:p w:rsidR="00474B96" w:rsidRPr="00105A31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DC263E" w:rsidRPr="00105A31">
        <w:rPr>
          <w:rFonts w:ascii="David" w:hAnsi="David" w:cs="David"/>
          <w:sz w:val="22"/>
          <w:szCs w:val="22"/>
          <w:rtl/>
        </w:rPr>
        <w:t xml:space="preserve">חברות עסקיות ישראליות, </w:t>
      </w:r>
      <w:r w:rsidRPr="00105A31">
        <w:rPr>
          <w:rFonts w:ascii="David" w:hAnsi="David" w:cs="David"/>
          <w:sz w:val="22"/>
          <w:szCs w:val="22"/>
          <w:rtl/>
        </w:rPr>
        <w:t>ללא בנקים, חברות כרטיסי אשראי וחברות ביטוח.</w:t>
      </w:r>
    </w:p>
  </w:footnote>
  <w:footnote w:id="2">
    <w:p w:rsidR="00884ED4" w:rsidRPr="00884ED4" w:rsidRDefault="00884ED4" w:rsidP="00886C7A">
      <w:pPr>
        <w:pStyle w:val="af"/>
        <w:bidi/>
        <w:rPr>
          <w:rFonts w:asciiTheme="minorBidi" w:hAnsiTheme="minorBidi" w:cstheme="minorBidi"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886C7A" w:rsidRPr="00105A31">
        <w:rPr>
          <w:rFonts w:ascii="David" w:hAnsi="David" w:cs="David"/>
          <w:sz w:val="22"/>
          <w:szCs w:val="22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5682"/>
    <w:rsid w:val="00005C41"/>
    <w:rsid w:val="00007BB3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7712F"/>
    <w:rsid w:val="00077991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C37"/>
    <w:rsid w:val="000A588A"/>
    <w:rsid w:val="000B083E"/>
    <w:rsid w:val="000B190F"/>
    <w:rsid w:val="000B2F20"/>
    <w:rsid w:val="000B6B82"/>
    <w:rsid w:val="000B7AE3"/>
    <w:rsid w:val="000B7D5E"/>
    <w:rsid w:val="000C02AD"/>
    <w:rsid w:val="000C62F4"/>
    <w:rsid w:val="000D2923"/>
    <w:rsid w:val="000D756E"/>
    <w:rsid w:val="000E3992"/>
    <w:rsid w:val="000E3B3B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43AD"/>
    <w:rsid w:val="0015588B"/>
    <w:rsid w:val="00161CB7"/>
    <w:rsid w:val="00162787"/>
    <w:rsid w:val="00164C8D"/>
    <w:rsid w:val="00166C6B"/>
    <w:rsid w:val="0017002C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703C"/>
    <w:rsid w:val="001B15F7"/>
    <w:rsid w:val="001B3C3C"/>
    <w:rsid w:val="001B449D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E7722"/>
    <w:rsid w:val="001E78A9"/>
    <w:rsid w:val="001E7B40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3083"/>
    <w:rsid w:val="00264230"/>
    <w:rsid w:val="00265361"/>
    <w:rsid w:val="00266DC3"/>
    <w:rsid w:val="00270769"/>
    <w:rsid w:val="0027192B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9790E"/>
    <w:rsid w:val="002A0469"/>
    <w:rsid w:val="002A2B7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E016D"/>
    <w:rsid w:val="002E20F7"/>
    <w:rsid w:val="002E2CC4"/>
    <w:rsid w:val="002E4976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40B38"/>
    <w:rsid w:val="0034285A"/>
    <w:rsid w:val="003439F5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5A9"/>
    <w:rsid w:val="00364AB7"/>
    <w:rsid w:val="003657E7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38AB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751F"/>
    <w:rsid w:val="003D04A2"/>
    <w:rsid w:val="003D06D2"/>
    <w:rsid w:val="003D54D0"/>
    <w:rsid w:val="003E05CD"/>
    <w:rsid w:val="003E2965"/>
    <w:rsid w:val="003E3AEF"/>
    <w:rsid w:val="003E4002"/>
    <w:rsid w:val="003E57B2"/>
    <w:rsid w:val="003E68CF"/>
    <w:rsid w:val="003F12AD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F1"/>
    <w:rsid w:val="00420F93"/>
    <w:rsid w:val="00424BF3"/>
    <w:rsid w:val="00426001"/>
    <w:rsid w:val="004268D2"/>
    <w:rsid w:val="00426A9C"/>
    <w:rsid w:val="00430C72"/>
    <w:rsid w:val="0043226F"/>
    <w:rsid w:val="00434DF5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6BA"/>
    <w:rsid w:val="00480FFC"/>
    <w:rsid w:val="00482D0E"/>
    <w:rsid w:val="00484208"/>
    <w:rsid w:val="00493882"/>
    <w:rsid w:val="00497BD0"/>
    <w:rsid w:val="004A56B9"/>
    <w:rsid w:val="004A5B22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F06E0"/>
    <w:rsid w:val="004F16E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983"/>
    <w:rsid w:val="00525A49"/>
    <w:rsid w:val="00525B9D"/>
    <w:rsid w:val="00526641"/>
    <w:rsid w:val="00532713"/>
    <w:rsid w:val="00534C99"/>
    <w:rsid w:val="0054311D"/>
    <w:rsid w:val="0054512E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B31"/>
    <w:rsid w:val="005A6311"/>
    <w:rsid w:val="005A6536"/>
    <w:rsid w:val="005A7029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53AB"/>
    <w:rsid w:val="0064551B"/>
    <w:rsid w:val="00645D90"/>
    <w:rsid w:val="00650A9D"/>
    <w:rsid w:val="00652294"/>
    <w:rsid w:val="00656E2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454E"/>
    <w:rsid w:val="006B58A2"/>
    <w:rsid w:val="006B624E"/>
    <w:rsid w:val="006B6ACF"/>
    <w:rsid w:val="006B6CFA"/>
    <w:rsid w:val="006C01FB"/>
    <w:rsid w:val="006C165A"/>
    <w:rsid w:val="006C27C7"/>
    <w:rsid w:val="006D0C16"/>
    <w:rsid w:val="006D326D"/>
    <w:rsid w:val="006D3752"/>
    <w:rsid w:val="006D526D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464F"/>
    <w:rsid w:val="0071466B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30EC"/>
    <w:rsid w:val="007B314B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5878"/>
    <w:rsid w:val="008259B7"/>
    <w:rsid w:val="00825D9B"/>
    <w:rsid w:val="00825F21"/>
    <w:rsid w:val="00826337"/>
    <w:rsid w:val="00826810"/>
    <w:rsid w:val="00835FC5"/>
    <w:rsid w:val="00843E29"/>
    <w:rsid w:val="0084730C"/>
    <w:rsid w:val="008478AE"/>
    <w:rsid w:val="00847B21"/>
    <w:rsid w:val="0085187D"/>
    <w:rsid w:val="00852D44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6717"/>
    <w:rsid w:val="009974D0"/>
    <w:rsid w:val="00997EFE"/>
    <w:rsid w:val="009A247B"/>
    <w:rsid w:val="009A2755"/>
    <w:rsid w:val="009A3808"/>
    <w:rsid w:val="009A54F7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4B3D"/>
    <w:rsid w:val="00A85E92"/>
    <w:rsid w:val="00A878A6"/>
    <w:rsid w:val="00A933C6"/>
    <w:rsid w:val="00A94B36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AE6"/>
    <w:rsid w:val="00B85D55"/>
    <w:rsid w:val="00B86720"/>
    <w:rsid w:val="00B903A6"/>
    <w:rsid w:val="00B90D40"/>
    <w:rsid w:val="00B91326"/>
    <w:rsid w:val="00BA0AA5"/>
    <w:rsid w:val="00BA3AE7"/>
    <w:rsid w:val="00BA4CA3"/>
    <w:rsid w:val="00BA5BFF"/>
    <w:rsid w:val="00BA5E1F"/>
    <w:rsid w:val="00BB15EB"/>
    <w:rsid w:val="00BB1F1B"/>
    <w:rsid w:val="00BB23C1"/>
    <w:rsid w:val="00BB4550"/>
    <w:rsid w:val="00BB4F5C"/>
    <w:rsid w:val="00BB7F49"/>
    <w:rsid w:val="00BC578A"/>
    <w:rsid w:val="00BD1037"/>
    <w:rsid w:val="00BD3A1C"/>
    <w:rsid w:val="00BD3CDD"/>
    <w:rsid w:val="00BD4578"/>
    <w:rsid w:val="00BD55EC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1539"/>
    <w:rsid w:val="00C22C1E"/>
    <w:rsid w:val="00C22E09"/>
    <w:rsid w:val="00C259B6"/>
    <w:rsid w:val="00C25C1C"/>
    <w:rsid w:val="00C3219B"/>
    <w:rsid w:val="00C411E7"/>
    <w:rsid w:val="00C4129A"/>
    <w:rsid w:val="00C43AE6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43C1"/>
    <w:rsid w:val="00C84B20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187C"/>
    <w:rsid w:val="00CB1B2B"/>
    <w:rsid w:val="00CB39D9"/>
    <w:rsid w:val="00CB450C"/>
    <w:rsid w:val="00CC1A24"/>
    <w:rsid w:val="00CC2676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10836"/>
    <w:rsid w:val="00E108C6"/>
    <w:rsid w:val="00E11343"/>
    <w:rsid w:val="00E115E5"/>
    <w:rsid w:val="00E13412"/>
    <w:rsid w:val="00E149DD"/>
    <w:rsid w:val="00E15796"/>
    <w:rsid w:val="00E16719"/>
    <w:rsid w:val="00E20EC3"/>
    <w:rsid w:val="00E23336"/>
    <w:rsid w:val="00E3272D"/>
    <w:rsid w:val="00E335BB"/>
    <w:rsid w:val="00E34121"/>
    <w:rsid w:val="00E35818"/>
    <w:rsid w:val="00E36930"/>
    <w:rsid w:val="00E4179F"/>
    <w:rsid w:val="00E42B88"/>
    <w:rsid w:val="00E44E3D"/>
    <w:rsid w:val="00E45F0E"/>
    <w:rsid w:val="00E46A8F"/>
    <w:rsid w:val="00E46FD4"/>
    <w:rsid w:val="00E51F1E"/>
    <w:rsid w:val="00E577A9"/>
    <w:rsid w:val="00E6122C"/>
    <w:rsid w:val="00E65ACA"/>
    <w:rsid w:val="00E67ECB"/>
    <w:rsid w:val="00E73497"/>
    <w:rsid w:val="00E7456B"/>
    <w:rsid w:val="00E750DB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A0460"/>
    <w:rsid w:val="00EA0C1C"/>
    <w:rsid w:val="00EA51C0"/>
    <w:rsid w:val="00EA6800"/>
    <w:rsid w:val="00EA7329"/>
    <w:rsid w:val="00EB5CD6"/>
    <w:rsid w:val="00EB61B0"/>
    <w:rsid w:val="00EC6205"/>
    <w:rsid w:val="00EC65F0"/>
    <w:rsid w:val="00EC70EF"/>
    <w:rsid w:val="00ED153D"/>
    <w:rsid w:val="00ED17CE"/>
    <w:rsid w:val="00ED58F5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35CB"/>
    <w:rsid w:val="00F136A6"/>
    <w:rsid w:val="00F1596F"/>
    <w:rsid w:val="00F17A79"/>
    <w:rsid w:val="00F21AEA"/>
    <w:rsid w:val="00F2699B"/>
    <w:rsid w:val="00F30393"/>
    <w:rsid w:val="00F31176"/>
    <w:rsid w:val="00F35A1F"/>
    <w:rsid w:val="00F35B9D"/>
    <w:rsid w:val="00F36600"/>
    <w:rsid w:val="00F36EA0"/>
    <w:rsid w:val="00F40978"/>
    <w:rsid w:val="00F42346"/>
    <w:rsid w:val="00F426C3"/>
    <w:rsid w:val="00F42876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BA7"/>
    <w:rsid w:val="00F53C31"/>
    <w:rsid w:val="00F54BD8"/>
    <w:rsid w:val="00F5509B"/>
    <w:rsid w:val="00F55D76"/>
    <w:rsid w:val="00F57830"/>
    <w:rsid w:val="00F57D67"/>
    <w:rsid w:val="00F61882"/>
    <w:rsid w:val="00F632C4"/>
    <w:rsid w:val="00F712F6"/>
    <w:rsid w:val="00F718FB"/>
    <w:rsid w:val="00F73B58"/>
    <w:rsid w:val="00F74172"/>
    <w:rsid w:val="00F74693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BA8"/>
    <w:rsid w:val="00F91828"/>
    <w:rsid w:val="00F93B13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6355"/>
    <w:rsid w:val="00FA6451"/>
    <w:rsid w:val="00FA7EB2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38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he/DataAndStatistics/Pages/MainPage.aspx?Level=4&amp;Sid=53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emf"/><Relationship Id="rId19" Type="http://schemas.openxmlformats.org/officeDocument/2006/relationships/hyperlink" Target="http://www.boi.org.il/he/BankingSupervision/Data/Pages/Tables.aspx?ChapterId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9947829-852A-4291-B2D8-AF8392328125}"/>
</file>

<file path=customXml/itemProps2.xml><?xml version="1.0" encoding="utf-8"?>
<ds:datastoreItem xmlns:ds="http://schemas.openxmlformats.org/officeDocument/2006/customXml" ds:itemID="{B0394862-DC61-420C-99C1-07D07077F0E5}"/>
</file>

<file path=customXml/itemProps3.xml><?xml version="1.0" encoding="utf-8"?>
<ds:datastoreItem xmlns:ds="http://schemas.openxmlformats.org/officeDocument/2006/customXml" ds:itemID="{71034C5D-04CE-4D71-8A55-EAD7C4354012}"/>
</file>

<file path=customXml/itemProps4.xml><?xml version="1.0" encoding="utf-8"?>
<ds:datastoreItem xmlns:ds="http://schemas.openxmlformats.org/officeDocument/2006/customXml" ds:itemID="{250EE37B-8602-4891-81C0-B4756D04C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612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2020-12-30T09:18:00Z</dcterms:created>
  <dcterms:modified xsi:type="dcterms:W3CDTF">2020-12-30T09:52:00Z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