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BF51F" w14:textId="77777777" w:rsidR="00305E2C" w:rsidRDefault="00305E2C" w:rsidP="00A60E0E">
      <w:pPr>
        <w:pStyle w:val="regpar"/>
        <w:spacing w:line="300" w:lineRule="atLeast"/>
        <w:ind w:firstLine="0"/>
        <w:jc w:val="center"/>
        <w:rPr>
          <w:rFonts w:ascii="Times New Roman" w:hAnsi="Times New Roman" w:cs="David"/>
          <w:bCs/>
        </w:rPr>
      </w:pPr>
      <w:bookmarkStart w:id="0" w:name="_GoBack"/>
      <w:bookmarkEnd w:id="0"/>
    </w:p>
    <w:p w14:paraId="7B1140B3" w14:textId="7CB5084A"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22D7AE78" w14:textId="3507DAB8" w:rsidR="00F23C43" w:rsidRPr="0012431B" w:rsidRDefault="0009037E" w:rsidP="0009037E">
      <w:pPr>
        <w:pStyle w:val="regpar"/>
        <w:jc w:val="right"/>
        <w:rPr>
          <w:rFonts w:ascii="Segoe UI" w:hAnsi="Segoe UI" w:cs="Segoe UI"/>
          <w:sz w:val="22"/>
          <w:szCs w:val="22"/>
        </w:rPr>
      </w:pPr>
      <w:r w:rsidRPr="00305E2C">
        <w:rPr>
          <w:rFonts w:ascii="Segoe UI" w:hAnsi="Segoe UI" w:cs="Segoe UI"/>
          <w:sz w:val="21"/>
          <w:szCs w:val="21"/>
        </w:rPr>
        <w:t xml:space="preserve">November </w:t>
      </w:r>
      <w:r>
        <w:rPr>
          <w:rFonts w:ascii="Segoe UI" w:hAnsi="Segoe UI" w:cs="Segoe UI"/>
          <w:sz w:val="21"/>
          <w:szCs w:val="21"/>
        </w:rPr>
        <w:t>4</w:t>
      </w:r>
      <w:r w:rsidRPr="00305E2C">
        <w:rPr>
          <w:rFonts w:ascii="Segoe UI" w:hAnsi="Segoe UI" w:cs="Segoe UI"/>
          <w:sz w:val="21"/>
          <w:szCs w:val="21"/>
        </w:rPr>
        <w:t>, 2025</w:t>
      </w:r>
    </w:p>
    <w:p w14:paraId="325CE029" w14:textId="62F036B2" w:rsidR="00D00CF7" w:rsidRDefault="00D00CF7" w:rsidP="00D00CF7">
      <w:pPr>
        <w:pStyle w:val="regpar"/>
        <w:jc w:val="center"/>
        <w:rPr>
          <w:rFonts w:ascii="Segoe UI" w:hAnsi="Segoe UI" w:cs="Segoe UI"/>
          <w:b/>
          <w:bCs/>
          <w:sz w:val="22"/>
          <w:szCs w:val="22"/>
        </w:rPr>
      </w:pPr>
    </w:p>
    <w:p w14:paraId="7BF8A788" w14:textId="3074D80A" w:rsidR="00D00CF7" w:rsidRPr="007064D7" w:rsidRDefault="00305E2C" w:rsidP="00F24B6C">
      <w:pPr>
        <w:pStyle w:val="regpar"/>
        <w:ind w:firstLine="0"/>
        <w:jc w:val="center"/>
        <w:rPr>
          <w:rFonts w:ascii="Segoe UI" w:hAnsi="Segoe UI" w:cs="Segoe UI"/>
          <w:b/>
          <w:bCs/>
        </w:rPr>
      </w:pPr>
      <w:r>
        <w:rPr>
          <w:rFonts w:ascii="Segoe UI" w:hAnsi="Segoe UI" w:cs="Segoe UI"/>
          <w:b/>
          <w:bCs/>
          <w:sz w:val="22"/>
          <w:szCs w:val="22"/>
        </w:rPr>
        <w:t xml:space="preserve">Call for candidates for the position of Director of the </w:t>
      </w:r>
      <w:r w:rsidR="00F24B6C">
        <w:rPr>
          <w:rFonts w:ascii="Segoe UI" w:hAnsi="Segoe UI" w:cs="Segoe UI"/>
          <w:b/>
          <w:bCs/>
          <w:sz w:val="22"/>
          <w:szCs w:val="22"/>
        </w:rPr>
        <w:t>Human Capital and Organizational Resources</w:t>
      </w:r>
      <w:r>
        <w:rPr>
          <w:rFonts w:ascii="Segoe UI" w:hAnsi="Segoe UI" w:cs="Segoe UI"/>
          <w:b/>
          <w:bCs/>
          <w:sz w:val="22"/>
          <w:szCs w:val="22"/>
        </w:rPr>
        <w:t xml:space="preserve"> Department</w:t>
      </w:r>
    </w:p>
    <w:p w14:paraId="194688FB" w14:textId="74E10EA3" w:rsidR="00305E2C" w:rsidRPr="00305E2C" w:rsidRDefault="00305E2C" w:rsidP="00E86421">
      <w:p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 xml:space="preserve">The Governor of the Bank of Israel has appointed a committee to find candidates for the position of </w:t>
      </w:r>
      <w:r>
        <w:rPr>
          <w:rFonts w:ascii="Segoe UI" w:hAnsi="Segoe UI" w:cs="Segoe UI"/>
          <w:sz w:val="21"/>
          <w:szCs w:val="21"/>
        </w:rPr>
        <w:t>Director</w:t>
      </w:r>
      <w:r w:rsidRPr="00305E2C">
        <w:rPr>
          <w:rFonts w:ascii="Segoe UI" w:hAnsi="Segoe UI" w:cs="Segoe UI"/>
          <w:sz w:val="21"/>
          <w:szCs w:val="21"/>
        </w:rPr>
        <w:t xml:space="preserve"> of the </w:t>
      </w:r>
      <w:r w:rsidR="00F24B6C">
        <w:rPr>
          <w:rFonts w:ascii="Segoe UI" w:hAnsi="Segoe UI" w:cs="Segoe UI"/>
          <w:sz w:val="21"/>
          <w:szCs w:val="21"/>
        </w:rPr>
        <w:t>Human Capital and Organizational Resources</w:t>
      </w:r>
      <w:r w:rsidRPr="00305E2C">
        <w:rPr>
          <w:rFonts w:ascii="Segoe UI" w:hAnsi="Segoe UI" w:cs="Segoe UI"/>
          <w:sz w:val="21"/>
          <w:szCs w:val="21"/>
        </w:rPr>
        <w:t xml:space="preserve"> </w:t>
      </w:r>
      <w:r>
        <w:rPr>
          <w:rFonts w:ascii="Segoe UI" w:hAnsi="Segoe UI" w:cs="Segoe UI"/>
          <w:sz w:val="21"/>
          <w:szCs w:val="21"/>
        </w:rPr>
        <w:t>Department</w:t>
      </w:r>
      <w:r w:rsidRPr="00305E2C">
        <w:rPr>
          <w:rFonts w:ascii="Segoe UI" w:hAnsi="Segoe UI" w:cs="Segoe UI"/>
          <w:sz w:val="21"/>
          <w:szCs w:val="21"/>
        </w:rPr>
        <w:t xml:space="preserve">. The search committee is led by </w:t>
      </w:r>
      <w:r w:rsidR="00F24B6C">
        <w:rPr>
          <w:rFonts w:ascii="Segoe UI" w:hAnsi="Segoe UI" w:cs="Segoe UI"/>
          <w:sz w:val="21"/>
          <w:szCs w:val="21"/>
        </w:rPr>
        <w:t xml:space="preserve">Ms. </w:t>
      </w:r>
      <w:proofErr w:type="spellStart"/>
      <w:r w:rsidR="00F24B6C">
        <w:rPr>
          <w:rFonts w:ascii="Segoe UI" w:hAnsi="Segoe UI" w:cs="Segoe UI"/>
          <w:sz w:val="21"/>
          <w:szCs w:val="21"/>
        </w:rPr>
        <w:t>Limor</w:t>
      </w:r>
      <w:proofErr w:type="spellEnd"/>
      <w:r w:rsidR="00F24B6C">
        <w:rPr>
          <w:rFonts w:ascii="Segoe UI" w:hAnsi="Segoe UI" w:cs="Segoe UI"/>
          <w:sz w:val="21"/>
          <w:szCs w:val="21"/>
        </w:rPr>
        <w:t xml:space="preserve"> Goldstein</w:t>
      </w:r>
      <w:r w:rsidRPr="00305E2C">
        <w:rPr>
          <w:rFonts w:ascii="Segoe UI" w:hAnsi="Segoe UI" w:cs="Segoe UI"/>
          <w:sz w:val="21"/>
          <w:szCs w:val="21"/>
        </w:rPr>
        <w:t xml:space="preserve">, the Director of the </w:t>
      </w:r>
      <w:r w:rsidR="00F24B6C">
        <w:rPr>
          <w:rFonts w:ascii="Segoe UI" w:hAnsi="Segoe UI" w:cs="Segoe UI"/>
          <w:sz w:val="21"/>
          <w:szCs w:val="21"/>
        </w:rPr>
        <w:t>Currency</w:t>
      </w:r>
      <w:r w:rsidRPr="00305E2C">
        <w:rPr>
          <w:rFonts w:ascii="Segoe UI" w:hAnsi="Segoe UI" w:cs="Segoe UI"/>
          <w:sz w:val="21"/>
          <w:szCs w:val="21"/>
        </w:rPr>
        <w:t xml:space="preserve"> </w:t>
      </w:r>
      <w:r>
        <w:rPr>
          <w:rFonts w:ascii="Segoe UI" w:hAnsi="Segoe UI" w:cs="Segoe UI"/>
          <w:sz w:val="21"/>
          <w:szCs w:val="21"/>
        </w:rPr>
        <w:t>Department.</w:t>
      </w:r>
      <w:r w:rsidRPr="00305E2C">
        <w:rPr>
          <w:rFonts w:ascii="Segoe UI" w:hAnsi="Segoe UI" w:cs="Segoe UI"/>
          <w:sz w:val="21"/>
          <w:szCs w:val="21"/>
        </w:rPr>
        <w:t xml:space="preserve"> </w:t>
      </w:r>
      <w:r>
        <w:rPr>
          <w:rFonts w:ascii="Segoe UI" w:hAnsi="Segoe UI" w:cs="Segoe UI"/>
          <w:sz w:val="21"/>
          <w:szCs w:val="21"/>
        </w:rPr>
        <w:t>The committee’s</w:t>
      </w:r>
      <w:r w:rsidRPr="00305E2C">
        <w:rPr>
          <w:rFonts w:ascii="Segoe UI" w:hAnsi="Segoe UI" w:cs="Segoe UI"/>
          <w:sz w:val="21"/>
          <w:szCs w:val="21"/>
        </w:rPr>
        <w:t xml:space="preserve"> other members </w:t>
      </w:r>
      <w:r>
        <w:rPr>
          <w:rFonts w:ascii="Segoe UI" w:hAnsi="Segoe UI" w:cs="Segoe UI"/>
          <w:sz w:val="21"/>
          <w:szCs w:val="21"/>
        </w:rPr>
        <w:t>are</w:t>
      </w:r>
      <w:r w:rsidRPr="00305E2C">
        <w:rPr>
          <w:rFonts w:ascii="Segoe UI" w:hAnsi="Segoe UI" w:cs="Segoe UI"/>
          <w:sz w:val="21"/>
          <w:szCs w:val="21"/>
        </w:rPr>
        <w:t xml:space="preserve"> </w:t>
      </w:r>
      <w:r w:rsidR="00F24B6C">
        <w:rPr>
          <w:rFonts w:ascii="Segoe UI" w:hAnsi="Segoe UI" w:cs="Segoe UI"/>
          <w:sz w:val="21"/>
          <w:szCs w:val="21"/>
        </w:rPr>
        <w:t>Dr. Golan Benita</w:t>
      </w:r>
      <w:r w:rsidRPr="00305E2C">
        <w:rPr>
          <w:rFonts w:ascii="Segoe UI" w:hAnsi="Segoe UI" w:cs="Segoe UI"/>
          <w:sz w:val="21"/>
          <w:szCs w:val="21"/>
        </w:rPr>
        <w:t xml:space="preserve">, Director of the </w:t>
      </w:r>
      <w:r w:rsidR="00F24B6C">
        <w:rPr>
          <w:rFonts w:ascii="Segoe UI" w:hAnsi="Segoe UI" w:cs="Segoe UI"/>
          <w:sz w:val="21"/>
          <w:szCs w:val="21"/>
        </w:rPr>
        <w:t>Markets Department</w:t>
      </w:r>
      <w:r w:rsidRPr="00305E2C">
        <w:rPr>
          <w:rFonts w:ascii="Segoe UI" w:hAnsi="Segoe UI" w:cs="Segoe UI"/>
          <w:sz w:val="21"/>
          <w:szCs w:val="21"/>
        </w:rPr>
        <w:t xml:space="preserve">, and </w:t>
      </w:r>
      <w:r w:rsidR="00F24B6C">
        <w:rPr>
          <w:rFonts w:ascii="Segoe UI" w:hAnsi="Segoe UI" w:cs="Segoe UI"/>
          <w:sz w:val="21"/>
          <w:szCs w:val="21"/>
        </w:rPr>
        <w:t xml:space="preserve">Ms. Esther </w:t>
      </w:r>
      <w:proofErr w:type="spellStart"/>
      <w:r w:rsidR="00F24B6C">
        <w:rPr>
          <w:rFonts w:ascii="Segoe UI" w:hAnsi="Segoe UI" w:cs="Segoe UI"/>
          <w:sz w:val="21"/>
          <w:szCs w:val="21"/>
        </w:rPr>
        <w:t>Domenicini</w:t>
      </w:r>
      <w:proofErr w:type="spellEnd"/>
      <w:r w:rsidRPr="00305E2C">
        <w:rPr>
          <w:rFonts w:ascii="Segoe UI" w:hAnsi="Segoe UI" w:cs="Segoe UI"/>
          <w:sz w:val="21"/>
          <w:szCs w:val="21"/>
        </w:rPr>
        <w:t xml:space="preserve">, </w:t>
      </w:r>
      <w:r w:rsidR="00E86421">
        <w:rPr>
          <w:rFonts w:ascii="Segoe UI" w:hAnsi="Segoe UI" w:cs="Segoe UI"/>
          <w:sz w:val="21"/>
          <w:szCs w:val="21"/>
        </w:rPr>
        <w:t>former</w:t>
      </w:r>
      <w:r w:rsidRPr="00305E2C">
        <w:rPr>
          <w:rFonts w:ascii="Segoe UI" w:hAnsi="Segoe UI" w:cs="Segoe UI"/>
          <w:sz w:val="21"/>
          <w:szCs w:val="21"/>
        </w:rPr>
        <w:t xml:space="preserve"> Head of the </w:t>
      </w:r>
      <w:r w:rsidR="00F24B6C">
        <w:rPr>
          <w:rFonts w:ascii="Segoe UI" w:hAnsi="Segoe UI" w:cs="Segoe UI"/>
          <w:sz w:val="21"/>
          <w:szCs w:val="21"/>
        </w:rPr>
        <w:t>National Insurance Institute and former Head of the Employment Service</w:t>
      </w:r>
      <w:r w:rsidRPr="00305E2C">
        <w:rPr>
          <w:rFonts w:ascii="Segoe UI" w:hAnsi="Segoe UI" w:cs="Segoe UI"/>
          <w:sz w:val="21"/>
          <w:szCs w:val="21"/>
        </w:rPr>
        <w:t>.</w:t>
      </w:r>
    </w:p>
    <w:p w14:paraId="4201BD28" w14:textId="27B832F6" w:rsidR="00305E2C" w:rsidRPr="00305E2C" w:rsidRDefault="00F24B6C" w:rsidP="00F24B6C">
      <w:pPr>
        <w:spacing w:before="100" w:beforeAutospacing="1" w:after="100" w:afterAutospacing="1"/>
        <w:jc w:val="both"/>
        <w:rPr>
          <w:rFonts w:ascii="Segoe UI" w:hAnsi="Segoe UI" w:cs="Segoe UI"/>
          <w:sz w:val="21"/>
          <w:szCs w:val="21"/>
        </w:rPr>
      </w:pPr>
      <w:r>
        <w:rPr>
          <w:rFonts w:ascii="Segoe UI" w:hAnsi="Segoe UI" w:cs="Segoe UI"/>
          <w:b/>
          <w:bCs/>
          <w:sz w:val="21"/>
          <w:szCs w:val="21"/>
        </w:rPr>
        <w:t>Description</w:t>
      </w:r>
      <w:r w:rsidR="00305E2C">
        <w:rPr>
          <w:rFonts w:ascii="Segoe UI" w:hAnsi="Segoe UI" w:cs="Segoe UI"/>
          <w:b/>
          <w:bCs/>
          <w:sz w:val="21"/>
          <w:szCs w:val="21"/>
        </w:rPr>
        <w:t xml:space="preserve"> of the Position</w:t>
      </w:r>
      <w:r w:rsidR="00305E2C" w:rsidRPr="00305E2C">
        <w:rPr>
          <w:rFonts w:ascii="Segoe UI" w:hAnsi="Segoe UI" w:cs="Segoe UI"/>
          <w:b/>
          <w:bCs/>
          <w:sz w:val="21"/>
          <w:szCs w:val="21"/>
        </w:rPr>
        <w:t>:</w:t>
      </w:r>
      <w:r w:rsidR="00305E2C" w:rsidRPr="00305E2C">
        <w:rPr>
          <w:rFonts w:ascii="Segoe UI" w:hAnsi="Segoe UI" w:cs="Segoe UI"/>
          <w:sz w:val="21"/>
          <w:szCs w:val="21"/>
        </w:rPr>
        <w:t xml:space="preserve"> The </w:t>
      </w:r>
      <w:r>
        <w:rPr>
          <w:rFonts w:ascii="Segoe UI" w:hAnsi="Segoe UI" w:cs="Segoe UI"/>
          <w:sz w:val="21"/>
          <w:szCs w:val="21"/>
        </w:rPr>
        <w:t>Director of the Human Capital and Organizational Resources Department is a member of the Bank of Israel’s management and subordinate to the Director General.  The Director is responsible for providing the necessary manpower to the Bank’s departments, manpower planning, development of human capital in accordance with the organization’s needs and salaries, the provision of administrative services in order to ensure an appropriate work environment for the Bank’s employees and departments, and all activities that fall under the Bank’s responsibility in the field of human resources, purchasing, logistics, and security</w:t>
      </w:r>
      <w:r w:rsidR="00305E2C" w:rsidRPr="00305E2C">
        <w:rPr>
          <w:rFonts w:ascii="Segoe UI" w:hAnsi="Segoe UI" w:cs="Segoe UI"/>
          <w:sz w:val="21"/>
          <w:szCs w:val="21"/>
        </w:rPr>
        <w:t>.</w:t>
      </w:r>
    </w:p>
    <w:p w14:paraId="35014F86" w14:textId="77777777"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b/>
          <w:bCs/>
          <w:sz w:val="21"/>
          <w:szCs w:val="21"/>
        </w:rPr>
        <w:t>Minimum Requirements:</w:t>
      </w:r>
    </w:p>
    <w:p w14:paraId="5E4D050C" w14:textId="77777777" w:rsidR="00E0619B" w:rsidRDefault="00305E2C" w:rsidP="00F24B6C">
      <w:pPr>
        <w:numPr>
          <w:ilvl w:val="0"/>
          <w:numId w:val="21"/>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A</w:t>
      </w:r>
      <w:r w:rsidR="00F24B6C">
        <w:rPr>
          <w:rFonts w:ascii="Segoe UI" w:hAnsi="Segoe UI" w:cs="Segoe UI"/>
          <w:sz w:val="21"/>
          <w:szCs w:val="21"/>
        </w:rPr>
        <w:t xml:space="preserve"> recognized academic degree in one of the following fields is desirable: human resources, behavioral science, business management, </w:t>
      </w:r>
      <w:r w:rsidR="00E0619B">
        <w:rPr>
          <w:rFonts w:ascii="Segoe UI" w:hAnsi="Segoe UI" w:cs="Segoe UI"/>
          <w:sz w:val="21"/>
          <w:szCs w:val="21"/>
        </w:rPr>
        <w:t>industrial engineering, or economics.</w:t>
      </w:r>
    </w:p>
    <w:p w14:paraId="419DC979" w14:textId="77777777" w:rsidR="00E0619B" w:rsidRDefault="00E0619B" w:rsidP="00F24B6C">
      <w:pPr>
        <w:numPr>
          <w:ilvl w:val="0"/>
          <w:numId w:val="21"/>
        </w:numPr>
        <w:spacing w:before="100" w:beforeAutospacing="1" w:after="100" w:afterAutospacing="1"/>
        <w:jc w:val="both"/>
        <w:rPr>
          <w:rFonts w:ascii="Segoe UI" w:hAnsi="Segoe UI" w:cs="Segoe UI"/>
          <w:sz w:val="21"/>
          <w:szCs w:val="21"/>
        </w:rPr>
      </w:pPr>
      <w:r>
        <w:rPr>
          <w:rFonts w:ascii="Segoe UI" w:hAnsi="Segoe UI" w:cs="Segoe UI"/>
          <w:sz w:val="21"/>
          <w:szCs w:val="21"/>
        </w:rPr>
        <w:t>At least 5 years of experience in senior management of a large entity.</w:t>
      </w:r>
    </w:p>
    <w:p w14:paraId="7C4B6D3B" w14:textId="5535143C" w:rsidR="00305E2C" w:rsidRPr="00E0619B" w:rsidRDefault="00E0619B" w:rsidP="00597A6D">
      <w:pPr>
        <w:numPr>
          <w:ilvl w:val="0"/>
          <w:numId w:val="21"/>
        </w:numPr>
        <w:spacing w:before="100" w:beforeAutospacing="1" w:after="100" w:afterAutospacing="1"/>
        <w:jc w:val="both"/>
        <w:rPr>
          <w:rFonts w:ascii="Segoe UI" w:hAnsi="Segoe UI" w:cs="Segoe UI"/>
          <w:sz w:val="21"/>
          <w:szCs w:val="21"/>
        </w:rPr>
      </w:pPr>
      <w:r w:rsidRPr="00E0619B">
        <w:rPr>
          <w:rFonts w:ascii="Segoe UI" w:hAnsi="Segoe UI" w:cs="Segoe UI"/>
          <w:sz w:val="21"/>
          <w:szCs w:val="21"/>
        </w:rPr>
        <w:t>Broad professional experience in human resources management.</w:t>
      </w:r>
    </w:p>
    <w:p w14:paraId="74AA6CBD" w14:textId="77777777"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b/>
          <w:bCs/>
          <w:sz w:val="21"/>
          <w:szCs w:val="21"/>
        </w:rPr>
        <w:t>Additional Skills:</w:t>
      </w:r>
    </w:p>
    <w:p w14:paraId="3232B09B" w14:textId="1BF8C954" w:rsidR="00E0619B" w:rsidRDefault="00E0619B" w:rsidP="00E0619B">
      <w:pPr>
        <w:spacing w:before="100" w:beforeAutospacing="1" w:after="100" w:afterAutospacing="1"/>
        <w:rPr>
          <w:rFonts w:ascii="Segoe UI" w:hAnsi="Segoe UI" w:cs="Segoe UI"/>
          <w:sz w:val="21"/>
          <w:szCs w:val="21"/>
        </w:rPr>
      </w:pPr>
      <w:r>
        <w:rPr>
          <w:rFonts w:ascii="Segoe UI" w:hAnsi="Segoe UI" w:cs="Segoe UI"/>
          <w:sz w:val="21"/>
          <w:szCs w:val="21"/>
        </w:rPr>
        <w:t>Knowledge of and experience in all or some of the following fields:</w:t>
      </w:r>
    </w:p>
    <w:p w14:paraId="1CC067D3" w14:textId="38F3E792" w:rsidR="00E0619B"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Strategic vision and the ability to lead organizational changes.</w:t>
      </w:r>
    </w:p>
    <w:p w14:paraId="26779ED9" w14:textId="77777777" w:rsidR="00E0619B"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Development, adaptation, and implementation of human resources processes in accordance with organizational strategy.</w:t>
      </w:r>
    </w:p>
    <w:p w14:paraId="296AFA2F" w14:textId="77777777" w:rsidR="00E0619B"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Management and development of training programs.</w:t>
      </w:r>
    </w:p>
    <w:p w14:paraId="265EDCB7" w14:textId="77777777" w:rsidR="00E0619B"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Development and retention of employees and managers.</w:t>
      </w:r>
    </w:p>
    <w:p w14:paraId="6DDB289C" w14:textId="77777777" w:rsidR="00E0619B"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Management and navigation of labor relations, including negotiations, building collective agreements, and knowledge of the legal framework.</w:t>
      </w:r>
    </w:p>
    <w:p w14:paraId="60543F3A" w14:textId="77777777" w:rsidR="00E0619B"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Administration, logistics, purchasing, and security.</w:t>
      </w:r>
    </w:p>
    <w:p w14:paraId="67DE294D" w14:textId="77777777" w:rsidR="007B1879" w:rsidRDefault="00E0619B" w:rsidP="00E0619B">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Leading changes with an emphasis on innovation.</w:t>
      </w:r>
    </w:p>
    <w:p w14:paraId="2F9AFB53" w14:textId="77777777" w:rsidR="007B1879" w:rsidRDefault="007B1879" w:rsidP="007B1879">
      <w:pPr>
        <w:rPr>
          <w:rFonts w:ascii="Segoe UI" w:hAnsi="Segoe UI" w:cs="Segoe UI"/>
          <w:sz w:val="21"/>
          <w:szCs w:val="21"/>
        </w:rPr>
      </w:pPr>
      <w:r>
        <w:rPr>
          <w:rFonts w:ascii="Segoe UI" w:hAnsi="Segoe UI" w:cs="Segoe UI"/>
          <w:sz w:val="21"/>
          <w:szCs w:val="21"/>
        </w:rPr>
        <w:t>Knowledge of the field of wages and labor agreements.</w:t>
      </w:r>
    </w:p>
    <w:p w14:paraId="4CEE8205" w14:textId="77777777" w:rsidR="007B1879" w:rsidRDefault="007B1879" w:rsidP="007B1879">
      <w:pPr>
        <w:rPr>
          <w:rFonts w:ascii="Segoe UI" w:hAnsi="Segoe UI" w:cs="Segoe UI"/>
          <w:sz w:val="21"/>
          <w:szCs w:val="21"/>
        </w:rPr>
      </w:pPr>
      <w:r>
        <w:rPr>
          <w:rFonts w:ascii="Segoe UI" w:hAnsi="Segoe UI" w:cs="Segoe UI"/>
          <w:sz w:val="21"/>
          <w:szCs w:val="21"/>
        </w:rPr>
        <w:t>Work experience opposite various elements of the public sector.</w:t>
      </w:r>
    </w:p>
    <w:p w14:paraId="6834CD19" w14:textId="40258EA8" w:rsidR="00E0619B" w:rsidRPr="00E0619B" w:rsidRDefault="007B1879" w:rsidP="007B1879">
      <w:pPr>
        <w:rPr>
          <w:rFonts w:ascii="Segoe UI" w:hAnsi="Segoe UI" w:cs="Segoe UI"/>
          <w:sz w:val="21"/>
          <w:szCs w:val="21"/>
        </w:rPr>
      </w:pPr>
      <w:r>
        <w:rPr>
          <w:rFonts w:ascii="Segoe UI" w:hAnsi="Segoe UI" w:cs="Segoe UI"/>
          <w:sz w:val="21"/>
          <w:szCs w:val="21"/>
        </w:rPr>
        <w:lastRenderedPageBreak/>
        <w:t>At least 5 years of senior management experience and economic understanding - advantage</w:t>
      </w:r>
      <w:r w:rsidR="00E0619B">
        <w:rPr>
          <w:rFonts w:ascii="Segoe UI" w:hAnsi="Segoe UI" w:cs="Segoe UI"/>
          <w:sz w:val="21"/>
          <w:szCs w:val="21"/>
        </w:rPr>
        <w:t>.</w:t>
      </w:r>
    </w:p>
    <w:p w14:paraId="13A6DEF7" w14:textId="15CE37D3" w:rsidR="00305E2C" w:rsidRPr="00305E2C" w:rsidRDefault="00305E2C" w:rsidP="007B2B6F">
      <w:pPr>
        <w:spacing w:before="100" w:beforeAutospacing="1" w:after="100" w:afterAutospacing="1"/>
        <w:jc w:val="both"/>
        <w:rPr>
          <w:rFonts w:ascii="Segoe UI" w:hAnsi="Segoe UI" w:cs="Segoe UI"/>
          <w:sz w:val="21"/>
          <w:szCs w:val="21"/>
        </w:rPr>
      </w:pPr>
      <w:r w:rsidRPr="00305E2C">
        <w:rPr>
          <w:rFonts w:ascii="Segoe UI" w:hAnsi="Segoe UI" w:cs="Segoe UI"/>
          <w:b/>
          <w:bCs/>
          <w:sz w:val="21"/>
          <w:szCs w:val="21"/>
        </w:rPr>
        <w:t>Application Submission:</w:t>
      </w:r>
      <w:r w:rsidRPr="00305E2C">
        <w:rPr>
          <w:rFonts w:ascii="Segoe UI" w:hAnsi="Segoe UI" w:cs="Segoe UI"/>
          <w:sz w:val="21"/>
          <w:szCs w:val="21"/>
        </w:rPr>
        <w:t xml:space="preserve"> </w:t>
      </w:r>
      <w:r>
        <w:rPr>
          <w:rFonts w:ascii="Segoe UI" w:hAnsi="Segoe UI" w:cs="Segoe UI"/>
          <w:sz w:val="21"/>
          <w:szCs w:val="21"/>
        </w:rPr>
        <w:t>Those</w:t>
      </w:r>
      <w:r w:rsidRPr="00305E2C">
        <w:rPr>
          <w:rFonts w:ascii="Segoe UI" w:hAnsi="Segoe UI" w:cs="Segoe UI"/>
          <w:sz w:val="21"/>
          <w:szCs w:val="21"/>
        </w:rPr>
        <w:t xml:space="preserve"> interested in applying should submit their resumes to the search committee coordinator, Ms. </w:t>
      </w:r>
      <w:proofErr w:type="spellStart"/>
      <w:r w:rsidR="004E04DC">
        <w:rPr>
          <w:rFonts w:ascii="Segoe UI" w:hAnsi="Segoe UI" w:cs="Segoe UI"/>
          <w:sz w:val="21"/>
          <w:szCs w:val="21"/>
        </w:rPr>
        <w:t>Ruti</w:t>
      </w:r>
      <w:proofErr w:type="spellEnd"/>
      <w:r w:rsidR="004E04DC">
        <w:rPr>
          <w:rFonts w:ascii="Segoe UI" w:hAnsi="Segoe UI" w:cs="Segoe UI"/>
          <w:sz w:val="21"/>
          <w:szCs w:val="21"/>
        </w:rPr>
        <w:t xml:space="preserve"> </w:t>
      </w:r>
      <w:proofErr w:type="spellStart"/>
      <w:r w:rsidR="004E04DC">
        <w:rPr>
          <w:rFonts w:ascii="Segoe UI" w:hAnsi="Segoe UI" w:cs="Segoe UI"/>
          <w:sz w:val="21"/>
          <w:szCs w:val="21"/>
        </w:rPr>
        <w:t>Bitan</w:t>
      </w:r>
      <w:proofErr w:type="spellEnd"/>
      <w:r w:rsidR="004E04DC">
        <w:rPr>
          <w:rFonts w:ascii="Segoe UI" w:hAnsi="Segoe UI" w:cs="Segoe UI"/>
          <w:sz w:val="21"/>
          <w:szCs w:val="21"/>
        </w:rPr>
        <w:t xml:space="preserve"> </w:t>
      </w:r>
      <w:proofErr w:type="spellStart"/>
      <w:r w:rsidR="004E04DC">
        <w:rPr>
          <w:rFonts w:ascii="Segoe UI" w:hAnsi="Segoe UI" w:cs="Segoe UI"/>
          <w:sz w:val="21"/>
          <w:szCs w:val="21"/>
        </w:rPr>
        <w:t>K</w:t>
      </w:r>
      <w:r w:rsidR="007B1879">
        <w:rPr>
          <w:rFonts w:ascii="Segoe UI" w:hAnsi="Segoe UI" w:cs="Segoe UI"/>
          <w:sz w:val="21"/>
          <w:szCs w:val="21"/>
        </w:rPr>
        <w:t>niznik</w:t>
      </w:r>
      <w:proofErr w:type="spellEnd"/>
      <w:r w:rsidRPr="00305E2C">
        <w:rPr>
          <w:rFonts w:ascii="Segoe UI" w:hAnsi="Segoe UI" w:cs="Segoe UI"/>
          <w:sz w:val="21"/>
          <w:szCs w:val="21"/>
        </w:rPr>
        <w:t>, by November 1</w:t>
      </w:r>
      <w:r w:rsidR="007B2B6F">
        <w:rPr>
          <w:rFonts w:ascii="Segoe UI" w:hAnsi="Segoe UI" w:cs="Segoe UI"/>
          <w:sz w:val="21"/>
          <w:szCs w:val="21"/>
        </w:rPr>
        <w:t>8</w:t>
      </w:r>
      <w:r w:rsidRPr="00305E2C">
        <w:rPr>
          <w:rFonts w:ascii="Segoe UI" w:hAnsi="Segoe UI" w:cs="Segoe UI"/>
          <w:sz w:val="21"/>
          <w:szCs w:val="21"/>
        </w:rPr>
        <w:t>, 2025, via email</w:t>
      </w:r>
      <w:r>
        <w:rPr>
          <w:rFonts w:ascii="Segoe UI" w:hAnsi="Segoe UI" w:cs="Segoe UI"/>
          <w:sz w:val="21"/>
          <w:szCs w:val="21"/>
        </w:rPr>
        <w:t xml:space="preserve"> at </w:t>
      </w:r>
      <w:hyperlink r:id="rId12" w:history="1">
        <w:r w:rsidR="007B1879" w:rsidRPr="00AA6045">
          <w:rPr>
            <w:rStyle w:val="Hyperlink"/>
            <w:rFonts w:ascii="Segoe UI" w:hAnsi="Segoe UI" w:cs="Segoe UI"/>
            <w:sz w:val="21"/>
            <w:szCs w:val="21"/>
          </w:rPr>
          <w:t>apply.HR@boi.org.il</w:t>
        </w:r>
      </w:hyperlink>
      <w:r>
        <w:rPr>
          <w:rFonts w:ascii="Segoe UI" w:hAnsi="Segoe UI" w:cs="Segoe UI"/>
          <w:sz w:val="21"/>
          <w:szCs w:val="21"/>
        </w:rPr>
        <w:t xml:space="preserve">  Please make sure your enquiry has been received by call</w:t>
      </w:r>
      <w:r w:rsidR="007B1879">
        <w:rPr>
          <w:rFonts w:ascii="Segoe UI" w:hAnsi="Segoe UI" w:cs="Segoe UI"/>
          <w:sz w:val="21"/>
          <w:szCs w:val="21"/>
        </w:rPr>
        <w:t>ing</w:t>
      </w:r>
      <w:r>
        <w:rPr>
          <w:rFonts w:ascii="Segoe UI" w:hAnsi="Segoe UI" w:cs="Segoe UI"/>
          <w:sz w:val="21"/>
          <w:szCs w:val="21"/>
        </w:rPr>
        <w:t xml:space="preserve"> 02-655-2</w:t>
      </w:r>
      <w:r w:rsidR="007B1879">
        <w:rPr>
          <w:rFonts w:ascii="Segoe UI" w:hAnsi="Segoe UI" w:cs="Segoe UI"/>
          <w:sz w:val="21"/>
          <w:szCs w:val="21"/>
        </w:rPr>
        <w:t>902</w:t>
      </w:r>
      <w:r>
        <w:rPr>
          <w:rFonts w:ascii="Segoe UI" w:hAnsi="Segoe UI" w:cs="Segoe UI"/>
          <w:sz w:val="21"/>
          <w:szCs w:val="21"/>
        </w:rPr>
        <w:t>.</w:t>
      </w:r>
    </w:p>
    <w:p w14:paraId="0C99ACE4" w14:textId="367F7DBF" w:rsidR="00305E2C" w:rsidRDefault="00305E2C" w:rsidP="00305E2C">
      <w:pPr>
        <w:pStyle w:val="regpar"/>
        <w:ind w:firstLine="0"/>
        <w:rPr>
          <w:rFonts w:ascii="Segoe UI" w:hAnsi="Segoe UI" w:cs="Segoe UI"/>
          <w:sz w:val="21"/>
          <w:szCs w:val="21"/>
        </w:rPr>
      </w:pPr>
      <w:r>
        <w:rPr>
          <w:rFonts w:ascii="Segoe UI" w:hAnsi="Segoe UI" w:cs="Segoe UI"/>
          <w:b/>
          <w:bCs/>
          <w:sz w:val="21"/>
          <w:szCs w:val="21"/>
        </w:rPr>
        <w:t>Notes</w:t>
      </w:r>
      <w:r>
        <w:rPr>
          <w:rFonts w:ascii="Segoe UI" w:hAnsi="Segoe UI" w:cs="Segoe UI"/>
          <w:sz w:val="21"/>
          <w:szCs w:val="21"/>
        </w:rPr>
        <w:t xml:space="preserve">: </w:t>
      </w:r>
    </w:p>
    <w:p w14:paraId="23A7BACD" w14:textId="65C8C61D"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sz w:val="21"/>
          <w:szCs w:val="21"/>
        </w:rPr>
        <w:t xml:space="preserve">The committee has the authority to establish </w:t>
      </w:r>
      <w:r>
        <w:rPr>
          <w:rFonts w:ascii="Segoe UI" w:hAnsi="Segoe UI" w:cs="Segoe UI"/>
          <w:sz w:val="21"/>
          <w:szCs w:val="21"/>
        </w:rPr>
        <w:t xml:space="preserve">additional </w:t>
      </w:r>
      <w:r w:rsidRPr="00305E2C">
        <w:rPr>
          <w:rFonts w:ascii="Segoe UI" w:hAnsi="Segoe UI" w:cs="Segoe UI"/>
          <w:sz w:val="21"/>
          <w:szCs w:val="21"/>
        </w:rPr>
        <w:t>criteria and benchmarks beyond the minimum requirements, as well as</w:t>
      </w:r>
      <w:r>
        <w:rPr>
          <w:rFonts w:ascii="Segoe UI" w:hAnsi="Segoe UI" w:cs="Segoe UI"/>
          <w:sz w:val="21"/>
          <w:szCs w:val="21"/>
        </w:rPr>
        <w:t xml:space="preserve"> to</w:t>
      </w:r>
      <w:r w:rsidRPr="00305E2C">
        <w:rPr>
          <w:rFonts w:ascii="Segoe UI" w:hAnsi="Segoe UI" w:cs="Segoe UI"/>
          <w:sz w:val="21"/>
          <w:szCs w:val="21"/>
        </w:rPr>
        <w:t xml:space="preserve"> use other tools for candidate selection, at its discretion. This may include utilizing external assessment centers.</w:t>
      </w:r>
    </w:p>
    <w:p w14:paraId="74B6152C" w14:textId="76CAC827" w:rsidR="00305E2C" w:rsidRPr="00305E2C" w:rsidRDefault="00305E2C" w:rsidP="007B1879">
      <w:pPr>
        <w:spacing w:before="100" w:beforeAutospacing="1" w:after="100" w:afterAutospacing="1"/>
        <w:rPr>
          <w:rFonts w:ascii="Segoe UI" w:hAnsi="Segoe UI" w:cs="Segoe UI"/>
          <w:sz w:val="21"/>
          <w:szCs w:val="21"/>
        </w:rPr>
      </w:pPr>
      <w:r w:rsidRPr="00305E2C">
        <w:rPr>
          <w:rFonts w:ascii="Segoe UI" w:hAnsi="Segoe UI" w:cs="Segoe UI"/>
          <w:sz w:val="21"/>
          <w:szCs w:val="21"/>
        </w:rPr>
        <w:t>The search committee and the Governor reserve the right to approach candidates</w:t>
      </w:r>
      <w:r w:rsidR="007B1879">
        <w:rPr>
          <w:rFonts w:ascii="Segoe UI" w:hAnsi="Segoe UI" w:cs="Segoe UI"/>
          <w:sz w:val="21"/>
          <w:szCs w:val="21"/>
        </w:rPr>
        <w:t xml:space="preserve"> who</w:t>
      </w:r>
      <w:r w:rsidRPr="00305E2C">
        <w:rPr>
          <w:rFonts w:ascii="Segoe UI" w:hAnsi="Segoe UI" w:cs="Segoe UI"/>
          <w:sz w:val="21"/>
          <w:szCs w:val="21"/>
        </w:rPr>
        <w:t xml:space="preserve"> have not submitted an application</w:t>
      </w:r>
      <w:r w:rsidR="007B1879">
        <w:rPr>
          <w:rFonts w:ascii="Segoe UI" w:hAnsi="Segoe UI" w:cs="Segoe UI"/>
          <w:sz w:val="21"/>
          <w:szCs w:val="21"/>
        </w:rPr>
        <w:t>, at any stage</w:t>
      </w:r>
      <w:r w:rsidRPr="00305E2C">
        <w:rPr>
          <w:rFonts w:ascii="Segoe UI" w:hAnsi="Segoe UI" w:cs="Segoe UI"/>
          <w:sz w:val="21"/>
          <w:szCs w:val="21"/>
        </w:rPr>
        <w:t>. Such candidates will be required to meet all the conditions required of other applicants.</w:t>
      </w:r>
    </w:p>
    <w:p w14:paraId="08573CDD" w14:textId="0334B778" w:rsidR="00305E2C" w:rsidRPr="00305E2C" w:rsidRDefault="0003260A" w:rsidP="00305E2C">
      <w:pPr>
        <w:spacing w:before="100" w:beforeAutospacing="1" w:after="100" w:afterAutospacing="1"/>
        <w:rPr>
          <w:rFonts w:ascii="Segoe UI" w:hAnsi="Segoe UI" w:cs="Segoe UI"/>
          <w:sz w:val="21"/>
          <w:szCs w:val="21"/>
        </w:rPr>
      </w:pPr>
      <w:r>
        <w:rPr>
          <w:rFonts w:ascii="Segoe UI" w:hAnsi="Segoe UI" w:cs="Segoe UI"/>
          <w:sz w:val="21"/>
          <w:szCs w:val="21"/>
        </w:rPr>
        <w:t>E</w:t>
      </w:r>
      <w:r w:rsidR="00305E2C" w:rsidRPr="00305E2C">
        <w:rPr>
          <w:rFonts w:ascii="Segoe UI" w:hAnsi="Segoe UI" w:cs="Segoe UI"/>
          <w:sz w:val="21"/>
          <w:szCs w:val="21"/>
        </w:rPr>
        <w:t>mployment</w:t>
      </w:r>
      <w:r>
        <w:rPr>
          <w:rFonts w:ascii="Segoe UI" w:hAnsi="Segoe UI" w:cs="Segoe UI"/>
          <w:sz w:val="21"/>
          <w:szCs w:val="21"/>
        </w:rPr>
        <w:t xml:space="preserve"> in this position</w:t>
      </w:r>
      <w:r w:rsidR="00305E2C" w:rsidRPr="00305E2C">
        <w:rPr>
          <w:rFonts w:ascii="Segoe UI" w:hAnsi="Segoe UI" w:cs="Segoe UI"/>
          <w:sz w:val="21"/>
          <w:szCs w:val="21"/>
        </w:rPr>
        <w:t xml:space="preserve"> will be under a personal contract for a term of five years.</w:t>
      </w:r>
    </w:p>
    <w:p w14:paraId="4AD83B43" w14:textId="77777777" w:rsidR="00305E2C" w:rsidRPr="00305E2C" w:rsidRDefault="00305E2C" w:rsidP="00305E2C">
      <w:pPr>
        <w:pStyle w:val="regpar"/>
        <w:ind w:firstLine="0"/>
        <w:rPr>
          <w:rFonts w:ascii="Segoe UI" w:hAnsi="Segoe UI" w:cs="Segoe UI"/>
        </w:rPr>
      </w:pPr>
    </w:p>
    <w:sectPr w:rsidR="00305E2C" w:rsidRPr="00305E2C"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0BCED" w14:textId="77777777" w:rsidR="000A2752" w:rsidRDefault="000A2752">
      <w:r>
        <w:separator/>
      </w:r>
    </w:p>
  </w:endnote>
  <w:endnote w:type="continuationSeparator" w:id="0">
    <w:p w14:paraId="090F0FBF" w14:textId="77777777" w:rsidR="000A2752" w:rsidRDefault="000A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FBB7D" w14:textId="77777777" w:rsidR="000A2752" w:rsidRDefault="000A2752">
      <w:pPr>
        <w:spacing w:line="160" w:lineRule="exact"/>
      </w:pPr>
    </w:p>
  </w:footnote>
  <w:footnote w:type="continuationSeparator" w:id="0">
    <w:p w14:paraId="3DEF9A05" w14:textId="77777777" w:rsidR="000A2752" w:rsidRDefault="000A2752">
      <w:pPr>
        <w:pStyle w:val="rule"/>
      </w:pPr>
      <w:r>
        <w:t>–––––––––––––––––––––––––––</w:t>
      </w:r>
    </w:p>
    <w:p w14:paraId="2BF491BA" w14:textId="77777777" w:rsidR="000A2752" w:rsidRDefault="000A2752">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411B"/>
    <w:multiLevelType w:val="multilevel"/>
    <w:tmpl w:val="B4E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A5950"/>
    <w:multiLevelType w:val="multilevel"/>
    <w:tmpl w:val="31E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126A4"/>
    <w:multiLevelType w:val="multilevel"/>
    <w:tmpl w:val="59A8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6"/>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6"/>
  </w:num>
  <w:num w:numId="10">
    <w:abstractNumId w:val="19"/>
  </w:num>
  <w:num w:numId="11">
    <w:abstractNumId w:val="13"/>
  </w:num>
  <w:num w:numId="12">
    <w:abstractNumId w:val="11"/>
  </w:num>
  <w:num w:numId="13">
    <w:abstractNumId w:val="5"/>
  </w:num>
  <w:num w:numId="14">
    <w:abstractNumId w:val="2"/>
  </w:num>
  <w:num w:numId="15">
    <w:abstractNumId w:val="12"/>
  </w:num>
  <w:num w:numId="16">
    <w:abstractNumId w:val="1"/>
  </w:num>
  <w:num w:numId="17">
    <w:abstractNumId w:val="20"/>
  </w:num>
  <w:num w:numId="18">
    <w:abstractNumId w:val="8"/>
  </w:num>
  <w:num w:numId="19">
    <w:abstractNumId w:val="4"/>
  </w:num>
  <w:num w:numId="20">
    <w:abstractNumId w:val="14"/>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3260A"/>
    <w:rsid w:val="0004575D"/>
    <w:rsid w:val="000466C2"/>
    <w:rsid w:val="000502D1"/>
    <w:rsid w:val="00052610"/>
    <w:rsid w:val="000614E5"/>
    <w:rsid w:val="00066C5D"/>
    <w:rsid w:val="00067EAC"/>
    <w:rsid w:val="0007485B"/>
    <w:rsid w:val="00076856"/>
    <w:rsid w:val="00077915"/>
    <w:rsid w:val="00085E93"/>
    <w:rsid w:val="0009037E"/>
    <w:rsid w:val="0009048D"/>
    <w:rsid w:val="00093619"/>
    <w:rsid w:val="00093A61"/>
    <w:rsid w:val="00094FFA"/>
    <w:rsid w:val="000A0AE8"/>
    <w:rsid w:val="000A2752"/>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05E2C"/>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3A56"/>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04DC"/>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83937"/>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1567"/>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BC9"/>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3BFB"/>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1879"/>
    <w:rsid w:val="007B2B6F"/>
    <w:rsid w:val="007B59CC"/>
    <w:rsid w:val="007B71B6"/>
    <w:rsid w:val="007C085F"/>
    <w:rsid w:val="007C1B58"/>
    <w:rsid w:val="007D41E1"/>
    <w:rsid w:val="007E1A57"/>
    <w:rsid w:val="007E616F"/>
    <w:rsid w:val="007E6D32"/>
    <w:rsid w:val="007F0611"/>
    <w:rsid w:val="007F2CA6"/>
    <w:rsid w:val="007F4209"/>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04B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0619B"/>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6421"/>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4B6C"/>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02"/>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styleId="af8">
    <w:name w:val="Strong"/>
    <w:basedOn w:val="a0"/>
    <w:uiPriority w:val="22"/>
    <w:qFormat/>
    <w:rsid w:val="00305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516043249">
      <w:bodyDiv w:val="1"/>
      <w:marLeft w:val="0"/>
      <w:marRight w:val="0"/>
      <w:marTop w:val="0"/>
      <w:marBottom w:val="0"/>
      <w:divBdr>
        <w:top w:val="none" w:sz="0" w:space="0" w:color="auto"/>
        <w:left w:val="none" w:sz="0" w:space="0" w:color="auto"/>
        <w:bottom w:val="none" w:sz="0" w:space="0" w:color="auto"/>
        <w:right w:val="none" w:sz="0" w:space="0" w:color="auto"/>
      </w:divBdr>
    </w:div>
    <w:div w:id="120436910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HR@boi.org.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51DA64F2-8476-41C3-BD30-9B02624F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2882</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2025-11-03T12:21:00Z</dcterms:created>
  <dcterms:modified xsi:type="dcterms:W3CDTF">2025-11-03T12:21:00Z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