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4FDB" w14:textId="196FB103" w:rsidR="00CC7F89" w:rsidRPr="00CC7F89" w:rsidRDefault="00CC7F89" w:rsidP="00AC7991">
      <w:pPr>
        <w:tabs>
          <w:tab w:val="left" w:pos="1138"/>
        </w:tabs>
        <w:ind w:left="360"/>
        <w:jc w:val="both"/>
        <w:rPr>
          <w:rFonts w:asciiTheme="minorBidi" w:hAnsiTheme="minorBidi"/>
          <w:sz w:val="28"/>
          <w:szCs w:val="28"/>
          <w:u w:val="single"/>
          <w:rtl/>
          <w:lang w:val="en-CA" w:bidi="ar-SA"/>
        </w:rPr>
      </w:pPr>
      <w:r w:rsidRPr="00CC7F89">
        <w:rPr>
          <w:rFonts w:asciiTheme="minorBidi" w:hAnsiTheme="minorBidi" w:cs="Arial" w:hint="cs"/>
          <w:sz w:val="28"/>
          <w:szCs w:val="28"/>
          <w:u w:val="single"/>
          <w:rtl/>
          <w:lang w:val="en-CA" w:bidi="ar-SA"/>
        </w:rPr>
        <w:t>بيان</w:t>
      </w:r>
      <w:r w:rsidRPr="00CC7F89">
        <w:rPr>
          <w:rFonts w:asciiTheme="minorBidi" w:hAnsiTheme="minorBidi" w:cs="Arial"/>
          <w:sz w:val="28"/>
          <w:szCs w:val="28"/>
          <w:u w:val="single"/>
          <w:rtl/>
          <w:lang w:val="en-CA" w:bidi="ar-SA"/>
        </w:rPr>
        <w:t xml:space="preserve"> </w:t>
      </w:r>
      <w:r w:rsidR="00C208D7">
        <w:rPr>
          <w:rFonts w:asciiTheme="minorBidi" w:hAnsiTheme="minorBidi" w:cs="Arial" w:hint="cs"/>
          <w:sz w:val="28"/>
          <w:szCs w:val="28"/>
          <w:u w:val="single"/>
          <w:rtl/>
          <w:lang w:val="en-CA" w:bidi="ar-SA"/>
        </w:rPr>
        <w:t>للصحافة</w:t>
      </w:r>
      <w:r w:rsidRPr="00CC7F89">
        <w:rPr>
          <w:rFonts w:asciiTheme="minorBidi" w:hAnsiTheme="minorBidi" w:cs="Arial"/>
          <w:sz w:val="28"/>
          <w:szCs w:val="28"/>
          <w:u w:val="single"/>
          <w:rtl/>
          <w:lang w:val="en-CA" w:bidi="ar-SA"/>
        </w:rPr>
        <w:t xml:space="preserve">: </w:t>
      </w:r>
      <w:r w:rsidR="00AC7991">
        <w:rPr>
          <w:rFonts w:asciiTheme="minorBidi" w:hAnsiTheme="minorBidi" w:cs="Arial" w:hint="cs"/>
          <w:sz w:val="28"/>
          <w:szCs w:val="28"/>
          <w:u w:val="single"/>
          <w:rtl/>
          <w:lang w:val="en-CA" w:bidi="ar-SA"/>
        </w:rPr>
        <w:t>البنية</w:t>
      </w:r>
      <w:r w:rsidR="00C208D7">
        <w:rPr>
          <w:rFonts w:asciiTheme="minorBidi" w:hAnsiTheme="minorBidi" w:cs="Arial" w:hint="cs"/>
          <w:sz w:val="28"/>
          <w:szCs w:val="28"/>
          <w:u w:val="single"/>
          <w:rtl/>
          <w:lang w:val="en-CA" w:bidi="ar-SA"/>
        </w:rPr>
        <w:t xml:space="preserve"> المنطقي</w:t>
      </w:r>
      <w:r w:rsidR="00AC7991">
        <w:rPr>
          <w:rFonts w:asciiTheme="minorBidi" w:hAnsiTheme="minorBidi" w:cs="Arial" w:hint="cs"/>
          <w:sz w:val="28"/>
          <w:szCs w:val="28"/>
          <w:u w:val="single"/>
          <w:rtl/>
          <w:lang w:val="en-CA" w:bidi="ar-SA"/>
        </w:rPr>
        <w:t>ة</w:t>
      </w:r>
      <w:r w:rsidRPr="00CC7F89">
        <w:rPr>
          <w:rFonts w:asciiTheme="minorBidi" w:hAnsiTheme="minorBidi" w:cs="Arial"/>
          <w:sz w:val="28"/>
          <w:szCs w:val="28"/>
          <w:u w:val="single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u w:val="single"/>
          <w:rtl/>
          <w:lang w:val="en-CA" w:bidi="ar-SA"/>
        </w:rPr>
        <w:t>لنظام</w:t>
      </w:r>
      <w:r w:rsidRPr="00CC7F89">
        <w:rPr>
          <w:rFonts w:asciiTheme="minorBidi" w:hAnsiTheme="minorBidi" w:cs="Arial"/>
          <w:sz w:val="28"/>
          <w:szCs w:val="28"/>
          <w:u w:val="single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u w:val="single"/>
          <w:rtl/>
          <w:lang w:val="en-CA" w:bidi="ar-SA"/>
        </w:rPr>
        <w:t>الشيكل</w:t>
      </w:r>
      <w:r w:rsidRPr="00CC7F89">
        <w:rPr>
          <w:rFonts w:asciiTheme="minorBidi" w:hAnsiTheme="minorBidi" w:cs="Arial"/>
          <w:sz w:val="28"/>
          <w:szCs w:val="28"/>
          <w:u w:val="single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u w:val="single"/>
          <w:rtl/>
          <w:lang w:val="en-CA" w:bidi="ar-SA"/>
        </w:rPr>
        <w:t>الرقمي</w:t>
      </w:r>
    </w:p>
    <w:p w14:paraId="2DEB7354" w14:textId="408E5DE5" w:rsidR="00CC7F89" w:rsidRPr="00CC7F89" w:rsidRDefault="00CC7F89" w:rsidP="00AC7991">
      <w:pPr>
        <w:tabs>
          <w:tab w:val="left" w:pos="1138"/>
        </w:tabs>
        <w:ind w:left="360"/>
        <w:jc w:val="both"/>
        <w:rPr>
          <w:rFonts w:asciiTheme="minorBidi" w:hAnsiTheme="minorBidi"/>
          <w:sz w:val="28"/>
          <w:szCs w:val="28"/>
          <w:rtl/>
          <w:lang w:val="en-CA" w:bidi="ar-SA"/>
        </w:rPr>
      </w:pP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على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غرار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العديد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البنوك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المركزية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العالم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و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التي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تتعامل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مع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مسألة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التصميم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والإصدار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المحتمل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للعملة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الرقمية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بالتجزئة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للبنك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المركزي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(</w:t>
      </w:r>
      <w:r w:rsidRPr="00CC7F89">
        <w:rPr>
          <w:rFonts w:asciiTheme="minorBidi" w:hAnsiTheme="minorBidi"/>
          <w:sz w:val="28"/>
          <w:szCs w:val="28"/>
          <w:lang w:val="en-CA"/>
        </w:rPr>
        <w:t>CBDC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>)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،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فإن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النموذج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الذي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يتم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اختباره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بنك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إسرائيل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لتشغيل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نظام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الشيكل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الرقمي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هو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النموذج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C208D7">
        <w:rPr>
          <w:rFonts w:asciiTheme="minorBidi" w:hAnsiTheme="minorBidi" w:cs="Arial" w:hint="cs"/>
          <w:sz w:val="28"/>
          <w:szCs w:val="28"/>
          <w:rtl/>
          <w:lang w:val="en-CA" w:bidi="ar-SA"/>
        </w:rPr>
        <w:t>ثنائي المستويات (</w:t>
      </w:r>
      <w:r w:rsidR="00C208D7" w:rsidRPr="00CC7F89">
        <w:rPr>
          <w:rFonts w:asciiTheme="minorBidi" w:hAnsiTheme="minorBidi"/>
          <w:sz w:val="28"/>
          <w:szCs w:val="28"/>
        </w:rPr>
        <w:t>Two- tier</w:t>
      </w:r>
      <w:r w:rsidR="00C208D7">
        <w:rPr>
          <w:rFonts w:asciiTheme="minorBidi" w:hAnsiTheme="minorBidi" w:cs="Arial" w:hint="cs"/>
          <w:sz w:val="28"/>
          <w:szCs w:val="28"/>
          <w:rtl/>
          <w:lang w:val="en-CA" w:bidi="ar-SA"/>
        </w:rPr>
        <w:t>)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.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هذا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النموذج،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سيحصل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المستخدم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و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النهائي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و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ع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لى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العملة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الرقمية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للبنك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المركزي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خلال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هيئات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وسيطة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القطاع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الخاص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. 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ت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تناول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هذه الورقة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دراسة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المباني</w:t>
      </w:r>
      <w:r w:rsidR="00C208D7">
        <w:rPr>
          <w:rFonts w:asciiTheme="minorBidi" w:hAnsiTheme="minorBidi" w:cs="Arial" w:hint="cs"/>
          <w:sz w:val="28"/>
          <w:szCs w:val="28"/>
          <w:rtl/>
          <w:lang w:val="en-CA" w:bidi="ar-SA"/>
        </w:rPr>
        <w:t xml:space="preserve"> البديلة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لتنفيذ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النموذج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C208D7">
        <w:rPr>
          <w:rFonts w:asciiTheme="minorBidi" w:hAnsiTheme="minorBidi" w:cs="Arial" w:hint="cs"/>
          <w:sz w:val="28"/>
          <w:szCs w:val="28"/>
          <w:rtl/>
          <w:lang w:val="en-CA" w:bidi="ar-SA"/>
        </w:rPr>
        <w:t>ثنائي المستويات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.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تمت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C208D7">
        <w:rPr>
          <w:rFonts w:asciiTheme="minorBidi" w:hAnsiTheme="minorBidi" w:cs="Arial" w:hint="cs"/>
          <w:sz w:val="28"/>
          <w:szCs w:val="28"/>
          <w:rtl/>
          <w:lang w:val="en-CA" w:bidi="ar-SA"/>
        </w:rPr>
        <w:t>صياغة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الورقة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C208D7">
        <w:rPr>
          <w:rFonts w:asciiTheme="minorBidi" w:hAnsiTheme="minorBidi" w:cs="Arial" w:hint="cs"/>
          <w:sz w:val="28"/>
          <w:szCs w:val="28"/>
          <w:rtl/>
          <w:lang w:val="en-CA" w:bidi="ar-SA"/>
        </w:rPr>
        <w:t xml:space="preserve">في إطار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عملية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val="en-CA" w:bidi="ar-SA"/>
        </w:rPr>
        <w:t>ل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توصيف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الشيكل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الرقمي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>.</w:t>
      </w:r>
    </w:p>
    <w:p w14:paraId="758384A1" w14:textId="1BD54244" w:rsidR="00811BB9" w:rsidRPr="00CC7F89" w:rsidRDefault="00CC7F89" w:rsidP="0040496E">
      <w:pPr>
        <w:tabs>
          <w:tab w:val="left" w:pos="1138"/>
        </w:tabs>
        <w:ind w:left="360"/>
        <w:jc w:val="both"/>
        <w:rPr>
          <w:rFonts w:asciiTheme="minorBidi" w:hAnsiTheme="minorBidi"/>
          <w:sz w:val="28"/>
          <w:szCs w:val="28"/>
          <w:rtl/>
        </w:rPr>
      </w:pP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حظيت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مسألة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>بنية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208D7">
        <w:rPr>
          <w:rFonts w:asciiTheme="minorBidi" w:hAnsiTheme="minorBidi" w:cs="Arial" w:hint="cs"/>
          <w:sz w:val="28"/>
          <w:szCs w:val="28"/>
          <w:rtl/>
          <w:lang w:bidi="ar-SA"/>
        </w:rPr>
        <w:t>ا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لنموذج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>ثنائي المستويات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مؤخرًا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باهتمام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كبير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البنوك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المركزية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الأخرى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تدرس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احتمالية اصدار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عملة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رقمية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للبنك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المركزي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(</w:t>
      </w:r>
      <w:r w:rsidRPr="00CC7F89">
        <w:rPr>
          <w:rFonts w:asciiTheme="minorBidi" w:hAnsiTheme="minorBidi"/>
          <w:sz w:val="28"/>
          <w:szCs w:val="28"/>
        </w:rPr>
        <w:t>CBDC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).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على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سبيل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المثال،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أجرى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البنك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المركزي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الأوروبي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وبنك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المركزي البريطاني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تجارب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تكنولوجية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وتعاونا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ً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القطاع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الخاص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لدراسة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هذه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المسألة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>.</w:t>
      </w:r>
      <w:r w:rsidR="00811BB9" w:rsidRPr="00CC7F89">
        <w:rPr>
          <w:rFonts w:asciiTheme="minorBidi" w:hAnsiTheme="minorBidi"/>
          <w:sz w:val="28"/>
          <w:szCs w:val="28"/>
          <w:rtl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مشروع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"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سيل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"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الذي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الانتهاء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منه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مؤخرًا،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والذي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تعاون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فيه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بنك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إسرائيل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مركز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الابتكار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في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بنك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التسويات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الدولية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(</w:t>
      </w:r>
      <w:r w:rsidR="00E416F4" w:rsidRPr="00CC7F89">
        <w:rPr>
          <w:rFonts w:asciiTheme="minorBidi" w:hAnsiTheme="minorBidi"/>
          <w:sz w:val="28"/>
          <w:szCs w:val="28"/>
        </w:rPr>
        <w:t>BIS Innovation Hub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)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وسلطة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النقد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هونغ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كونغ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(</w:t>
      </w:r>
      <w:r w:rsidRPr="00CC7F89">
        <w:rPr>
          <w:rFonts w:asciiTheme="minorBidi" w:hAnsiTheme="minorBidi"/>
          <w:sz w:val="28"/>
          <w:szCs w:val="28"/>
        </w:rPr>
        <w:t>HKMA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>)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تطبيق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>بنية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معين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>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للنموذج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ثنائي المستويات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استنادًا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إلى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التكنولوجيا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اختبرها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ال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متطلبات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E416F4">
        <w:rPr>
          <w:rFonts w:asciiTheme="minorBidi" w:hAnsiTheme="minorBidi" w:cs="Arial" w:hint="cs"/>
          <w:sz w:val="28"/>
          <w:szCs w:val="28"/>
          <w:rtl/>
          <w:lang w:bidi="ar-SA"/>
        </w:rPr>
        <w:t>التجارية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التي وضعها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شركاء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المشروع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.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على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وجه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الخصوص،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تضمن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>ت هذه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>البنية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رؤية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بنك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إسرائيل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والتي بموجبها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ي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طور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الوسطاء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الذين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س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يوفرون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الشيكل الرقمي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للمستخدمين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النهائيين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قدر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ات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ل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لاطلاع على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المعطيات ال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مالي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.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ت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شكل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هذه الرؤية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أيضًا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أساساً للبنية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المقترح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هذه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الورقة،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والمستوح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اة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مشروع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"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سيل</w:t>
      </w:r>
      <w:r w:rsidR="00B044DF">
        <w:rPr>
          <w:rFonts w:asciiTheme="minorBidi" w:hAnsiTheme="minorBidi" w:cs="Arial" w:hint="cs"/>
          <w:sz w:val="28"/>
          <w:szCs w:val="28"/>
          <w:rtl/>
          <w:lang w:bidi="ar-SA"/>
        </w:rPr>
        <w:t>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>".</w:t>
      </w:r>
    </w:p>
    <w:p w14:paraId="518409E6" w14:textId="7438F842" w:rsidR="00811BB9" w:rsidRPr="00CC7F89" w:rsidRDefault="00CC7F89" w:rsidP="00AA2876">
      <w:pPr>
        <w:tabs>
          <w:tab w:val="left" w:pos="1138"/>
        </w:tabs>
        <w:ind w:left="360"/>
        <w:jc w:val="both"/>
        <w:rPr>
          <w:rFonts w:asciiTheme="minorBidi" w:hAnsiTheme="minorBidi"/>
          <w:sz w:val="28"/>
          <w:szCs w:val="28"/>
          <w:lang w:val="en-CA"/>
        </w:rPr>
      </w:pP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تم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فحص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البدائل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الواردة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الورقة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مع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التركيز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على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عدد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القضايا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الرئيسية</w:t>
      </w:r>
      <w:r w:rsidR="00B044DF">
        <w:rPr>
          <w:rFonts w:asciiTheme="minorBidi" w:hAnsiTheme="minorBidi" w:cs="Arial" w:hint="cs"/>
          <w:sz w:val="28"/>
          <w:szCs w:val="28"/>
          <w:rtl/>
          <w:lang w:val="en-CA" w:bidi="ar-SA"/>
        </w:rPr>
        <w:t xml:space="preserve"> وتفاصيلها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: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أنواع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المشاركين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النظام؛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التقسيم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الوظيفي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بين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المشاركين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تنفيذ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الحل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الكامل؛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نموذج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توزيع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الشيكل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الرقمي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البنك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المركزي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B044DF">
        <w:rPr>
          <w:rFonts w:asciiTheme="minorBidi" w:hAnsiTheme="minorBidi" w:cs="Arial" w:hint="cs"/>
          <w:sz w:val="28"/>
          <w:szCs w:val="28"/>
          <w:rtl/>
          <w:lang w:val="en-CA" w:bidi="ar-SA"/>
        </w:rPr>
        <w:t>وحتى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المستخدمين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النهائيين،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وبدائل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مختلفة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val="en-CA" w:bidi="ar-SA"/>
        </w:rPr>
        <w:t>لتنفيذ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val="en-CA" w:bidi="ar-SA"/>
        </w:rPr>
        <w:t>مستوى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"</w:t>
      </w:r>
      <w:r w:rsidR="00B044DF" w:rsidRPr="00CC7F89">
        <w:rPr>
          <w:rFonts w:asciiTheme="minorBidi" w:hAnsiTheme="minorBidi"/>
          <w:sz w:val="28"/>
          <w:szCs w:val="28"/>
          <w:lang w:val="en-CA"/>
        </w:rPr>
        <w:t>back-end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>"</w:t>
      </w:r>
      <w:r w:rsidR="00AA2876">
        <w:rPr>
          <w:rFonts w:asciiTheme="minorBidi" w:hAnsiTheme="minorBidi" w:cs="Arial" w:hint="cs"/>
          <w:sz w:val="28"/>
          <w:szCs w:val="28"/>
          <w:rtl/>
          <w:lang w:val="en-CA" w:bidi="ar-SA"/>
        </w:rPr>
        <w:t>،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أو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"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محرك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" </w:t>
      </w:r>
      <w:r w:rsidR="00AA2876">
        <w:rPr>
          <w:rFonts w:asciiTheme="minorBidi" w:hAnsiTheme="minorBidi" w:cs="Arial" w:hint="cs"/>
          <w:sz w:val="28"/>
          <w:szCs w:val="28"/>
          <w:rtl/>
          <w:lang w:val="en-CA" w:bidi="ar-SA"/>
        </w:rPr>
        <w:t>ا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لنظام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الذي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سيتم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إنشاؤه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وإدارته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قبل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بنك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إسرائيل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>.</w:t>
      </w:r>
    </w:p>
    <w:p w14:paraId="517CAEAB" w14:textId="2CC2E488" w:rsidR="00E21F35" w:rsidRDefault="00CC7F89" w:rsidP="00AA2876">
      <w:pPr>
        <w:tabs>
          <w:tab w:val="left" w:pos="1138"/>
        </w:tabs>
        <w:ind w:left="288"/>
        <w:jc w:val="both"/>
        <w:rPr>
          <w:rFonts w:asciiTheme="minorBidi" w:hAnsiTheme="minorBidi" w:cs="Arial"/>
          <w:sz w:val="28"/>
          <w:szCs w:val="28"/>
          <w:rtl/>
          <w:lang w:val="en-CA" w:bidi="ar-SA"/>
        </w:rPr>
      </w:pP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يؤدي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التحليل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المعروض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الورقة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إلى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عدة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استنتاجات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رئيسية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فيما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يتعلق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بالجوانب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الرئيسية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للبنية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المنطقية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لنظام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العملات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الرقمية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للبنك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المركزي</w:t>
      </w:r>
      <w:r w:rsidR="00AA2876">
        <w:rPr>
          <w:rFonts w:asciiTheme="minorBidi" w:hAnsiTheme="minorBidi" w:cs="Arial" w:hint="cs"/>
          <w:sz w:val="28"/>
          <w:szCs w:val="28"/>
          <w:rtl/>
          <w:lang w:val="en-CA" w:bidi="ar-SA"/>
        </w:rPr>
        <w:t xml:space="preserve"> </w:t>
      </w:r>
      <w:r w:rsidR="00AA2876" w:rsidRPr="00CC7F89">
        <w:rPr>
          <w:rFonts w:asciiTheme="minorBidi" w:hAnsiTheme="minorBidi"/>
          <w:sz w:val="28"/>
          <w:szCs w:val="28"/>
        </w:rPr>
        <w:t>CBDC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،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وخاصة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نظام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الشيكل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val="en-CA" w:bidi="ar-SA"/>
        </w:rPr>
        <w:t>الرقمي</w:t>
      </w:r>
      <w:r w:rsidRPr="00CC7F89">
        <w:rPr>
          <w:rFonts w:asciiTheme="minorBidi" w:hAnsiTheme="minorBidi" w:cs="Arial"/>
          <w:sz w:val="28"/>
          <w:szCs w:val="28"/>
          <w:rtl/>
          <w:lang w:val="en-CA" w:bidi="ar-SA"/>
        </w:rPr>
        <w:t>:</w:t>
      </w:r>
    </w:p>
    <w:p w14:paraId="3745C876" w14:textId="45769939" w:rsidR="00E21F35" w:rsidRPr="00CC7F89" w:rsidRDefault="00CC7F89" w:rsidP="0040496E">
      <w:pPr>
        <w:pStyle w:val="ListParagraph"/>
        <w:numPr>
          <w:ilvl w:val="0"/>
          <w:numId w:val="1"/>
        </w:numPr>
        <w:tabs>
          <w:tab w:val="left" w:pos="1138"/>
        </w:tabs>
        <w:jc w:val="both"/>
        <w:rPr>
          <w:rFonts w:asciiTheme="minorBidi" w:hAnsiTheme="minorBidi" w:cstheme="minorBidi"/>
          <w:sz w:val="28"/>
          <w:szCs w:val="28"/>
        </w:rPr>
      </w:pP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أنواع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المشاركين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النظام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A2876">
        <w:rPr>
          <w:rFonts w:asciiTheme="minorBidi" w:hAnsiTheme="minorBidi" w:cs="Arial"/>
          <w:sz w:val="28"/>
          <w:szCs w:val="28"/>
          <w:rtl/>
          <w:lang w:bidi="ar-SA"/>
        </w:rPr>
        <w:t>–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إلى جانب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مقدمي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خدمات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الدفع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بالشيكل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الرقمي،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تسرد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الورقة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أنواعًا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أخرى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المؤسسات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س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تدير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الحسابات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الجارية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للزبائن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الذين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يرغبون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ب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الانتقال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الحساب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الجاري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أو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النقدي،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إلى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الشيكل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الرقمي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.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بالإضافة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إلى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ذلك،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تصف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الورقة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إمكانية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دمج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نوع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آخر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المشاركين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النظام،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والذي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سيقدم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ون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خدمات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اختيارية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ذات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قيمة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مضافة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>.</w:t>
      </w:r>
    </w:p>
    <w:p w14:paraId="0E51F4D4" w14:textId="1C6119C0" w:rsidR="00CC7F89" w:rsidRPr="00CC7F89" w:rsidRDefault="00CC7F89" w:rsidP="0040496E">
      <w:pPr>
        <w:pStyle w:val="ListParagraph"/>
        <w:numPr>
          <w:ilvl w:val="0"/>
          <w:numId w:val="1"/>
        </w:numPr>
        <w:tabs>
          <w:tab w:val="left" w:pos="1138"/>
        </w:tabs>
        <w:jc w:val="both"/>
        <w:rPr>
          <w:rFonts w:asciiTheme="minorBidi" w:hAnsiTheme="minorBidi" w:cstheme="minorBidi"/>
          <w:sz w:val="28"/>
          <w:szCs w:val="28"/>
        </w:rPr>
      </w:pP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نموذج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التوزيع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-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تستنتج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الورقة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النموذج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الأمثل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هو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نموذج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التوزيع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غير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المباشر،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حيث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سيقوم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بنك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إسرائيل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بتوزيع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الشيكل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الرقمي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على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المؤسسات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تدير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الحسابات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الجارية،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والتي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ستدعم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توزيعه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على ا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لمستخدمين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النهائيين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. 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ل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هذا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النموذج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عدة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ايجابيات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وخاصة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قدرته على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ضمان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أداء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أفضل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لعمليات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الشحن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والاسترداد،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وه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>ذا يشكل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خطوة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أخرى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اتجاه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عملة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رقمية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متعددة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الأغراض،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لأن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استخدام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نفس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lastRenderedPageBreak/>
        <w:t>النظام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قبل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كل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المؤسسات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المالية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والمستخدمين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النهائيين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سيمهد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الطريق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أمام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نظام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يدعم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استخدامات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A2876" w:rsidRPr="00CC7F89">
        <w:rPr>
          <w:rFonts w:asciiTheme="minorBidi" w:hAnsiTheme="minorBidi" w:cstheme="minorBidi"/>
          <w:sz w:val="28"/>
          <w:szCs w:val="28"/>
        </w:rPr>
        <w:t>Wholesale</w:t>
      </w:r>
      <w:r w:rsidR="00AA2876" w:rsidRPr="00CC7F89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</w:t>
      </w:r>
      <w:r w:rsidR="00AA2876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كذلك استخدامات </w:t>
      </w:r>
      <w:r w:rsidR="00AA2876" w:rsidRPr="00CC7F89">
        <w:rPr>
          <w:rFonts w:asciiTheme="minorBidi" w:hAnsiTheme="minorBidi" w:cstheme="minorBidi"/>
          <w:sz w:val="28"/>
          <w:szCs w:val="28"/>
        </w:rPr>
        <w:t>Retail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>.</w:t>
      </w:r>
    </w:p>
    <w:p w14:paraId="111E83D7" w14:textId="35A7B670" w:rsidR="00CC7F89" w:rsidRPr="00CC7F89" w:rsidRDefault="00AA2876" w:rsidP="00AA2876">
      <w:pPr>
        <w:pStyle w:val="ListParagraph"/>
        <w:numPr>
          <w:ilvl w:val="0"/>
          <w:numId w:val="1"/>
        </w:numPr>
        <w:tabs>
          <w:tab w:val="left" w:pos="1138"/>
        </w:tabs>
        <w:jc w:val="both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مستوى الـ </w:t>
      </w:r>
      <w:r w:rsidRPr="00CC7F89">
        <w:rPr>
          <w:rFonts w:asciiTheme="minorBidi" w:hAnsiTheme="minorBidi" w:cstheme="minorBidi"/>
          <w:sz w:val="28"/>
          <w:szCs w:val="28"/>
        </w:rPr>
        <w:t>back-end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-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تعرض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الورقة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مبادئ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إدارة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محرك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التخليص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،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مع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الفصل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الواضح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بين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عملية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التخليص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وإدارة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المعلومات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؛</w:t>
      </w:r>
    </w:p>
    <w:p w14:paraId="1701F928" w14:textId="7FCF1DB6" w:rsidR="00CC7F89" w:rsidRPr="00CC7F89" w:rsidRDefault="00CC7F89" w:rsidP="00AA2876">
      <w:pPr>
        <w:pStyle w:val="ListParagraph"/>
        <w:numPr>
          <w:ilvl w:val="0"/>
          <w:numId w:val="1"/>
        </w:numPr>
        <w:tabs>
          <w:tab w:val="left" w:pos="1138"/>
        </w:tabs>
        <w:jc w:val="both"/>
        <w:rPr>
          <w:rFonts w:asciiTheme="minorBidi" w:hAnsiTheme="minorBidi" w:cstheme="minorBidi"/>
          <w:sz w:val="28"/>
          <w:szCs w:val="28"/>
          <w:rtl/>
        </w:rPr>
      </w:pP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المبادئ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الأولية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لمسألة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قابلية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التشغيل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AC7991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التبادلي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للنظام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مع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البنى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التحتية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الحالية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والمستقبلية</w:t>
      </w:r>
      <w:r w:rsidRPr="00CC7F89">
        <w:rPr>
          <w:rFonts w:asciiTheme="minorBidi" w:hAnsiTheme="minorBidi" w:cs="Arial"/>
          <w:sz w:val="28"/>
          <w:szCs w:val="28"/>
          <w:rtl/>
          <w:lang w:bidi="ar-SA"/>
        </w:rPr>
        <w:t>.</w:t>
      </w:r>
    </w:p>
    <w:p w14:paraId="7EE6936B" w14:textId="46806B07" w:rsidR="00CC7F89" w:rsidRPr="00CC7F89" w:rsidRDefault="00AC7991" w:rsidP="0040496E">
      <w:pPr>
        <w:tabs>
          <w:tab w:val="left" w:pos="1138"/>
        </w:tabs>
        <w:ind w:left="288"/>
        <w:jc w:val="both"/>
        <w:rPr>
          <w:rFonts w:asciiTheme="minorBidi" w:hAnsiTheme="minorBidi"/>
          <w:sz w:val="28"/>
          <w:szCs w:val="28"/>
          <w:rtl/>
          <w:lang w:bidi="ar-SA"/>
        </w:rPr>
      </w:pPr>
      <w:r>
        <w:rPr>
          <w:rFonts w:asciiTheme="minorBidi" w:hAnsiTheme="minorBidi" w:cs="Arial" w:hint="cs"/>
          <w:sz w:val="28"/>
          <w:szCs w:val="28"/>
          <w:rtl/>
          <w:lang w:bidi="ar-SA"/>
        </w:rPr>
        <w:t>نؤكد بهذا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على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أن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الورقة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بأكملها،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خاصة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فصل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الاستنتاجات،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تمت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كتابته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ا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برؤية إغنوستية (لاإدرية)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قدر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الإمكان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فيما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يتعلق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بالتنفيذ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التكنولوجي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>لبنية العملة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.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هذه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المرحلة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من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المشروع،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لا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يتعامل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فريق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المشروع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40496E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مع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مسألة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الاختيار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بين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التقنيات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المختلفة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(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على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سبيل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المثال،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تقنيات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التسجيل العشوائي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أو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تقنيات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قواعد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البيانات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التقليدية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).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ومع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ذلك،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يؤثر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الوعي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بوجود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ودرجة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قابلية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تطبيق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هذه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التقنيات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أو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غيرها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بطبيعة الحال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على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طريقة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التفكير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في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البنية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CC7F89" w:rsidRPr="00CC7F89">
        <w:rPr>
          <w:rFonts w:asciiTheme="minorBidi" w:hAnsiTheme="minorBidi" w:cs="Arial" w:hint="cs"/>
          <w:sz w:val="28"/>
          <w:szCs w:val="28"/>
          <w:rtl/>
          <w:lang w:bidi="ar-SA"/>
        </w:rPr>
        <w:t>المنطقية</w:t>
      </w:r>
      <w:r w:rsidR="00CC7F89" w:rsidRPr="00CC7F89">
        <w:rPr>
          <w:rFonts w:asciiTheme="minorBidi" w:hAnsiTheme="minorBidi" w:cs="Arial"/>
          <w:sz w:val="28"/>
          <w:szCs w:val="28"/>
          <w:rtl/>
          <w:lang w:bidi="ar-SA"/>
        </w:rPr>
        <w:t>.</w:t>
      </w:r>
    </w:p>
    <w:p w14:paraId="3FEBFA27" w14:textId="77777777" w:rsidR="00C33F14" w:rsidRPr="00CC7F89" w:rsidRDefault="00C33F14">
      <w:pPr>
        <w:rPr>
          <w:rFonts w:asciiTheme="minorBidi" w:hAnsiTheme="minorBidi"/>
        </w:rPr>
      </w:pPr>
    </w:p>
    <w:sectPr w:rsidR="00C33F14" w:rsidRPr="00CC7F89" w:rsidSect="00A320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4F59" w14:textId="77777777" w:rsidR="0044695F" w:rsidRDefault="0044695F" w:rsidP="00811BB9">
      <w:pPr>
        <w:spacing w:after="0" w:line="240" w:lineRule="auto"/>
      </w:pPr>
      <w:r>
        <w:separator/>
      </w:r>
    </w:p>
  </w:endnote>
  <w:endnote w:type="continuationSeparator" w:id="0">
    <w:p w14:paraId="54F4887D" w14:textId="77777777" w:rsidR="0044695F" w:rsidRDefault="0044695F" w:rsidP="0081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59C5" w14:textId="77777777" w:rsidR="0044695F" w:rsidRDefault="0044695F" w:rsidP="00811BB9">
      <w:pPr>
        <w:spacing w:after="0" w:line="240" w:lineRule="auto"/>
      </w:pPr>
      <w:r>
        <w:separator/>
      </w:r>
    </w:p>
  </w:footnote>
  <w:footnote w:type="continuationSeparator" w:id="0">
    <w:p w14:paraId="4042EB87" w14:textId="77777777" w:rsidR="0044695F" w:rsidRDefault="0044695F" w:rsidP="0081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E3514"/>
    <w:multiLevelType w:val="hybridMultilevel"/>
    <w:tmpl w:val="116E1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02763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BB9"/>
    <w:rsid w:val="000700EB"/>
    <w:rsid w:val="000B0764"/>
    <w:rsid w:val="001860D2"/>
    <w:rsid w:val="00233E54"/>
    <w:rsid w:val="002449C2"/>
    <w:rsid w:val="002A4613"/>
    <w:rsid w:val="00355B40"/>
    <w:rsid w:val="003B4FB5"/>
    <w:rsid w:val="0040496E"/>
    <w:rsid w:val="0042046B"/>
    <w:rsid w:val="0044695F"/>
    <w:rsid w:val="004638A1"/>
    <w:rsid w:val="004E3DD5"/>
    <w:rsid w:val="0063130F"/>
    <w:rsid w:val="00642F7B"/>
    <w:rsid w:val="006662C9"/>
    <w:rsid w:val="006A1F48"/>
    <w:rsid w:val="00790FFC"/>
    <w:rsid w:val="00811BB9"/>
    <w:rsid w:val="00822619"/>
    <w:rsid w:val="00860756"/>
    <w:rsid w:val="008A3E76"/>
    <w:rsid w:val="00A3206E"/>
    <w:rsid w:val="00AA2876"/>
    <w:rsid w:val="00AC0B31"/>
    <w:rsid w:val="00AC7991"/>
    <w:rsid w:val="00B044DF"/>
    <w:rsid w:val="00BE7E6B"/>
    <w:rsid w:val="00C208D7"/>
    <w:rsid w:val="00C33F14"/>
    <w:rsid w:val="00CC7F89"/>
    <w:rsid w:val="00E21F35"/>
    <w:rsid w:val="00E416F4"/>
    <w:rsid w:val="00EC6341"/>
    <w:rsid w:val="00F63DC1"/>
    <w:rsid w:val="00F67DFC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DC92"/>
  <w15:docId w15:val="{EB8B9F16-1A45-4E66-83A5-E08B9DD7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B9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פיסקת bullets,פיסקת רשימה1,List Paragraph1,פיסקת רשימה11,פיסקת רשימה12,פיסקת רשימה121"/>
    <w:basedOn w:val="Normal"/>
    <w:link w:val="ListParagraphChar"/>
    <w:uiPriority w:val="34"/>
    <w:qFormat/>
    <w:rsid w:val="001860D2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ListParagraphChar">
    <w:name w:val="List Paragraph Char"/>
    <w:aliases w:val="פיסקת bullets Char,פיסקת רשימה1 Char,List Paragraph1 Char,פיסקת רשימה11 Char,פיסקת רשימה12 Char,פיסקת רשימה121 Char"/>
    <w:link w:val="ListParagraph"/>
    <w:uiPriority w:val="34"/>
    <w:locked/>
    <w:rsid w:val="001860D2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BB9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BB9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11B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7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56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Soffer</dc:creator>
  <cp:keywords/>
  <dc:description/>
  <cp:lastModifiedBy>Jamil Abu Aqel</cp:lastModifiedBy>
  <cp:revision>2</cp:revision>
  <dcterms:created xsi:type="dcterms:W3CDTF">2024-03-07T15:07:00Z</dcterms:created>
  <dcterms:modified xsi:type="dcterms:W3CDTF">2024-03-07T15:07:00Z</dcterms:modified>
</cp:coreProperties>
</file>