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D3" w:rsidRPr="00705629" w:rsidRDefault="000C71D3" w:rsidP="000C71D3">
      <w:pPr>
        <w:pStyle w:val="a3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705629">
        <w:rPr>
          <w:rFonts w:hint="eastAsia"/>
          <w:b/>
          <w:bCs/>
          <w:sz w:val="28"/>
          <w:szCs w:val="28"/>
          <w:rtl/>
        </w:rPr>
        <w:t>מכרז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פומבי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מס</w:t>
      </w:r>
      <w:r w:rsidRPr="00705629">
        <w:rPr>
          <w:b/>
          <w:bCs/>
          <w:sz w:val="28"/>
          <w:szCs w:val="28"/>
          <w:rtl/>
        </w:rPr>
        <w:t xml:space="preserve">' </w:t>
      </w:r>
      <w:r>
        <w:rPr>
          <w:rFonts w:hint="cs"/>
          <w:b/>
          <w:bCs/>
          <w:sz w:val="28"/>
          <w:szCs w:val="28"/>
          <w:rtl/>
        </w:rPr>
        <w:t>40/13</w:t>
      </w:r>
    </w:p>
    <w:p w:rsidR="000C71D3" w:rsidRPr="00705629" w:rsidRDefault="000C71D3" w:rsidP="000C71D3">
      <w:pPr>
        <w:pStyle w:val="a3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921F66">
        <w:rPr>
          <w:rFonts w:hint="eastAsia"/>
          <w:b/>
          <w:bCs/>
          <w:sz w:val="28"/>
          <w:szCs w:val="28"/>
          <w:rtl/>
        </w:rPr>
        <w:t>למתן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שירותי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פיתוח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ארגוני</w:t>
      </w:r>
    </w:p>
    <w:p w:rsidR="000C71D3" w:rsidRPr="000C71D3" w:rsidRDefault="000C71D3" w:rsidP="000C71D3">
      <w:pPr>
        <w:spacing w:after="0" w:line="360" w:lineRule="auto"/>
        <w:jc w:val="center"/>
        <w:rPr>
          <w:rFonts w:cs="David"/>
          <w:bCs/>
          <w:sz w:val="24"/>
          <w:szCs w:val="24"/>
          <w:rtl/>
        </w:rPr>
      </w:pPr>
      <w:r w:rsidRPr="000C71D3">
        <w:rPr>
          <w:rFonts w:cs="David"/>
          <w:bCs/>
          <w:sz w:val="24"/>
          <w:szCs w:val="24"/>
          <w:rtl/>
        </w:rPr>
        <w:t>נספח א'</w:t>
      </w:r>
      <w:r w:rsidRPr="000C71D3">
        <w:rPr>
          <w:rFonts w:cs="David" w:hint="cs"/>
          <w:bCs/>
          <w:sz w:val="24"/>
          <w:szCs w:val="24"/>
          <w:rtl/>
        </w:rPr>
        <w:t>5</w:t>
      </w:r>
      <w:r w:rsidRPr="000C71D3">
        <w:rPr>
          <w:rFonts w:cs="David"/>
          <w:bCs/>
          <w:sz w:val="24"/>
          <w:szCs w:val="24"/>
          <w:rtl/>
        </w:rPr>
        <w:t xml:space="preserve"> </w:t>
      </w:r>
    </w:p>
    <w:p w:rsidR="000C71D3" w:rsidRPr="000C71D3" w:rsidRDefault="000C71D3" w:rsidP="000C71D3">
      <w:pPr>
        <w:spacing w:after="0" w:line="360" w:lineRule="auto"/>
        <w:jc w:val="center"/>
        <w:rPr>
          <w:rFonts w:cs="David"/>
          <w:bCs/>
          <w:sz w:val="24"/>
          <w:szCs w:val="24"/>
          <w:rtl/>
        </w:rPr>
      </w:pPr>
      <w:r w:rsidRPr="000C71D3">
        <w:rPr>
          <w:rFonts w:cs="David" w:hint="cs"/>
          <w:bCs/>
          <w:sz w:val="24"/>
          <w:szCs w:val="24"/>
          <w:rtl/>
        </w:rPr>
        <w:t>ניסיון המציע</w:t>
      </w:r>
    </w:p>
    <w:p w:rsidR="000C71D3" w:rsidRPr="007B0CE3" w:rsidRDefault="000C71D3" w:rsidP="000C71D3">
      <w:pPr>
        <w:pStyle w:val="1"/>
        <w:keepNext w:val="0"/>
        <w:numPr>
          <w:ilvl w:val="0"/>
          <w:numId w:val="2"/>
        </w:numPr>
        <w:tabs>
          <w:tab w:val="left" w:pos="567"/>
        </w:tabs>
        <w:spacing w:before="0"/>
        <w:ind w:right="0"/>
      </w:pPr>
      <w:r>
        <w:rPr>
          <w:rFonts w:hint="cs"/>
          <w:rtl/>
        </w:rPr>
        <w:t>אם ההצעה מוגשת בתחומי ההדרכה (תחומים מס' 3 ו-4) חובה למלא נספח זה, לצורך הוכחת העמידה בתנאי הסף 3.3.1 ולצורך ציון האיכות. אם ההצעה מוגשת בתחומי הייעוץ (תחומים מס' 1 ו-2) מילוי נספח זה הוא רשות.</w:t>
      </w:r>
    </w:p>
    <w:p w:rsidR="000C71D3" w:rsidRDefault="000C71D3" w:rsidP="000C71D3">
      <w:pPr>
        <w:pStyle w:val="1"/>
        <w:keepNext w:val="0"/>
        <w:numPr>
          <w:ilvl w:val="0"/>
          <w:numId w:val="2"/>
        </w:numPr>
        <w:tabs>
          <w:tab w:val="left" w:pos="567"/>
        </w:tabs>
        <w:spacing w:before="0"/>
        <w:ind w:right="0"/>
      </w:pPr>
      <w:r>
        <w:rPr>
          <w:rFonts w:hint="cs"/>
          <w:rtl/>
        </w:rPr>
        <w:t xml:space="preserve">יש לפרט את ניסיון המציע עבור כל  תחום </w:t>
      </w:r>
      <w:r w:rsidRPr="00CE1F01">
        <w:rPr>
          <w:rFonts w:hint="cs"/>
          <w:rtl/>
        </w:rPr>
        <w:t>ש</w:t>
      </w:r>
      <w:r>
        <w:rPr>
          <w:rFonts w:hint="cs"/>
          <w:rtl/>
        </w:rPr>
        <w:t>בו</w:t>
      </w:r>
      <w:r w:rsidRPr="00CE1F01">
        <w:rPr>
          <w:rFonts w:hint="cs"/>
          <w:rtl/>
        </w:rPr>
        <w:t xml:space="preserve"> מוגשת ההצעה</w:t>
      </w:r>
      <w:r w:rsidRPr="00471EEC">
        <w:rPr>
          <w:rFonts w:hint="cs"/>
          <w:b/>
          <w:bCs/>
          <w:rtl/>
        </w:rPr>
        <w:t xml:space="preserve"> </w:t>
      </w:r>
      <w:r w:rsidRPr="00CE1F01">
        <w:rPr>
          <w:rFonts w:hint="cs"/>
          <w:b/>
          <w:bCs/>
          <w:rtl/>
        </w:rPr>
        <w:t>בנפרד</w:t>
      </w:r>
      <w:r>
        <w:rPr>
          <w:rFonts w:hint="cs"/>
          <w:rtl/>
        </w:rPr>
        <w:t>.</w:t>
      </w:r>
    </w:p>
    <w:p w:rsidR="000C71D3" w:rsidRPr="00CE1F01" w:rsidRDefault="000C71D3" w:rsidP="000C71D3">
      <w:pPr>
        <w:pStyle w:val="1"/>
        <w:keepNext w:val="0"/>
        <w:numPr>
          <w:ilvl w:val="0"/>
          <w:numId w:val="2"/>
        </w:numPr>
        <w:tabs>
          <w:tab w:val="left" w:pos="567"/>
        </w:tabs>
        <w:spacing w:before="0"/>
        <w:ind w:right="0"/>
      </w:pPr>
      <w:r>
        <w:rPr>
          <w:rFonts w:hint="cs"/>
          <w:rtl/>
        </w:rPr>
        <w:t xml:space="preserve">לצורך עמידה בתנאי הסף יש לפרט </w:t>
      </w:r>
      <w:r w:rsidRPr="00CE1F01">
        <w:rPr>
          <w:rFonts w:hint="cs"/>
          <w:rtl/>
        </w:rPr>
        <w:t xml:space="preserve">5 ארגונים לפחות, שכל אחד מהם מונה 300 עובדים לפחות, </w:t>
      </w:r>
      <w:r>
        <w:rPr>
          <w:rFonts w:hint="cs"/>
          <w:rtl/>
        </w:rPr>
        <w:t xml:space="preserve">שבכל אחד מהם הדריך המציע </w:t>
      </w:r>
      <w:r w:rsidRPr="00CE1F01">
        <w:rPr>
          <w:rFonts w:hint="cs"/>
          <w:rtl/>
        </w:rPr>
        <w:t xml:space="preserve">בהיקף של 80 שעות לפחות, במהלך השנים 2010 - 2013. </w:t>
      </w:r>
    </w:p>
    <w:p w:rsidR="000C71D3" w:rsidRPr="00CE1F01" w:rsidRDefault="000C71D3" w:rsidP="000C71D3">
      <w:pPr>
        <w:pStyle w:val="1"/>
        <w:keepNext w:val="0"/>
        <w:numPr>
          <w:ilvl w:val="0"/>
          <w:numId w:val="2"/>
        </w:numPr>
        <w:tabs>
          <w:tab w:val="left" w:pos="567"/>
        </w:tabs>
        <w:spacing w:before="0"/>
        <w:ind w:right="0"/>
        <w:rPr>
          <w:b/>
          <w:bCs/>
          <w:rtl/>
        </w:rPr>
      </w:pPr>
      <w:r w:rsidRPr="00CE1F01">
        <w:rPr>
          <w:rFonts w:hint="cs"/>
          <w:rtl/>
        </w:rPr>
        <w:t>ל</w:t>
      </w:r>
      <w:r>
        <w:rPr>
          <w:rFonts w:hint="cs"/>
          <w:rtl/>
        </w:rPr>
        <w:t>צורך ציון האיכות ניתן לפרט</w:t>
      </w:r>
      <w:r w:rsidRPr="00CE1F01">
        <w:rPr>
          <w:rFonts w:hint="cs"/>
          <w:rtl/>
        </w:rPr>
        <w:t xml:space="preserve"> ארגונים </w:t>
      </w:r>
      <w:r>
        <w:rPr>
          <w:rFonts w:hint="cs"/>
          <w:rtl/>
        </w:rPr>
        <w:t>נוספים</w:t>
      </w:r>
      <w:r w:rsidRPr="00CE1F01">
        <w:rPr>
          <w:rFonts w:hint="cs"/>
          <w:rtl/>
        </w:rPr>
        <w:t xml:space="preserve">, שכל אחד מהם מונה 300 עובדים לפחות, </w:t>
      </w:r>
      <w:r>
        <w:rPr>
          <w:rFonts w:hint="cs"/>
          <w:rtl/>
        </w:rPr>
        <w:t xml:space="preserve">שבכל אחד מהם הדריך המציע </w:t>
      </w:r>
      <w:r w:rsidRPr="00CE1F01">
        <w:rPr>
          <w:rFonts w:hint="cs"/>
          <w:rtl/>
        </w:rPr>
        <w:t xml:space="preserve">בהיקף של 80 שעות לפחות, במהלך השנים 2010 - 2013. </w:t>
      </w:r>
      <w:r>
        <w:rPr>
          <w:rFonts w:hint="cs"/>
          <w:rtl/>
        </w:rPr>
        <w:t>יש לציין אם מדובר בארגון ציבורי, סטטוטורי או פיננסי.</w:t>
      </w:r>
    </w:p>
    <w:p w:rsidR="000C71D3" w:rsidRPr="000C71D3" w:rsidRDefault="000C71D3" w:rsidP="000C71D3">
      <w:pPr>
        <w:rPr>
          <w:rFonts w:cs="David"/>
          <w:spacing w:val="-4"/>
          <w:sz w:val="24"/>
          <w:szCs w:val="24"/>
          <w:rtl/>
        </w:rPr>
      </w:pPr>
      <w:r>
        <w:rPr>
          <w:b/>
          <w:bCs/>
          <w:rtl/>
        </w:rPr>
        <w:br w:type="page"/>
      </w:r>
      <w:r w:rsidRPr="000C71D3">
        <w:rPr>
          <w:rFonts w:cs="David" w:hint="cs"/>
          <w:b/>
          <w:bCs/>
          <w:sz w:val="24"/>
          <w:szCs w:val="24"/>
          <w:rtl/>
        </w:rPr>
        <w:lastRenderedPageBreak/>
        <w:t xml:space="preserve">התחום המוצע: </w:t>
      </w:r>
      <w:r w:rsidRPr="000C71D3">
        <w:rPr>
          <w:rFonts w:cs="David" w:hint="cs"/>
          <w:spacing w:val="-4"/>
          <w:sz w:val="24"/>
          <w:szCs w:val="24"/>
          <w:rtl/>
        </w:rPr>
        <w:t>_______________________________________________</w:t>
      </w:r>
    </w:p>
    <w:p w:rsidR="000C71D3" w:rsidRPr="000C71D3" w:rsidRDefault="000C71D3" w:rsidP="000C71D3">
      <w:pPr>
        <w:rPr>
          <w:rFonts w:cs="David"/>
          <w:spacing w:val="-4"/>
          <w:sz w:val="24"/>
          <w:szCs w:val="24"/>
        </w:rPr>
      </w:pPr>
    </w:p>
    <w:tbl>
      <w:tblPr>
        <w:bidiVisual/>
        <w:tblW w:w="1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</w:tblGrid>
      <w:tr w:rsidR="000C71D3" w:rsidRPr="000C71D3" w:rsidTr="000C71D3">
        <w:trPr>
          <w:trHeight w:val="454"/>
          <w:jc w:val="center"/>
        </w:trPr>
        <w:tc>
          <w:tcPr>
            <w:tcW w:w="1644" w:type="dxa"/>
          </w:tcPr>
          <w:p w:rsidR="000C71D3" w:rsidRPr="000C71D3" w:rsidRDefault="000C71D3" w:rsidP="000C71D3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שם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הארגון</w:t>
            </w:r>
          </w:p>
        </w:tc>
        <w:tc>
          <w:tcPr>
            <w:tcW w:w="1644" w:type="dxa"/>
          </w:tcPr>
          <w:p w:rsidR="000C71D3" w:rsidRPr="000C71D3" w:rsidDel="0089121B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>סוג הארגון</w:t>
            </w:r>
          </w:p>
        </w:tc>
        <w:tc>
          <w:tcPr>
            <w:tcW w:w="1644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>גודל הארגון</w:t>
            </w:r>
          </w:p>
        </w:tc>
        <w:tc>
          <w:tcPr>
            <w:tcW w:w="1644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>מועד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מתן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השירות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44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>תיאור השירות</w:t>
            </w:r>
          </w:p>
        </w:tc>
        <w:tc>
          <w:tcPr>
            <w:tcW w:w="1644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>היקף השירות</w:t>
            </w:r>
          </w:p>
        </w:tc>
        <w:tc>
          <w:tcPr>
            <w:tcW w:w="1644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שם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איש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קשר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אצל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הלקוח</w:t>
            </w:r>
          </w:p>
        </w:tc>
        <w:tc>
          <w:tcPr>
            <w:tcW w:w="1644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>מס' טלפון של איש הקשר</w:t>
            </w:r>
          </w:p>
        </w:tc>
        <w:tc>
          <w:tcPr>
            <w:tcW w:w="1644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כתובת דוא"ל של איש הקשר </w:t>
            </w:r>
          </w:p>
        </w:tc>
      </w:tr>
      <w:tr w:rsidR="000C71D3" w:rsidRPr="00705629" w:rsidTr="000C71D3">
        <w:trPr>
          <w:trHeight w:val="567"/>
          <w:jc w:val="center"/>
        </w:trPr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  <w:tc>
          <w:tcPr>
            <w:tcW w:w="1644" w:type="dxa"/>
          </w:tcPr>
          <w:p w:rsidR="000C71D3" w:rsidRPr="00705629" w:rsidRDefault="000C71D3" w:rsidP="00FA7804"/>
        </w:tc>
      </w:tr>
    </w:tbl>
    <w:p w:rsidR="000C71D3" w:rsidRDefault="000C71D3" w:rsidP="000C71D3">
      <w:pPr>
        <w:pStyle w:val="a3"/>
        <w:spacing w:before="0" w:line="240" w:lineRule="auto"/>
        <w:ind w:left="0" w:right="0"/>
        <w:jc w:val="center"/>
        <w:rPr>
          <w:b/>
          <w:bCs/>
          <w:sz w:val="20"/>
          <w:szCs w:val="20"/>
          <w:rtl/>
        </w:rPr>
      </w:pPr>
    </w:p>
    <w:p w:rsidR="000C71D3" w:rsidRPr="00705629" w:rsidRDefault="000C71D3" w:rsidP="000C71D3">
      <w:pPr>
        <w:pStyle w:val="a3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  <w:r w:rsidRPr="00705629">
        <w:rPr>
          <w:rFonts w:hint="eastAsia"/>
          <w:b/>
          <w:bCs/>
          <w:sz w:val="28"/>
          <w:szCs w:val="28"/>
          <w:rtl/>
        </w:rPr>
        <w:lastRenderedPageBreak/>
        <w:t>מכרז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פומבי</w:t>
      </w:r>
      <w:r w:rsidRPr="00705629">
        <w:rPr>
          <w:b/>
          <w:bCs/>
          <w:sz w:val="28"/>
          <w:szCs w:val="28"/>
          <w:rtl/>
        </w:rPr>
        <w:t xml:space="preserve"> </w:t>
      </w:r>
      <w:r w:rsidRPr="00705629">
        <w:rPr>
          <w:rFonts w:hint="eastAsia"/>
          <w:b/>
          <w:bCs/>
          <w:sz w:val="28"/>
          <w:szCs w:val="28"/>
          <w:rtl/>
        </w:rPr>
        <w:t>מס</w:t>
      </w:r>
      <w:r w:rsidRPr="00705629">
        <w:rPr>
          <w:b/>
          <w:bCs/>
          <w:sz w:val="28"/>
          <w:szCs w:val="28"/>
          <w:rtl/>
        </w:rPr>
        <w:t xml:space="preserve">' </w:t>
      </w:r>
      <w:r>
        <w:rPr>
          <w:rFonts w:hint="cs"/>
          <w:b/>
          <w:bCs/>
          <w:sz w:val="28"/>
          <w:szCs w:val="28"/>
          <w:rtl/>
        </w:rPr>
        <w:t>40/13</w:t>
      </w:r>
    </w:p>
    <w:p w:rsidR="000C71D3" w:rsidRPr="00705629" w:rsidRDefault="000C71D3" w:rsidP="000C71D3">
      <w:pPr>
        <w:pStyle w:val="a3"/>
        <w:spacing w:before="0"/>
        <w:ind w:left="0" w:right="0"/>
        <w:jc w:val="center"/>
        <w:rPr>
          <w:b/>
          <w:bCs/>
          <w:sz w:val="28"/>
          <w:szCs w:val="28"/>
          <w:rtl/>
        </w:rPr>
      </w:pPr>
      <w:r w:rsidRPr="00921F66">
        <w:rPr>
          <w:rFonts w:hint="eastAsia"/>
          <w:b/>
          <w:bCs/>
          <w:sz w:val="28"/>
          <w:szCs w:val="28"/>
          <w:rtl/>
        </w:rPr>
        <w:t>למתן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שירותי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פיתוח</w:t>
      </w:r>
      <w:r w:rsidRPr="00921F66">
        <w:rPr>
          <w:b/>
          <w:bCs/>
          <w:sz w:val="28"/>
          <w:szCs w:val="28"/>
          <w:rtl/>
        </w:rPr>
        <w:t xml:space="preserve"> </w:t>
      </w:r>
      <w:r w:rsidRPr="00921F66">
        <w:rPr>
          <w:rFonts w:hint="eastAsia"/>
          <w:b/>
          <w:bCs/>
          <w:sz w:val="28"/>
          <w:szCs w:val="28"/>
          <w:rtl/>
        </w:rPr>
        <w:t>ארגוני</w:t>
      </w:r>
    </w:p>
    <w:p w:rsidR="000C71D3" w:rsidRPr="008905B6" w:rsidRDefault="000C71D3" w:rsidP="000C71D3">
      <w:pPr>
        <w:pStyle w:val="a6"/>
        <w:widowControl w:val="0"/>
        <w:spacing w:line="360" w:lineRule="auto"/>
        <w:ind w:left="0" w:firstLine="0"/>
        <w:jc w:val="center"/>
        <w:rPr>
          <w:b/>
          <w:bCs/>
          <w:color w:val="000000"/>
          <w:rtl/>
        </w:rPr>
      </w:pPr>
      <w:r w:rsidRPr="008905B6">
        <w:rPr>
          <w:rFonts w:hint="eastAsia"/>
          <w:b/>
          <w:bCs/>
          <w:color w:val="000000"/>
          <w:rtl/>
        </w:rPr>
        <w:t>נספח</w:t>
      </w:r>
      <w:r w:rsidRPr="008905B6">
        <w:rPr>
          <w:b/>
          <w:bCs/>
          <w:color w:val="000000"/>
          <w:rtl/>
        </w:rPr>
        <w:t xml:space="preserve"> </w:t>
      </w:r>
      <w:r w:rsidRPr="008905B6">
        <w:rPr>
          <w:rFonts w:hint="eastAsia"/>
          <w:b/>
          <w:bCs/>
          <w:color w:val="000000"/>
          <w:rtl/>
        </w:rPr>
        <w:t>א</w:t>
      </w:r>
      <w:r w:rsidRPr="008905B6">
        <w:rPr>
          <w:b/>
          <w:bCs/>
          <w:color w:val="000000"/>
          <w:rtl/>
        </w:rPr>
        <w:t xml:space="preserve">' </w:t>
      </w:r>
      <w:r>
        <w:rPr>
          <w:rFonts w:hint="cs"/>
          <w:b/>
          <w:bCs/>
          <w:color w:val="000000"/>
          <w:rtl/>
        </w:rPr>
        <w:t>6</w:t>
      </w:r>
    </w:p>
    <w:p w:rsidR="000C71D3" w:rsidRPr="008905B6" w:rsidRDefault="000C71D3" w:rsidP="000C71D3">
      <w:pPr>
        <w:pStyle w:val="a6"/>
        <w:widowControl w:val="0"/>
        <w:spacing w:line="360" w:lineRule="auto"/>
        <w:ind w:left="0" w:firstLine="0"/>
        <w:jc w:val="center"/>
        <w:rPr>
          <w:b/>
          <w:bCs/>
          <w:color w:val="000000"/>
          <w:rtl/>
        </w:rPr>
      </w:pPr>
      <w:r w:rsidRPr="008905B6">
        <w:rPr>
          <w:rFonts w:hint="eastAsia"/>
          <w:b/>
          <w:bCs/>
          <w:color w:val="000000"/>
          <w:rtl/>
        </w:rPr>
        <w:t>ניסיון</w:t>
      </w:r>
      <w:r w:rsidRPr="008905B6">
        <w:rPr>
          <w:b/>
          <w:bCs/>
          <w:color w:val="000000"/>
          <w:rtl/>
        </w:rPr>
        <w:t xml:space="preserve"> </w:t>
      </w:r>
      <w:r w:rsidRPr="008905B6">
        <w:rPr>
          <w:rFonts w:hint="eastAsia"/>
          <w:b/>
          <w:bCs/>
          <w:color w:val="000000"/>
          <w:rtl/>
        </w:rPr>
        <w:t>היועצים</w:t>
      </w:r>
      <w:r w:rsidRPr="008905B6">
        <w:rPr>
          <w:b/>
          <w:bCs/>
          <w:color w:val="000000"/>
          <w:rtl/>
        </w:rPr>
        <w:t xml:space="preserve"> </w:t>
      </w:r>
      <w:r w:rsidRPr="008905B6">
        <w:rPr>
          <w:rFonts w:hint="eastAsia"/>
          <w:b/>
          <w:bCs/>
          <w:color w:val="000000"/>
          <w:rtl/>
        </w:rPr>
        <w:t>המוצע</w:t>
      </w:r>
      <w:r w:rsidRPr="008905B6">
        <w:rPr>
          <w:rFonts w:hint="cs"/>
          <w:b/>
          <w:bCs/>
          <w:color w:val="000000"/>
          <w:rtl/>
        </w:rPr>
        <w:t>ים</w:t>
      </w:r>
      <w:r>
        <w:rPr>
          <w:rFonts w:hint="cs"/>
          <w:b/>
          <w:bCs/>
          <w:color w:val="000000"/>
          <w:rtl/>
        </w:rPr>
        <w:t xml:space="preserve"> והמדריכים המוצעים</w:t>
      </w:r>
    </w:p>
    <w:p w:rsidR="000C71D3" w:rsidRDefault="000C71D3" w:rsidP="000C71D3">
      <w:pPr>
        <w:pStyle w:val="a4"/>
        <w:numPr>
          <w:ilvl w:val="0"/>
          <w:numId w:val="3"/>
        </w:numPr>
        <w:spacing w:before="0"/>
        <w:rPr>
          <w:rFonts w:cs="David"/>
          <w:sz w:val="24"/>
          <w:szCs w:val="24"/>
        </w:rPr>
      </w:pPr>
      <w:r w:rsidRPr="008905B6">
        <w:rPr>
          <w:rFonts w:cs="David" w:hint="cs"/>
          <w:sz w:val="24"/>
          <w:szCs w:val="24"/>
          <w:rtl/>
        </w:rPr>
        <w:t xml:space="preserve">עבור כל </w:t>
      </w:r>
      <w:r>
        <w:rPr>
          <w:rFonts w:cs="David" w:hint="cs"/>
          <w:sz w:val="24"/>
          <w:szCs w:val="24"/>
          <w:rtl/>
        </w:rPr>
        <w:t xml:space="preserve">יועץ מוצע ועבור כל מדריך </w:t>
      </w:r>
      <w:r w:rsidRPr="008905B6">
        <w:rPr>
          <w:rFonts w:cs="David" w:hint="cs"/>
          <w:sz w:val="24"/>
          <w:szCs w:val="24"/>
          <w:rtl/>
        </w:rPr>
        <w:t xml:space="preserve"> מוצע</w:t>
      </w:r>
      <w:r>
        <w:rPr>
          <w:rFonts w:cs="David" w:hint="cs"/>
          <w:sz w:val="24"/>
          <w:szCs w:val="24"/>
          <w:rtl/>
        </w:rPr>
        <w:t xml:space="preserve"> יש לפרט את ניסיונו בתחום אליו הוא מוצע. </w:t>
      </w:r>
    </w:p>
    <w:p w:rsidR="000C71D3" w:rsidRDefault="000C71D3" w:rsidP="000C71D3">
      <w:pPr>
        <w:pStyle w:val="a4"/>
        <w:numPr>
          <w:ilvl w:val="0"/>
          <w:numId w:val="3"/>
        </w:numPr>
        <w:spacing w:before="0"/>
        <w:rPr>
          <w:rFonts w:cs="David"/>
          <w:sz w:val="24"/>
          <w:szCs w:val="24"/>
        </w:rPr>
      </w:pPr>
      <w:r w:rsidRPr="007B0CE3">
        <w:rPr>
          <w:rFonts w:cs="David" w:hint="cs"/>
          <w:sz w:val="24"/>
          <w:szCs w:val="24"/>
          <w:rtl/>
        </w:rPr>
        <w:t>להצעות בתחומי הייעוץ (תחומים מס' 1 ו-2)</w:t>
      </w:r>
      <w:r>
        <w:rPr>
          <w:rFonts w:cs="David" w:hint="cs"/>
          <w:sz w:val="24"/>
          <w:szCs w:val="24"/>
          <w:rtl/>
        </w:rPr>
        <w:t>:</w:t>
      </w:r>
    </w:p>
    <w:p w:rsidR="000C71D3" w:rsidRDefault="000C71D3" w:rsidP="000C71D3">
      <w:pPr>
        <w:pStyle w:val="a4"/>
        <w:numPr>
          <w:ilvl w:val="1"/>
          <w:numId w:val="3"/>
        </w:numPr>
        <w:spacing w:before="0"/>
        <w:rPr>
          <w:rFonts w:cs="David"/>
          <w:sz w:val="24"/>
          <w:szCs w:val="24"/>
        </w:rPr>
      </w:pPr>
      <w:r w:rsidRPr="007B0CE3">
        <w:rPr>
          <w:rFonts w:cs="David" w:hint="cs"/>
          <w:sz w:val="24"/>
          <w:szCs w:val="24"/>
          <w:rtl/>
        </w:rPr>
        <w:t xml:space="preserve">לצורך עמידה בתנאי הסף יש לפרט </w:t>
      </w:r>
      <w:r>
        <w:rPr>
          <w:rFonts w:cs="David" w:hint="cs"/>
          <w:sz w:val="24"/>
          <w:szCs w:val="24"/>
          <w:rtl/>
        </w:rPr>
        <w:t xml:space="preserve">ניסיון </w:t>
      </w:r>
      <w:r w:rsidRPr="007B0CE3">
        <w:rPr>
          <w:rFonts w:cs="David"/>
          <w:sz w:val="24"/>
          <w:szCs w:val="24"/>
          <w:rtl/>
        </w:rPr>
        <w:t>ב</w:t>
      </w:r>
      <w:r w:rsidRPr="007B0CE3">
        <w:rPr>
          <w:rFonts w:cs="David" w:hint="cs"/>
          <w:sz w:val="24"/>
          <w:szCs w:val="24"/>
          <w:rtl/>
        </w:rPr>
        <w:t xml:space="preserve">תחום הייעוץ </w:t>
      </w:r>
      <w:r>
        <w:rPr>
          <w:rFonts w:cs="David" w:hint="cs"/>
          <w:sz w:val="24"/>
          <w:szCs w:val="24"/>
          <w:rtl/>
        </w:rPr>
        <w:t>שאליו מוצע היועץ של 5 שנים לפחות</w:t>
      </w:r>
      <w:r w:rsidRPr="007B0CE3">
        <w:rPr>
          <w:rFonts w:cs="David" w:hint="cs"/>
          <w:sz w:val="24"/>
          <w:szCs w:val="24"/>
          <w:rtl/>
        </w:rPr>
        <w:t>, בהיקף של 150 שעות</w:t>
      </w:r>
      <w:r w:rsidRPr="003649A7">
        <w:rPr>
          <w:rFonts w:cs="David" w:hint="cs"/>
          <w:sz w:val="24"/>
          <w:szCs w:val="24"/>
          <w:rtl/>
        </w:rPr>
        <w:t xml:space="preserve"> </w:t>
      </w:r>
      <w:r w:rsidRPr="007B0CE3">
        <w:rPr>
          <w:rFonts w:cs="David" w:hint="cs"/>
          <w:sz w:val="24"/>
          <w:szCs w:val="24"/>
          <w:rtl/>
        </w:rPr>
        <w:t>לפחות</w:t>
      </w:r>
      <w:r>
        <w:rPr>
          <w:rFonts w:cs="David" w:hint="cs"/>
          <w:sz w:val="24"/>
          <w:szCs w:val="24"/>
          <w:rtl/>
        </w:rPr>
        <w:t xml:space="preserve"> בשנה, במהלך השנים 2008 - 2013, וכן </w:t>
      </w:r>
      <w:r w:rsidRPr="008905B6">
        <w:rPr>
          <w:rFonts w:cs="David" w:hint="cs"/>
          <w:sz w:val="24"/>
          <w:szCs w:val="24"/>
          <w:rtl/>
        </w:rPr>
        <w:t xml:space="preserve">ניסיון במתן ייעוץ </w:t>
      </w:r>
      <w:r w:rsidRPr="008905B6">
        <w:rPr>
          <w:rFonts w:cs="David"/>
          <w:sz w:val="24"/>
          <w:szCs w:val="24"/>
          <w:rtl/>
        </w:rPr>
        <w:t>ב</w:t>
      </w:r>
      <w:r w:rsidRPr="008905B6">
        <w:rPr>
          <w:rFonts w:cs="David" w:hint="cs"/>
          <w:sz w:val="24"/>
          <w:szCs w:val="24"/>
          <w:rtl/>
        </w:rPr>
        <w:t xml:space="preserve">תחום הייעוץ </w:t>
      </w:r>
      <w:r>
        <w:rPr>
          <w:rFonts w:cs="David" w:hint="cs"/>
          <w:sz w:val="24"/>
          <w:szCs w:val="24"/>
          <w:rtl/>
        </w:rPr>
        <w:t xml:space="preserve">שאליו הוא </w:t>
      </w:r>
      <w:r w:rsidRPr="008905B6">
        <w:rPr>
          <w:rFonts w:cs="David" w:hint="cs"/>
          <w:sz w:val="24"/>
          <w:szCs w:val="24"/>
          <w:rtl/>
        </w:rPr>
        <w:t>מוצע</w:t>
      </w:r>
      <w:r w:rsidRPr="008905B6" w:rsidDel="002C5F0E">
        <w:rPr>
          <w:rFonts w:cs="David"/>
          <w:sz w:val="24"/>
          <w:szCs w:val="24"/>
          <w:rtl/>
        </w:rPr>
        <w:t xml:space="preserve"> </w:t>
      </w:r>
      <w:r w:rsidRPr="008905B6">
        <w:rPr>
          <w:rFonts w:cs="David" w:hint="cs"/>
          <w:sz w:val="24"/>
          <w:szCs w:val="24"/>
          <w:rtl/>
        </w:rPr>
        <w:t xml:space="preserve">ל-3 ארגונים לפחות, שכל אחד מהם מונה 300 עובדים לפחות, בהיקף של </w:t>
      </w:r>
      <w:r>
        <w:rPr>
          <w:rFonts w:cs="David" w:hint="cs"/>
          <w:sz w:val="24"/>
          <w:szCs w:val="24"/>
          <w:rtl/>
        </w:rPr>
        <w:t>8</w:t>
      </w:r>
      <w:r w:rsidRPr="008905B6">
        <w:rPr>
          <w:rFonts w:cs="David" w:hint="cs"/>
          <w:sz w:val="24"/>
          <w:szCs w:val="24"/>
          <w:rtl/>
        </w:rPr>
        <w:t xml:space="preserve">0 שעות לפחות לכל ארגון, במהלך השנים 2010 - 2013. </w:t>
      </w:r>
      <w:r>
        <w:rPr>
          <w:rFonts w:cs="David" w:hint="cs"/>
          <w:sz w:val="24"/>
          <w:szCs w:val="24"/>
          <w:rtl/>
        </w:rPr>
        <w:t>כמו כן יש לצרף אישור על תואר אקדמי</w:t>
      </w:r>
      <w:r w:rsidRPr="008905B6">
        <w:rPr>
          <w:rFonts w:cs="David"/>
          <w:sz w:val="24"/>
          <w:szCs w:val="24"/>
          <w:rtl/>
        </w:rPr>
        <w:t xml:space="preserve"> </w:t>
      </w:r>
      <w:r w:rsidRPr="008905B6">
        <w:rPr>
          <w:rFonts w:cs="David" w:hint="cs"/>
          <w:sz w:val="24"/>
          <w:szCs w:val="24"/>
          <w:rtl/>
        </w:rPr>
        <w:t xml:space="preserve">מוכר. </w:t>
      </w:r>
    </w:p>
    <w:p w:rsidR="000C71D3" w:rsidRPr="008905B6" w:rsidRDefault="000C71D3" w:rsidP="000C71D3">
      <w:pPr>
        <w:pStyle w:val="a4"/>
        <w:numPr>
          <w:ilvl w:val="1"/>
          <w:numId w:val="3"/>
        </w:numPr>
        <w:spacing w:before="0"/>
        <w:rPr>
          <w:rFonts w:cs="David"/>
          <w:sz w:val="24"/>
          <w:szCs w:val="24"/>
          <w:rtl/>
        </w:rPr>
      </w:pPr>
      <w:r w:rsidRPr="00BE31F9">
        <w:rPr>
          <w:rFonts w:cs="David" w:hint="cs"/>
          <w:sz w:val="24"/>
          <w:szCs w:val="24"/>
          <w:rtl/>
        </w:rPr>
        <w:t xml:space="preserve">לצורך ציון האיכות </w:t>
      </w:r>
      <w:r w:rsidRPr="008905B6">
        <w:rPr>
          <w:rFonts w:cs="David" w:hint="cs"/>
          <w:sz w:val="24"/>
          <w:szCs w:val="24"/>
          <w:rtl/>
        </w:rPr>
        <w:t>ניתן לפרט ארגונים נוספים, שכל אחד מהם מונה 300 עובדים לפחות, ל</w:t>
      </w:r>
      <w:r>
        <w:rPr>
          <w:rFonts w:cs="David" w:hint="cs"/>
          <w:sz w:val="24"/>
          <w:szCs w:val="24"/>
          <w:rtl/>
        </w:rPr>
        <w:t>הם</w:t>
      </w:r>
      <w:r w:rsidRPr="008905B6">
        <w:rPr>
          <w:rFonts w:cs="David" w:hint="cs"/>
          <w:sz w:val="24"/>
          <w:szCs w:val="24"/>
          <w:rtl/>
        </w:rPr>
        <w:t xml:space="preserve"> סיפק היועץ המוצע שירותי ייעוץ בתחום שבו הוא מוצע, בהיקף של </w:t>
      </w:r>
      <w:r>
        <w:rPr>
          <w:rFonts w:cs="David" w:hint="cs"/>
          <w:sz w:val="24"/>
          <w:szCs w:val="24"/>
          <w:rtl/>
        </w:rPr>
        <w:t>8</w:t>
      </w:r>
      <w:r w:rsidRPr="008905B6">
        <w:rPr>
          <w:rFonts w:cs="David" w:hint="cs"/>
          <w:sz w:val="24"/>
          <w:szCs w:val="24"/>
          <w:rtl/>
        </w:rPr>
        <w:t>0 שעות לפחות, במהלך השנים 2010 - 2013</w:t>
      </w:r>
      <w:r w:rsidRPr="00BE31F9">
        <w:rPr>
          <w:rFonts w:cs="David" w:hint="cs"/>
          <w:sz w:val="24"/>
          <w:szCs w:val="24"/>
          <w:rtl/>
        </w:rPr>
        <w:t>.</w:t>
      </w:r>
      <w:r w:rsidRPr="008905B6">
        <w:rPr>
          <w:rFonts w:cs="David" w:hint="cs"/>
          <w:sz w:val="24"/>
          <w:szCs w:val="24"/>
          <w:rtl/>
        </w:rPr>
        <w:t xml:space="preserve"> יש לציין אם מדובר בארגון ציבורי, סטטוטורי או פיננסי.</w:t>
      </w:r>
    </w:p>
    <w:p w:rsidR="000C71D3" w:rsidRPr="008905B6" w:rsidRDefault="000C71D3" w:rsidP="000C71D3">
      <w:pPr>
        <w:pStyle w:val="a4"/>
        <w:numPr>
          <w:ilvl w:val="0"/>
          <w:numId w:val="3"/>
        </w:numPr>
        <w:spacing w:before="0"/>
        <w:rPr>
          <w:rFonts w:cs="David"/>
          <w:sz w:val="24"/>
          <w:szCs w:val="24"/>
        </w:rPr>
      </w:pPr>
      <w:r w:rsidRPr="008905B6">
        <w:rPr>
          <w:rFonts w:cs="David" w:hint="cs"/>
          <w:sz w:val="24"/>
          <w:szCs w:val="24"/>
          <w:rtl/>
        </w:rPr>
        <w:t>להצעות בתחומי ההדרכה</w:t>
      </w:r>
      <w:r>
        <w:rPr>
          <w:rFonts w:cs="David" w:hint="cs"/>
          <w:sz w:val="24"/>
          <w:szCs w:val="24"/>
          <w:rtl/>
        </w:rPr>
        <w:t xml:space="preserve"> </w:t>
      </w:r>
      <w:r w:rsidRPr="008905B6">
        <w:rPr>
          <w:rFonts w:cs="David" w:hint="cs"/>
          <w:sz w:val="24"/>
          <w:szCs w:val="24"/>
          <w:rtl/>
        </w:rPr>
        <w:t>(תחומים מס' 3 ו-4):</w:t>
      </w:r>
    </w:p>
    <w:p w:rsidR="000C71D3" w:rsidRDefault="000C71D3" w:rsidP="000C71D3">
      <w:pPr>
        <w:pStyle w:val="a4"/>
        <w:numPr>
          <w:ilvl w:val="1"/>
          <w:numId w:val="3"/>
        </w:numPr>
        <w:spacing w:befor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בכל תחום שבו מוגשת ההצעה יש להציע מדריך בכיר ומדריך נוסף.</w:t>
      </w:r>
    </w:p>
    <w:p w:rsidR="000C71D3" w:rsidRPr="004A3C82" w:rsidRDefault="000C71D3" w:rsidP="000C71D3">
      <w:pPr>
        <w:pStyle w:val="a4"/>
        <w:numPr>
          <w:ilvl w:val="1"/>
          <w:numId w:val="3"/>
        </w:numPr>
        <w:spacing w:before="0"/>
        <w:rPr>
          <w:rFonts w:cs="David"/>
          <w:sz w:val="24"/>
          <w:szCs w:val="24"/>
        </w:rPr>
      </w:pPr>
      <w:r w:rsidRPr="004A3C82">
        <w:rPr>
          <w:rFonts w:cs="David" w:hint="cs"/>
          <w:sz w:val="24"/>
          <w:szCs w:val="24"/>
          <w:rtl/>
        </w:rPr>
        <w:t xml:space="preserve">לצורך עמידה בתנאי הסף של המדריך הבכיר יש לפרט ניסיון בהדרכה בתחום המוצע </w:t>
      </w:r>
      <w:r w:rsidRPr="004A3C82">
        <w:rPr>
          <w:rFonts w:cs="David"/>
          <w:sz w:val="24"/>
          <w:szCs w:val="24"/>
          <w:rtl/>
        </w:rPr>
        <w:t>של</w:t>
      </w:r>
      <w:r w:rsidRPr="004A3C82">
        <w:rPr>
          <w:rFonts w:cs="David" w:hint="cs"/>
          <w:sz w:val="24"/>
          <w:szCs w:val="24"/>
          <w:rtl/>
        </w:rPr>
        <w:t xml:space="preserve"> 5</w:t>
      </w:r>
      <w:r w:rsidRPr="004A3C82">
        <w:rPr>
          <w:rFonts w:cs="David"/>
          <w:sz w:val="24"/>
          <w:szCs w:val="24"/>
          <w:rtl/>
        </w:rPr>
        <w:t xml:space="preserve"> שנים </w:t>
      </w:r>
      <w:r w:rsidRPr="004A3C82">
        <w:rPr>
          <w:rFonts w:cs="David" w:hint="cs"/>
          <w:sz w:val="24"/>
          <w:szCs w:val="24"/>
          <w:rtl/>
        </w:rPr>
        <w:t>לפחות, בהיקף של 1</w:t>
      </w:r>
      <w:r>
        <w:rPr>
          <w:rFonts w:cs="David" w:hint="cs"/>
          <w:sz w:val="24"/>
          <w:szCs w:val="24"/>
          <w:rtl/>
        </w:rPr>
        <w:t>0</w:t>
      </w:r>
      <w:r w:rsidRPr="004A3C82">
        <w:rPr>
          <w:rFonts w:cs="David" w:hint="cs"/>
          <w:sz w:val="24"/>
          <w:szCs w:val="24"/>
          <w:rtl/>
        </w:rPr>
        <w:t xml:space="preserve">0 שעות לפחות בשנה, במהלך השנים 2008 - 2013, וכן ניסיון </w:t>
      </w:r>
      <w:r w:rsidRPr="008905B6">
        <w:rPr>
          <w:rFonts w:cs="David" w:hint="cs"/>
          <w:sz w:val="24"/>
          <w:szCs w:val="24"/>
          <w:rtl/>
        </w:rPr>
        <w:t>בהדרכה בתחום המוצע</w:t>
      </w:r>
      <w:r w:rsidRPr="008905B6" w:rsidDel="002C5F0E">
        <w:rPr>
          <w:rFonts w:cs="David"/>
          <w:sz w:val="24"/>
          <w:szCs w:val="24"/>
          <w:rtl/>
        </w:rPr>
        <w:t xml:space="preserve"> </w:t>
      </w:r>
      <w:r w:rsidRPr="008905B6">
        <w:rPr>
          <w:rFonts w:cs="David" w:hint="cs"/>
          <w:sz w:val="24"/>
          <w:szCs w:val="24"/>
          <w:rtl/>
        </w:rPr>
        <w:t xml:space="preserve">ב-3 ארגונים לפחות, שכל אחד מהם מונה 300 עובדים לפחות, בהיקף של 80 שעות לפחות לכל ארגון, במהלך השנים 2010 - 2013. </w:t>
      </w:r>
      <w:r w:rsidRPr="004A3C82">
        <w:rPr>
          <w:rFonts w:cs="David" w:hint="cs"/>
          <w:sz w:val="24"/>
          <w:szCs w:val="24"/>
          <w:rtl/>
        </w:rPr>
        <w:t>כמו כן יש לצרף אישור על תואר אקדמי</w:t>
      </w:r>
      <w:r w:rsidRPr="004A3C82">
        <w:rPr>
          <w:rFonts w:cs="David"/>
          <w:sz w:val="24"/>
          <w:szCs w:val="24"/>
          <w:rtl/>
        </w:rPr>
        <w:t xml:space="preserve"> </w:t>
      </w:r>
      <w:r w:rsidRPr="004A3C82">
        <w:rPr>
          <w:rFonts w:cs="David" w:hint="cs"/>
          <w:sz w:val="24"/>
          <w:szCs w:val="24"/>
          <w:rtl/>
        </w:rPr>
        <w:t xml:space="preserve">מוכר. </w:t>
      </w:r>
    </w:p>
    <w:p w:rsidR="000C71D3" w:rsidRPr="004A3C82" w:rsidRDefault="000C71D3" w:rsidP="000C71D3">
      <w:pPr>
        <w:pStyle w:val="a4"/>
        <w:numPr>
          <w:ilvl w:val="1"/>
          <w:numId w:val="3"/>
        </w:numPr>
        <w:spacing w:before="0"/>
        <w:rPr>
          <w:rFonts w:cs="David"/>
          <w:sz w:val="24"/>
          <w:szCs w:val="24"/>
        </w:rPr>
      </w:pPr>
      <w:r w:rsidRPr="004A3C82">
        <w:rPr>
          <w:rFonts w:cs="David" w:hint="cs"/>
          <w:sz w:val="24"/>
          <w:szCs w:val="24"/>
          <w:rtl/>
        </w:rPr>
        <w:t xml:space="preserve">לצורך עמידה בתנאי הסף של המדריך </w:t>
      </w:r>
      <w:r w:rsidRPr="008905B6">
        <w:rPr>
          <w:rFonts w:cs="David" w:hint="cs"/>
          <w:sz w:val="24"/>
          <w:szCs w:val="24"/>
          <w:rtl/>
        </w:rPr>
        <w:t xml:space="preserve">הנוסף </w:t>
      </w:r>
      <w:r>
        <w:rPr>
          <w:rFonts w:cs="David" w:hint="cs"/>
          <w:sz w:val="24"/>
          <w:szCs w:val="24"/>
          <w:rtl/>
        </w:rPr>
        <w:t>יש לפרט</w:t>
      </w:r>
      <w:r w:rsidRPr="008905B6">
        <w:rPr>
          <w:rFonts w:cs="David" w:hint="cs"/>
          <w:sz w:val="24"/>
          <w:szCs w:val="24"/>
          <w:rtl/>
        </w:rPr>
        <w:t xml:space="preserve"> </w:t>
      </w:r>
      <w:r w:rsidRPr="008905B6">
        <w:rPr>
          <w:rFonts w:cs="David"/>
          <w:sz w:val="24"/>
          <w:szCs w:val="24"/>
          <w:rtl/>
        </w:rPr>
        <w:t xml:space="preserve">ניסיון </w:t>
      </w:r>
      <w:r w:rsidRPr="008905B6">
        <w:rPr>
          <w:rFonts w:cs="David" w:hint="cs"/>
          <w:sz w:val="24"/>
          <w:szCs w:val="24"/>
          <w:rtl/>
        </w:rPr>
        <w:t xml:space="preserve">בהדרכה בתחום המוצע </w:t>
      </w:r>
      <w:r w:rsidRPr="008905B6">
        <w:rPr>
          <w:rFonts w:cs="David"/>
          <w:sz w:val="24"/>
          <w:szCs w:val="24"/>
          <w:rtl/>
        </w:rPr>
        <w:t>של</w:t>
      </w:r>
      <w:r w:rsidRPr="008905B6">
        <w:rPr>
          <w:rFonts w:cs="David" w:hint="cs"/>
          <w:sz w:val="24"/>
          <w:szCs w:val="24"/>
          <w:rtl/>
        </w:rPr>
        <w:t xml:space="preserve"> 3 ש</w:t>
      </w:r>
      <w:r w:rsidRPr="008905B6">
        <w:rPr>
          <w:rFonts w:cs="David"/>
          <w:sz w:val="24"/>
          <w:szCs w:val="24"/>
          <w:rtl/>
        </w:rPr>
        <w:t xml:space="preserve">נים </w:t>
      </w:r>
      <w:r w:rsidRPr="008905B6">
        <w:rPr>
          <w:rFonts w:cs="David" w:hint="cs"/>
          <w:sz w:val="24"/>
          <w:szCs w:val="24"/>
          <w:rtl/>
        </w:rPr>
        <w:t>לפחות, בהיקף של 1</w:t>
      </w:r>
      <w:r>
        <w:rPr>
          <w:rFonts w:cs="David" w:hint="cs"/>
          <w:sz w:val="24"/>
          <w:szCs w:val="24"/>
          <w:rtl/>
        </w:rPr>
        <w:t>0</w:t>
      </w:r>
      <w:r w:rsidRPr="008905B6">
        <w:rPr>
          <w:rFonts w:cs="David" w:hint="cs"/>
          <w:sz w:val="24"/>
          <w:szCs w:val="24"/>
          <w:rtl/>
        </w:rPr>
        <w:t xml:space="preserve">0 שעות לפחות בשנה, במהלך השנים 2006 - 2013. </w:t>
      </w:r>
      <w:r w:rsidRPr="004A3C82">
        <w:rPr>
          <w:rFonts w:cs="David" w:hint="cs"/>
          <w:sz w:val="24"/>
          <w:szCs w:val="24"/>
          <w:rtl/>
        </w:rPr>
        <w:t>כמו כן יש לצרף אישור על תואר אקדמי</w:t>
      </w:r>
      <w:r w:rsidRPr="004A3C82">
        <w:rPr>
          <w:rFonts w:cs="David"/>
          <w:sz w:val="24"/>
          <w:szCs w:val="24"/>
          <w:rtl/>
        </w:rPr>
        <w:t xml:space="preserve"> </w:t>
      </w:r>
      <w:r w:rsidRPr="004A3C82">
        <w:rPr>
          <w:rFonts w:cs="David" w:hint="cs"/>
          <w:sz w:val="24"/>
          <w:szCs w:val="24"/>
          <w:rtl/>
        </w:rPr>
        <w:t xml:space="preserve">מוכר. </w:t>
      </w:r>
    </w:p>
    <w:p w:rsidR="000C71D3" w:rsidRDefault="000C71D3" w:rsidP="000C71D3">
      <w:pPr>
        <w:pStyle w:val="a4"/>
        <w:numPr>
          <w:ilvl w:val="1"/>
          <w:numId w:val="3"/>
        </w:numPr>
        <w:spacing w:before="0"/>
        <w:rPr>
          <w:rFonts w:cs="David"/>
          <w:sz w:val="24"/>
          <w:szCs w:val="24"/>
        </w:rPr>
      </w:pPr>
      <w:r w:rsidRPr="008905B6">
        <w:rPr>
          <w:rFonts w:cs="David" w:hint="cs"/>
          <w:sz w:val="24"/>
          <w:szCs w:val="24"/>
          <w:rtl/>
        </w:rPr>
        <w:t xml:space="preserve">לצורך ציון האיכות ניתן לפרט ארגונים נוספים, שכל אחד מהם מונה 300 עובדים לפחות, אצלם הדריך המדריך המוצע, בהיקף של 80 שעות לפחות, במהלך השנים 2010 </w:t>
      </w:r>
      <w:r>
        <w:rPr>
          <w:rFonts w:cs="David" w:hint="cs"/>
          <w:sz w:val="24"/>
          <w:szCs w:val="24"/>
          <w:rtl/>
        </w:rPr>
        <w:t>-</w:t>
      </w:r>
      <w:r w:rsidRPr="008905B6">
        <w:rPr>
          <w:rFonts w:cs="David" w:hint="cs"/>
          <w:sz w:val="24"/>
          <w:szCs w:val="24"/>
          <w:rtl/>
        </w:rPr>
        <w:t xml:space="preserve"> 2013</w:t>
      </w:r>
      <w:r>
        <w:rPr>
          <w:rFonts w:cs="David" w:hint="cs"/>
          <w:sz w:val="24"/>
          <w:szCs w:val="24"/>
          <w:rtl/>
        </w:rPr>
        <w:t>.</w:t>
      </w:r>
      <w:r w:rsidRPr="008905B6">
        <w:rPr>
          <w:rFonts w:cs="David" w:hint="cs"/>
          <w:sz w:val="24"/>
          <w:szCs w:val="24"/>
          <w:rtl/>
        </w:rPr>
        <w:t xml:space="preserve"> </w:t>
      </w:r>
    </w:p>
    <w:p w:rsidR="000C71D3" w:rsidRPr="000C71D3" w:rsidRDefault="000C71D3" w:rsidP="000C71D3">
      <w:pPr>
        <w:jc w:val="center"/>
        <w:rPr>
          <w:rFonts w:cs="David"/>
          <w:b/>
          <w:bCs/>
          <w:sz w:val="24"/>
          <w:szCs w:val="24"/>
          <w:rtl/>
        </w:rPr>
      </w:pPr>
      <w:r w:rsidRPr="000C71D3">
        <w:rPr>
          <w:rFonts w:cs="David"/>
          <w:sz w:val="24"/>
          <w:szCs w:val="24"/>
          <w:rtl/>
        </w:rPr>
        <w:br w:type="page"/>
      </w:r>
      <w:r w:rsidRPr="000C71D3">
        <w:rPr>
          <w:rFonts w:cs="David" w:hint="cs"/>
          <w:b/>
          <w:bCs/>
          <w:sz w:val="24"/>
          <w:szCs w:val="24"/>
          <w:rtl/>
        </w:rPr>
        <w:lastRenderedPageBreak/>
        <w:t>התחום המוצע: ____________________________</w:t>
      </w:r>
    </w:p>
    <w:p w:rsidR="000C71D3" w:rsidRPr="000C71D3" w:rsidRDefault="000C71D3" w:rsidP="000C71D3">
      <w:pPr>
        <w:jc w:val="center"/>
        <w:rPr>
          <w:rFonts w:cs="David"/>
          <w:sz w:val="24"/>
          <w:szCs w:val="24"/>
          <w:rtl/>
        </w:rPr>
      </w:pPr>
      <w:r w:rsidRPr="000C71D3">
        <w:rPr>
          <w:rFonts w:cs="David" w:hint="cs"/>
          <w:b/>
          <w:bCs/>
          <w:sz w:val="24"/>
          <w:szCs w:val="24"/>
          <w:rtl/>
        </w:rPr>
        <w:t xml:space="preserve">שם היועץ / המדריך: </w:t>
      </w:r>
      <w:r w:rsidRPr="000C71D3">
        <w:rPr>
          <w:rFonts w:cs="David" w:hint="cs"/>
          <w:sz w:val="24"/>
          <w:szCs w:val="24"/>
          <w:rtl/>
        </w:rPr>
        <w:t>______________________</w:t>
      </w:r>
    </w:p>
    <w:tbl>
      <w:tblPr>
        <w:bidiVisual/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</w:tblGrid>
      <w:tr w:rsidR="000C71D3" w:rsidRPr="000C71D3" w:rsidTr="000C71D3">
        <w:trPr>
          <w:trHeight w:val="454"/>
          <w:jc w:val="center"/>
        </w:trPr>
        <w:tc>
          <w:tcPr>
            <w:tcW w:w="1587" w:type="dxa"/>
          </w:tcPr>
          <w:p w:rsidR="000C71D3" w:rsidRPr="000C71D3" w:rsidRDefault="000C71D3" w:rsidP="000C71D3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שם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הארגון</w:t>
            </w:r>
          </w:p>
        </w:tc>
        <w:tc>
          <w:tcPr>
            <w:tcW w:w="1587" w:type="dxa"/>
          </w:tcPr>
          <w:p w:rsidR="000C71D3" w:rsidRPr="000C71D3" w:rsidDel="0089121B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>סוג הארגון</w:t>
            </w:r>
          </w:p>
        </w:tc>
        <w:tc>
          <w:tcPr>
            <w:tcW w:w="1587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>גודל הארגון</w:t>
            </w:r>
          </w:p>
        </w:tc>
        <w:tc>
          <w:tcPr>
            <w:tcW w:w="1587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>מועד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מתן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השירות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87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>תיאור השירות</w:t>
            </w:r>
          </w:p>
        </w:tc>
        <w:tc>
          <w:tcPr>
            <w:tcW w:w="1587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>היקף השירות</w:t>
            </w:r>
          </w:p>
        </w:tc>
        <w:tc>
          <w:tcPr>
            <w:tcW w:w="1587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שם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איש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קשר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אצל</w:t>
            </w:r>
            <w:r w:rsidRPr="000C71D3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C71D3">
              <w:rPr>
                <w:rFonts w:cs="David" w:hint="eastAsia"/>
                <w:b/>
                <w:bCs/>
                <w:sz w:val="24"/>
                <w:szCs w:val="24"/>
                <w:rtl/>
              </w:rPr>
              <w:t>הלקוח</w:t>
            </w:r>
          </w:p>
        </w:tc>
        <w:tc>
          <w:tcPr>
            <w:tcW w:w="1587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>מס' טלפון של איש הקשר</w:t>
            </w:r>
          </w:p>
        </w:tc>
        <w:tc>
          <w:tcPr>
            <w:tcW w:w="1587" w:type="dxa"/>
          </w:tcPr>
          <w:p w:rsidR="000C71D3" w:rsidRPr="000C71D3" w:rsidRDefault="000C71D3" w:rsidP="00FA7804">
            <w:pPr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C71D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כתובת דוא"ל של איש הקשר </w:t>
            </w:r>
          </w:p>
        </w:tc>
      </w:tr>
      <w:tr w:rsidR="000C71D3" w:rsidRPr="00705629" w:rsidTr="000C71D3">
        <w:trPr>
          <w:trHeight w:val="567"/>
          <w:jc w:val="center"/>
        </w:trPr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</w:tr>
      <w:tr w:rsidR="000C71D3" w:rsidRPr="00705629" w:rsidTr="000C71D3">
        <w:trPr>
          <w:trHeight w:val="567"/>
          <w:jc w:val="center"/>
        </w:trPr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  <w:tc>
          <w:tcPr>
            <w:tcW w:w="1587" w:type="dxa"/>
          </w:tcPr>
          <w:p w:rsidR="000C71D3" w:rsidRPr="00705629" w:rsidRDefault="000C71D3" w:rsidP="00FA7804"/>
        </w:tc>
      </w:tr>
    </w:tbl>
    <w:p w:rsidR="000C71D3" w:rsidRPr="008905B6" w:rsidRDefault="000C71D3" w:rsidP="000C71D3">
      <w:pPr>
        <w:jc w:val="center"/>
        <w:rPr>
          <w:rtl/>
        </w:rPr>
      </w:pPr>
    </w:p>
    <w:p w:rsidR="00D340F4" w:rsidRPr="000C71D3" w:rsidRDefault="000C71D3" w:rsidP="000C71D3">
      <w:r w:rsidRPr="000C71D3">
        <w:rPr>
          <w:rFonts w:cs="David" w:hint="cs"/>
          <w:sz w:val="24"/>
          <w:szCs w:val="24"/>
          <w:rtl/>
        </w:rPr>
        <w:t>יש לצרף אישור על תואר אקדמי מוכר.</w:t>
      </w:r>
      <w:bookmarkStart w:id="0" w:name="_GoBack"/>
      <w:bookmarkEnd w:id="0"/>
    </w:p>
    <w:sectPr w:rsidR="00D340F4" w:rsidRPr="000C71D3" w:rsidSect="000C71D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DE1"/>
    <w:multiLevelType w:val="multilevel"/>
    <w:tmpl w:val="56C2D7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1">
    <w:nsid w:val="4B327B49"/>
    <w:multiLevelType w:val="multilevel"/>
    <w:tmpl w:val="C1F2FF8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David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567"/>
      </w:pPr>
      <w:rPr>
        <w:rFonts w:cs="David" w:hint="cs"/>
        <w:b w:val="0"/>
        <w:bCs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58"/>
        </w:tabs>
        <w:ind w:left="1758" w:hanging="681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680"/>
      </w:pPr>
      <w:rPr>
        <w:rFonts w:cs="David" w:hint="cs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681"/>
      </w:pPr>
      <w:rPr>
        <w:rFonts w:cs="David" w:hint="cs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799"/>
        </w:tabs>
        <w:ind w:left="3799" w:hanging="680"/>
      </w:pPr>
      <w:rPr>
        <w:rFonts w:cs="David" w:hint="cs"/>
        <w:bCs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Wingdings" w:hint="default"/>
      </w:rPr>
    </w:lvl>
  </w:abstractNum>
  <w:abstractNum w:abstractNumId="2">
    <w:nsid w:val="60C07851"/>
    <w:multiLevelType w:val="multilevel"/>
    <w:tmpl w:val="B240CD5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  <w:szCs w:val="24"/>
      </w:rPr>
    </w:lvl>
    <w:lvl w:ilvl="2">
      <w:start w:val="1"/>
      <w:numFmt w:val="decimal"/>
      <w:pStyle w:val="3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hebrew1"/>
      <w:pStyle w:val="4"/>
      <w:lvlText w:val="%4)"/>
      <w:lvlJc w:val="left"/>
      <w:pPr>
        <w:tabs>
          <w:tab w:val="num" w:pos="2268"/>
        </w:tabs>
        <w:ind w:left="2268" w:hanging="567"/>
      </w:pPr>
      <w:rPr>
        <w:rFonts w:cs="Times New Roman" w:hint="default"/>
        <w:szCs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2778"/>
        </w:tabs>
        <w:ind w:left="2778" w:hanging="510"/>
      </w:pPr>
      <w:rPr>
        <w:rFonts w:cs="Times New Roman" w:hint="defaul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D3"/>
    <w:rsid w:val="000C71D3"/>
    <w:rsid w:val="009201E6"/>
    <w:rsid w:val="00D3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aliases w:val="H2,Heading 1,ASAPHeading 1,כותרת1,כותרת 1 תו1,כותרת 1 תו תו,תו2 תו תו,תו תו"/>
    <w:basedOn w:val="a"/>
    <w:link w:val="12"/>
    <w:qFormat/>
    <w:rsid w:val="000C71D3"/>
    <w:pPr>
      <w:keepNext/>
      <w:numPr>
        <w:numId w:val="1"/>
      </w:numPr>
      <w:spacing w:before="120" w:after="0" w:line="360" w:lineRule="auto"/>
      <w:ind w:right="567"/>
      <w:jc w:val="both"/>
      <w:outlineLvl w:val="0"/>
    </w:pPr>
    <w:rPr>
      <w:rFonts w:ascii="Garamond" w:eastAsia="Times New Roman" w:hAnsi="Garamond" w:cs="David"/>
      <w:color w:val="000000"/>
      <w:kern w:val="28"/>
      <w:szCs w:val="24"/>
    </w:rPr>
  </w:style>
  <w:style w:type="paragraph" w:styleId="2">
    <w:name w:val="heading 2"/>
    <w:aliases w:val="כותרת ראשית,s,כותרת 2 תו1,s תו,Heading 2"/>
    <w:basedOn w:val="1"/>
    <w:link w:val="20"/>
    <w:qFormat/>
    <w:rsid w:val="000C71D3"/>
    <w:pPr>
      <w:numPr>
        <w:ilvl w:val="1"/>
      </w:numPr>
      <w:tabs>
        <w:tab w:val="clear" w:pos="1134"/>
        <w:tab w:val="num" w:pos="360"/>
      </w:tabs>
      <w:ind w:right="1134"/>
      <w:outlineLvl w:val="1"/>
    </w:pPr>
  </w:style>
  <w:style w:type="paragraph" w:styleId="3">
    <w:name w:val="heading 3"/>
    <w:aliases w:val="Char Char,Char, Char Char, Char,Heading 3,ASAPHeading 3,תו14 תו"/>
    <w:basedOn w:val="2"/>
    <w:link w:val="30"/>
    <w:qFormat/>
    <w:rsid w:val="000C71D3"/>
    <w:pPr>
      <w:numPr>
        <w:ilvl w:val="2"/>
      </w:numPr>
      <w:tabs>
        <w:tab w:val="clear" w:pos="1701"/>
        <w:tab w:val="num" w:pos="360"/>
      </w:tabs>
      <w:ind w:right="1701"/>
      <w:outlineLvl w:val="2"/>
    </w:pPr>
  </w:style>
  <w:style w:type="paragraph" w:styleId="4">
    <w:name w:val="heading 4"/>
    <w:aliases w:val="Heading 4,ASAPHeading 4,תו13"/>
    <w:basedOn w:val="3"/>
    <w:link w:val="40"/>
    <w:qFormat/>
    <w:rsid w:val="000C71D3"/>
    <w:pPr>
      <w:numPr>
        <w:ilvl w:val="3"/>
      </w:numPr>
      <w:tabs>
        <w:tab w:val="clear" w:pos="2268"/>
        <w:tab w:val="num" w:pos="360"/>
      </w:tabs>
      <w:ind w:right="567"/>
      <w:outlineLvl w:val="3"/>
    </w:pPr>
  </w:style>
  <w:style w:type="paragraph" w:styleId="5">
    <w:name w:val="heading 5"/>
    <w:aliases w:val="ASAPHeading 5,Heading 5,תו12,Heading 5 Char Char"/>
    <w:basedOn w:val="4"/>
    <w:next w:val="4"/>
    <w:link w:val="50"/>
    <w:qFormat/>
    <w:rsid w:val="000C71D3"/>
    <w:pPr>
      <w:numPr>
        <w:ilvl w:val="4"/>
      </w:numPr>
      <w:tabs>
        <w:tab w:val="clear" w:pos="2778"/>
        <w:tab w:val="num" w:pos="360"/>
      </w:tabs>
      <w:spacing w:before="240" w:after="6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uiPriority w:val="9"/>
    <w:rsid w:val="000C71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rsid w:val="000C71D3"/>
    <w:rPr>
      <w:rFonts w:ascii="Garamond" w:eastAsia="Times New Roman" w:hAnsi="Garamond" w:cs="David"/>
      <w:color w:val="000000"/>
      <w:kern w:val="28"/>
      <w:sz w:val="22"/>
      <w:szCs w:val="24"/>
    </w:rPr>
  </w:style>
  <w:style w:type="character" w:customStyle="1" w:styleId="30">
    <w:name w:val="כותרת 3 תו"/>
    <w:basedOn w:val="a0"/>
    <w:link w:val="3"/>
    <w:rsid w:val="000C71D3"/>
    <w:rPr>
      <w:rFonts w:ascii="Garamond" w:eastAsia="Times New Roman" w:hAnsi="Garamond" w:cs="David"/>
      <w:color w:val="000000"/>
      <w:kern w:val="28"/>
      <w:sz w:val="22"/>
      <w:szCs w:val="24"/>
    </w:rPr>
  </w:style>
  <w:style w:type="character" w:customStyle="1" w:styleId="40">
    <w:name w:val="כותרת 4 תו"/>
    <w:basedOn w:val="a0"/>
    <w:link w:val="4"/>
    <w:rsid w:val="000C71D3"/>
    <w:rPr>
      <w:rFonts w:ascii="Garamond" w:eastAsia="Times New Roman" w:hAnsi="Garamond" w:cs="David"/>
      <w:color w:val="000000"/>
      <w:kern w:val="28"/>
      <w:sz w:val="22"/>
      <w:szCs w:val="24"/>
    </w:rPr>
  </w:style>
  <w:style w:type="character" w:customStyle="1" w:styleId="50">
    <w:name w:val="כותרת 5 תו"/>
    <w:basedOn w:val="a0"/>
    <w:link w:val="5"/>
    <w:rsid w:val="000C71D3"/>
    <w:rPr>
      <w:rFonts w:ascii="Garamond" w:eastAsia="Times New Roman" w:hAnsi="Garamond" w:cs="David"/>
      <w:color w:val="000000"/>
      <w:kern w:val="28"/>
      <w:sz w:val="22"/>
      <w:szCs w:val="24"/>
    </w:rPr>
  </w:style>
  <w:style w:type="paragraph" w:styleId="a3">
    <w:name w:val="Block Text"/>
    <w:basedOn w:val="a"/>
    <w:rsid w:val="000C71D3"/>
    <w:pPr>
      <w:spacing w:before="120" w:after="0" w:line="360" w:lineRule="auto"/>
      <w:ind w:left="567" w:right="567"/>
      <w:jc w:val="both"/>
    </w:pPr>
    <w:rPr>
      <w:rFonts w:ascii="Garamond" w:eastAsia="Times New Roman" w:hAnsi="Garamond" w:cs="David"/>
      <w:color w:val="000000"/>
      <w:szCs w:val="24"/>
    </w:rPr>
  </w:style>
  <w:style w:type="paragraph" w:styleId="a4">
    <w:name w:val="footer"/>
    <w:basedOn w:val="a"/>
    <w:link w:val="a5"/>
    <w:rsid w:val="000C71D3"/>
    <w:pPr>
      <w:tabs>
        <w:tab w:val="center" w:pos="4153"/>
        <w:tab w:val="right" w:pos="8306"/>
      </w:tabs>
      <w:spacing w:before="120" w:after="0" w:line="360" w:lineRule="auto"/>
      <w:jc w:val="both"/>
    </w:pPr>
    <w:rPr>
      <w:rFonts w:ascii="Garamond" w:eastAsia="Times New Roman" w:hAnsi="Garamond" w:cs="Times New Roman"/>
      <w:color w:val="000000"/>
      <w:szCs w:val="20"/>
    </w:rPr>
  </w:style>
  <w:style w:type="character" w:customStyle="1" w:styleId="a5">
    <w:name w:val="כותרת תחתונה תו"/>
    <w:basedOn w:val="a0"/>
    <w:link w:val="a4"/>
    <w:rsid w:val="000C71D3"/>
    <w:rPr>
      <w:rFonts w:ascii="Garamond" w:eastAsia="Times New Roman" w:hAnsi="Garamond" w:cs="Times New Roman"/>
      <w:color w:val="000000"/>
      <w:sz w:val="22"/>
    </w:rPr>
  </w:style>
  <w:style w:type="paragraph" w:customStyle="1" w:styleId="a6">
    <w:name w:val="פסקה ב"/>
    <w:basedOn w:val="a"/>
    <w:rsid w:val="000C71D3"/>
    <w:pPr>
      <w:tabs>
        <w:tab w:val="left" w:pos="1680"/>
        <w:tab w:val="left" w:pos="3000"/>
        <w:tab w:val="left" w:pos="3840"/>
      </w:tabs>
      <w:spacing w:after="0" w:line="300" w:lineRule="exact"/>
      <w:ind w:left="1134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12">
    <w:name w:val="כותרת 1 תו2"/>
    <w:aliases w:val="H2 תו2,Heading 1 תו,ASAPHeading 1 תו1,כותרת1 תו1,כותרת 1 תו1 תו1,כותרת 1 תו תו תו1,תו2 תו תו תו1,תו תו תו"/>
    <w:link w:val="1"/>
    <w:locked/>
    <w:rsid w:val="000C71D3"/>
    <w:rPr>
      <w:rFonts w:ascii="Garamond" w:eastAsia="Times New Roman" w:hAnsi="Garamond" w:cs="David"/>
      <w:color w:val="000000"/>
      <w:kern w:val="28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aliases w:val="H2,Heading 1,ASAPHeading 1,כותרת1,כותרת 1 תו1,כותרת 1 תו תו,תו2 תו תו,תו תו"/>
    <w:basedOn w:val="a"/>
    <w:link w:val="12"/>
    <w:qFormat/>
    <w:rsid w:val="000C71D3"/>
    <w:pPr>
      <w:keepNext/>
      <w:numPr>
        <w:numId w:val="1"/>
      </w:numPr>
      <w:spacing w:before="120" w:after="0" w:line="360" w:lineRule="auto"/>
      <w:ind w:right="567"/>
      <w:jc w:val="both"/>
      <w:outlineLvl w:val="0"/>
    </w:pPr>
    <w:rPr>
      <w:rFonts w:ascii="Garamond" w:eastAsia="Times New Roman" w:hAnsi="Garamond" w:cs="David"/>
      <w:color w:val="000000"/>
      <w:kern w:val="28"/>
      <w:szCs w:val="24"/>
    </w:rPr>
  </w:style>
  <w:style w:type="paragraph" w:styleId="2">
    <w:name w:val="heading 2"/>
    <w:aliases w:val="כותרת ראשית,s,כותרת 2 תו1,s תו,Heading 2"/>
    <w:basedOn w:val="1"/>
    <w:link w:val="20"/>
    <w:qFormat/>
    <w:rsid w:val="000C71D3"/>
    <w:pPr>
      <w:numPr>
        <w:ilvl w:val="1"/>
      </w:numPr>
      <w:tabs>
        <w:tab w:val="clear" w:pos="1134"/>
        <w:tab w:val="num" w:pos="360"/>
      </w:tabs>
      <w:ind w:right="1134"/>
      <w:outlineLvl w:val="1"/>
    </w:pPr>
  </w:style>
  <w:style w:type="paragraph" w:styleId="3">
    <w:name w:val="heading 3"/>
    <w:aliases w:val="Char Char,Char, Char Char, Char,Heading 3,ASAPHeading 3,תו14 תו"/>
    <w:basedOn w:val="2"/>
    <w:link w:val="30"/>
    <w:qFormat/>
    <w:rsid w:val="000C71D3"/>
    <w:pPr>
      <w:numPr>
        <w:ilvl w:val="2"/>
      </w:numPr>
      <w:tabs>
        <w:tab w:val="clear" w:pos="1701"/>
        <w:tab w:val="num" w:pos="360"/>
      </w:tabs>
      <w:ind w:right="1701"/>
      <w:outlineLvl w:val="2"/>
    </w:pPr>
  </w:style>
  <w:style w:type="paragraph" w:styleId="4">
    <w:name w:val="heading 4"/>
    <w:aliases w:val="Heading 4,ASAPHeading 4,תו13"/>
    <w:basedOn w:val="3"/>
    <w:link w:val="40"/>
    <w:qFormat/>
    <w:rsid w:val="000C71D3"/>
    <w:pPr>
      <w:numPr>
        <w:ilvl w:val="3"/>
      </w:numPr>
      <w:tabs>
        <w:tab w:val="clear" w:pos="2268"/>
        <w:tab w:val="num" w:pos="360"/>
      </w:tabs>
      <w:ind w:right="567"/>
      <w:outlineLvl w:val="3"/>
    </w:pPr>
  </w:style>
  <w:style w:type="paragraph" w:styleId="5">
    <w:name w:val="heading 5"/>
    <w:aliases w:val="ASAPHeading 5,Heading 5,תו12,Heading 5 Char Char"/>
    <w:basedOn w:val="4"/>
    <w:next w:val="4"/>
    <w:link w:val="50"/>
    <w:qFormat/>
    <w:rsid w:val="000C71D3"/>
    <w:pPr>
      <w:numPr>
        <w:ilvl w:val="4"/>
      </w:numPr>
      <w:tabs>
        <w:tab w:val="clear" w:pos="2778"/>
        <w:tab w:val="num" w:pos="360"/>
      </w:tabs>
      <w:spacing w:before="240" w:after="6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uiPriority w:val="9"/>
    <w:rsid w:val="000C71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rsid w:val="000C71D3"/>
    <w:rPr>
      <w:rFonts w:ascii="Garamond" w:eastAsia="Times New Roman" w:hAnsi="Garamond" w:cs="David"/>
      <w:color w:val="000000"/>
      <w:kern w:val="28"/>
      <w:sz w:val="22"/>
      <w:szCs w:val="24"/>
    </w:rPr>
  </w:style>
  <w:style w:type="character" w:customStyle="1" w:styleId="30">
    <w:name w:val="כותרת 3 תו"/>
    <w:basedOn w:val="a0"/>
    <w:link w:val="3"/>
    <w:rsid w:val="000C71D3"/>
    <w:rPr>
      <w:rFonts w:ascii="Garamond" w:eastAsia="Times New Roman" w:hAnsi="Garamond" w:cs="David"/>
      <w:color w:val="000000"/>
      <w:kern w:val="28"/>
      <w:sz w:val="22"/>
      <w:szCs w:val="24"/>
    </w:rPr>
  </w:style>
  <w:style w:type="character" w:customStyle="1" w:styleId="40">
    <w:name w:val="כותרת 4 תו"/>
    <w:basedOn w:val="a0"/>
    <w:link w:val="4"/>
    <w:rsid w:val="000C71D3"/>
    <w:rPr>
      <w:rFonts w:ascii="Garamond" w:eastAsia="Times New Roman" w:hAnsi="Garamond" w:cs="David"/>
      <w:color w:val="000000"/>
      <w:kern w:val="28"/>
      <w:sz w:val="22"/>
      <w:szCs w:val="24"/>
    </w:rPr>
  </w:style>
  <w:style w:type="character" w:customStyle="1" w:styleId="50">
    <w:name w:val="כותרת 5 תו"/>
    <w:basedOn w:val="a0"/>
    <w:link w:val="5"/>
    <w:rsid w:val="000C71D3"/>
    <w:rPr>
      <w:rFonts w:ascii="Garamond" w:eastAsia="Times New Roman" w:hAnsi="Garamond" w:cs="David"/>
      <w:color w:val="000000"/>
      <w:kern w:val="28"/>
      <w:sz w:val="22"/>
      <w:szCs w:val="24"/>
    </w:rPr>
  </w:style>
  <w:style w:type="paragraph" w:styleId="a3">
    <w:name w:val="Block Text"/>
    <w:basedOn w:val="a"/>
    <w:rsid w:val="000C71D3"/>
    <w:pPr>
      <w:spacing w:before="120" w:after="0" w:line="360" w:lineRule="auto"/>
      <w:ind w:left="567" w:right="567"/>
      <w:jc w:val="both"/>
    </w:pPr>
    <w:rPr>
      <w:rFonts w:ascii="Garamond" w:eastAsia="Times New Roman" w:hAnsi="Garamond" w:cs="David"/>
      <w:color w:val="000000"/>
      <w:szCs w:val="24"/>
    </w:rPr>
  </w:style>
  <w:style w:type="paragraph" w:styleId="a4">
    <w:name w:val="footer"/>
    <w:basedOn w:val="a"/>
    <w:link w:val="a5"/>
    <w:rsid w:val="000C71D3"/>
    <w:pPr>
      <w:tabs>
        <w:tab w:val="center" w:pos="4153"/>
        <w:tab w:val="right" w:pos="8306"/>
      </w:tabs>
      <w:spacing w:before="120" w:after="0" w:line="360" w:lineRule="auto"/>
      <w:jc w:val="both"/>
    </w:pPr>
    <w:rPr>
      <w:rFonts w:ascii="Garamond" w:eastAsia="Times New Roman" w:hAnsi="Garamond" w:cs="Times New Roman"/>
      <w:color w:val="000000"/>
      <w:szCs w:val="20"/>
    </w:rPr>
  </w:style>
  <w:style w:type="character" w:customStyle="1" w:styleId="a5">
    <w:name w:val="כותרת תחתונה תו"/>
    <w:basedOn w:val="a0"/>
    <w:link w:val="a4"/>
    <w:rsid w:val="000C71D3"/>
    <w:rPr>
      <w:rFonts w:ascii="Garamond" w:eastAsia="Times New Roman" w:hAnsi="Garamond" w:cs="Times New Roman"/>
      <w:color w:val="000000"/>
      <w:sz w:val="22"/>
    </w:rPr>
  </w:style>
  <w:style w:type="paragraph" w:customStyle="1" w:styleId="a6">
    <w:name w:val="פסקה ב"/>
    <w:basedOn w:val="a"/>
    <w:rsid w:val="000C71D3"/>
    <w:pPr>
      <w:tabs>
        <w:tab w:val="left" w:pos="1680"/>
        <w:tab w:val="left" w:pos="3000"/>
        <w:tab w:val="left" w:pos="3840"/>
      </w:tabs>
      <w:spacing w:after="0" w:line="300" w:lineRule="exact"/>
      <w:ind w:left="1134" w:hanging="567"/>
      <w:jc w:val="both"/>
    </w:pPr>
    <w:rPr>
      <w:rFonts w:ascii="Times New Roman" w:eastAsia="Times New Roman" w:hAnsi="Times New Roman" w:cs="David"/>
      <w:sz w:val="24"/>
      <w:szCs w:val="24"/>
      <w:lang w:val="fr-FR" w:eastAsia="he-IL"/>
    </w:rPr>
  </w:style>
  <w:style w:type="character" w:customStyle="1" w:styleId="12">
    <w:name w:val="כותרת 1 תו2"/>
    <w:aliases w:val="H2 תו2,Heading 1 תו,ASAPHeading 1 תו1,כותרת1 תו1,כותרת 1 תו1 תו1,כותרת 1 תו תו תו1,תו2 תו תו תו1,תו תו תו"/>
    <w:link w:val="1"/>
    <w:locked/>
    <w:rsid w:val="000C71D3"/>
    <w:rPr>
      <w:rFonts w:ascii="Garamond" w:eastAsia="Times New Roman" w:hAnsi="Garamond" w:cs="David"/>
      <w:color w:val="000000"/>
      <w:kern w:val="2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FE6F8-4058-42A0-AD7F-E15CD7C8ED0E}"/>
</file>

<file path=customXml/itemProps2.xml><?xml version="1.0" encoding="utf-8"?>
<ds:datastoreItem xmlns:ds="http://schemas.openxmlformats.org/officeDocument/2006/customXml" ds:itemID="{DD4D19F8-9B3B-4DEE-84C1-19D5994A4557}"/>
</file>

<file path=customXml/itemProps3.xml><?xml version="1.0" encoding="utf-8"?>
<ds:datastoreItem xmlns:ds="http://schemas.openxmlformats.org/officeDocument/2006/customXml" ds:itemID="{4FCC033D-6A6F-437E-95D5-5E88BFDDF3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יוסי רוט</dc:creator>
  <cp:lastModifiedBy>יוסי רוט</cp:lastModifiedBy>
  <cp:revision>1</cp:revision>
  <dcterms:created xsi:type="dcterms:W3CDTF">2013-10-30T09:45:00Z</dcterms:created>
  <dcterms:modified xsi:type="dcterms:W3CDTF">2013-10-30T09:50:00Z</dcterms:modified>
</cp:coreProperties>
</file>