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D4" w:rsidRPr="00245ED4" w:rsidRDefault="00245ED4" w:rsidP="00245ED4">
      <w:pPr>
        <w:spacing w:line="300" w:lineRule="atLeast"/>
        <w:jc w:val="center"/>
        <w:rPr>
          <w:rFonts w:asciiTheme="majorBidi" w:hAnsiTheme="majorBidi" w:cstheme="majorBidi"/>
          <w:bCs/>
        </w:rPr>
      </w:pPr>
      <w:r w:rsidRPr="00245ED4">
        <w:rPr>
          <w:rFonts w:asciiTheme="majorBidi" w:hAnsiTheme="majorBidi" w:cstheme="majorBidi"/>
          <w:bCs/>
          <w:noProof/>
          <w:lang w:val="en-US" w:bidi="he-IL"/>
        </w:rPr>
        <w:drawing>
          <wp:inline distT="0" distB="0" distL="0" distR="0" wp14:anchorId="20142FF3" wp14:editId="41804655">
            <wp:extent cx="1293830" cy="1293830"/>
            <wp:effectExtent l="0" t="0" r="0" b="0"/>
            <wp:docPr id="2" name="תמונה 2"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rsidR="00245ED4" w:rsidRPr="00245ED4" w:rsidRDefault="00245ED4" w:rsidP="00245ED4">
      <w:pPr>
        <w:spacing w:line="300" w:lineRule="atLeast"/>
        <w:jc w:val="center"/>
        <w:rPr>
          <w:rFonts w:asciiTheme="majorBidi" w:hAnsiTheme="majorBidi" w:cstheme="majorBidi"/>
          <w:bCs/>
          <w:sz w:val="24"/>
          <w:szCs w:val="24"/>
        </w:rPr>
      </w:pPr>
      <w:r w:rsidRPr="00245ED4">
        <w:rPr>
          <w:rFonts w:asciiTheme="majorBidi" w:hAnsiTheme="majorBidi" w:cstheme="majorBidi"/>
          <w:bCs/>
          <w:sz w:val="24"/>
          <w:szCs w:val="24"/>
        </w:rPr>
        <w:t>BANK OF ISRAEL</w:t>
      </w:r>
    </w:p>
    <w:p w:rsidR="00245ED4" w:rsidRPr="00245ED4" w:rsidRDefault="00245ED4" w:rsidP="00245ED4">
      <w:pPr>
        <w:spacing w:line="300" w:lineRule="atLeast"/>
        <w:jc w:val="center"/>
        <w:rPr>
          <w:rFonts w:asciiTheme="majorBidi" w:hAnsiTheme="majorBidi" w:cstheme="majorBidi"/>
          <w:bCs/>
          <w:sz w:val="24"/>
          <w:szCs w:val="24"/>
        </w:rPr>
      </w:pPr>
      <w:r w:rsidRPr="00245ED4">
        <w:rPr>
          <w:rFonts w:asciiTheme="majorBidi" w:hAnsiTheme="majorBidi" w:cstheme="majorBidi"/>
          <w:bCs/>
          <w:sz w:val="24"/>
          <w:szCs w:val="24"/>
        </w:rPr>
        <w:t>Office of the Spokesperson and Economic Information</w:t>
      </w:r>
    </w:p>
    <w:p w:rsidR="00245ED4" w:rsidRPr="00245ED4" w:rsidRDefault="00245ED4" w:rsidP="00245ED4">
      <w:pPr>
        <w:spacing w:line="300" w:lineRule="atLeast"/>
        <w:jc w:val="center"/>
        <w:rPr>
          <w:rFonts w:asciiTheme="majorBidi" w:hAnsiTheme="majorBidi" w:cstheme="majorBidi"/>
        </w:rPr>
      </w:pPr>
    </w:p>
    <w:p w:rsidR="00245ED4" w:rsidRPr="002E6DBF" w:rsidRDefault="00245ED4" w:rsidP="00245ED4">
      <w:pPr>
        <w:ind w:left="720" w:right="283"/>
        <w:jc w:val="right"/>
        <w:rPr>
          <w:rFonts w:asciiTheme="majorBidi" w:hAnsiTheme="majorBidi" w:cstheme="majorBidi"/>
        </w:rPr>
      </w:pPr>
      <w:r>
        <w:rPr>
          <w:rFonts w:asciiTheme="majorBidi" w:hAnsiTheme="majorBidi" w:cstheme="majorBidi"/>
        </w:rPr>
        <w:t>March 6, 2023</w:t>
      </w:r>
    </w:p>
    <w:p w:rsidR="00245ED4" w:rsidRPr="002E6DBF" w:rsidRDefault="00245ED4" w:rsidP="00245ED4">
      <w:pPr>
        <w:pStyle w:val="PressReleaseTitle"/>
        <w:ind w:left="720"/>
        <w:rPr>
          <w:rFonts w:asciiTheme="majorBidi" w:hAnsiTheme="majorBidi" w:cstheme="majorBidi"/>
          <w:sz w:val="24"/>
          <w:szCs w:val="24"/>
        </w:rPr>
      </w:pPr>
    </w:p>
    <w:p w:rsidR="00E16CA2" w:rsidRPr="00245ED4" w:rsidRDefault="00E16CA2" w:rsidP="00245ED4">
      <w:pPr>
        <w:pStyle w:val="PressReleaseTitle"/>
        <w:jc w:val="left"/>
        <w:rPr>
          <w:rFonts w:asciiTheme="majorBidi" w:hAnsiTheme="majorBidi" w:cstheme="majorBidi"/>
          <w:b w:val="0"/>
          <w:bCs w:val="0"/>
          <w:sz w:val="24"/>
          <w:szCs w:val="24"/>
        </w:rPr>
      </w:pPr>
      <w:r w:rsidRPr="00245ED4">
        <w:rPr>
          <w:rFonts w:asciiTheme="majorBidi" w:hAnsiTheme="majorBidi" w:cstheme="majorBidi"/>
          <w:b w:val="0"/>
          <w:bCs w:val="0"/>
          <w:sz w:val="24"/>
          <w:szCs w:val="24"/>
        </w:rPr>
        <w:t>Joint press release for Bank of Israel, BIS Innovation Hub, Norges Bank and Sveriges Riksbank:</w:t>
      </w:r>
    </w:p>
    <w:p w:rsidR="00AC5F10" w:rsidRPr="00245ED4" w:rsidRDefault="00E018E2" w:rsidP="00245ED4">
      <w:pPr>
        <w:pStyle w:val="1"/>
        <w:jc w:val="center"/>
        <w:rPr>
          <w:rFonts w:asciiTheme="majorBidi" w:hAnsiTheme="majorBidi" w:cstheme="majorBidi"/>
          <w:b/>
          <w:bCs/>
          <w:color w:val="auto"/>
          <w:lang w:val="en-US"/>
        </w:rPr>
      </w:pPr>
      <w:r w:rsidRPr="00245ED4">
        <w:rPr>
          <w:rFonts w:asciiTheme="majorBidi" w:hAnsiTheme="majorBidi" w:cstheme="majorBidi"/>
          <w:b/>
          <w:bCs/>
          <w:color w:val="auto"/>
          <w:lang w:val="en-US"/>
        </w:rPr>
        <w:t xml:space="preserve">Project Icebreaker </w:t>
      </w:r>
      <w:r w:rsidR="00E139DF" w:rsidRPr="00245ED4">
        <w:rPr>
          <w:rFonts w:asciiTheme="majorBidi" w:hAnsiTheme="majorBidi" w:cstheme="majorBidi"/>
          <w:b/>
          <w:bCs/>
          <w:color w:val="auto"/>
          <w:lang w:val="en-US"/>
        </w:rPr>
        <w:t xml:space="preserve">concludes experiment for </w:t>
      </w:r>
      <w:r w:rsidR="00B25630" w:rsidRPr="00245ED4">
        <w:rPr>
          <w:rFonts w:asciiTheme="majorBidi" w:hAnsiTheme="majorBidi" w:cstheme="majorBidi"/>
          <w:b/>
          <w:bCs/>
          <w:color w:val="auto"/>
          <w:lang w:val="en-US"/>
        </w:rPr>
        <w:t xml:space="preserve">a </w:t>
      </w:r>
      <w:r w:rsidRPr="00245ED4">
        <w:rPr>
          <w:rFonts w:asciiTheme="majorBidi" w:hAnsiTheme="majorBidi" w:cstheme="majorBidi"/>
          <w:b/>
          <w:bCs/>
          <w:color w:val="auto"/>
          <w:lang w:val="en-US"/>
        </w:rPr>
        <w:t>new architecture for cross-</w:t>
      </w:r>
      <w:bookmarkStart w:id="0" w:name="_GoBack"/>
      <w:bookmarkEnd w:id="0"/>
      <w:r w:rsidRPr="00245ED4">
        <w:rPr>
          <w:rFonts w:asciiTheme="majorBidi" w:hAnsiTheme="majorBidi" w:cstheme="majorBidi"/>
          <w:b/>
          <w:bCs/>
          <w:color w:val="auto"/>
          <w:lang w:val="en-US"/>
        </w:rPr>
        <w:t>border retail CBDCs</w:t>
      </w:r>
    </w:p>
    <w:p w:rsidR="00E018E2" w:rsidRPr="00245ED4" w:rsidRDefault="00E018E2" w:rsidP="00245ED4">
      <w:pPr>
        <w:pStyle w:val="Paragraph"/>
        <w:spacing w:line="240" w:lineRule="auto"/>
        <w:contextualSpacing/>
        <w:jc w:val="both"/>
        <w:rPr>
          <w:rFonts w:asciiTheme="majorBidi" w:hAnsiTheme="majorBidi" w:cstheme="majorBidi"/>
          <w:lang w:val="en-US"/>
        </w:rPr>
      </w:pPr>
    </w:p>
    <w:p w:rsidR="00E018E2" w:rsidRPr="00245ED4" w:rsidRDefault="00E018E2" w:rsidP="00245ED4">
      <w:pPr>
        <w:pStyle w:val="Paragraph"/>
        <w:spacing w:line="240" w:lineRule="auto"/>
        <w:contextualSpacing/>
        <w:jc w:val="both"/>
        <w:rPr>
          <w:rFonts w:asciiTheme="majorBidi" w:hAnsiTheme="majorBidi" w:cstheme="majorBidi"/>
          <w:sz w:val="22"/>
          <w:szCs w:val="22"/>
        </w:rPr>
      </w:pPr>
      <w:r w:rsidRPr="00245ED4">
        <w:rPr>
          <w:rFonts w:asciiTheme="majorBidi" w:hAnsiTheme="majorBidi" w:cstheme="majorBidi"/>
          <w:sz w:val="22"/>
          <w:szCs w:val="22"/>
          <w:lang w:val="en-US" w:eastAsia="en-GB"/>
        </w:rPr>
        <w:t xml:space="preserve">The Bank for International Settlements (BIS) and the central banks of Israel, Norway and Sweden </w:t>
      </w:r>
      <w:r w:rsidR="00041F1F" w:rsidRPr="00245ED4">
        <w:rPr>
          <w:rFonts w:asciiTheme="majorBidi" w:hAnsiTheme="majorBidi" w:cstheme="majorBidi"/>
          <w:sz w:val="22"/>
          <w:szCs w:val="22"/>
          <w:lang w:val="en-US" w:eastAsia="en-GB"/>
        </w:rPr>
        <w:t xml:space="preserve">have concluded </w:t>
      </w:r>
      <w:r w:rsidRPr="00245ED4">
        <w:rPr>
          <w:rFonts w:asciiTheme="majorBidi" w:hAnsiTheme="majorBidi" w:cstheme="majorBidi"/>
          <w:sz w:val="22"/>
          <w:szCs w:val="22"/>
          <w:lang w:val="en-US" w:eastAsia="en-GB"/>
        </w:rPr>
        <w:t xml:space="preserve">Project Icebreaker, which studied the potential </w:t>
      </w:r>
      <w:r w:rsidRPr="00245ED4">
        <w:rPr>
          <w:rFonts w:asciiTheme="majorBidi" w:hAnsiTheme="majorBidi" w:cstheme="majorBidi"/>
          <w:sz w:val="22"/>
          <w:szCs w:val="22"/>
        </w:rPr>
        <w:t>benefits and challenges of using retail central bank digital currencies (CBDC) in international payments.</w:t>
      </w:r>
    </w:p>
    <w:p w:rsidR="00E018E2" w:rsidRPr="00245ED4" w:rsidRDefault="00E018E2" w:rsidP="00245ED4">
      <w:pPr>
        <w:pStyle w:val="Paragraph"/>
        <w:spacing w:line="240" w:lineRule="auto"/>
        <w:contextualSpacing/>
        <w:jc w:val="both"/>
        <w:rPr>
          <w:rFonts w:asciiTheme="majorBidi" w:hAnsiTheme="majorBidi" w:cstheme="majorBidi"/>
          <w:sz w:val="22"/>
          <w:szCs w:val="22"/>
        </w:rPr>
      </w:pPr>
    </w:p>
    <w:p w:rsidR="00041F1F" w:rsidRPr="00245ED4" w:rsidRDefault="00E018E2" w:rsidP="00245ED4">
      <w:pPr>
        <w:pStyle w:val="Paragraph"/>
        <w:spacing w:line="240" w:lineRule="auto"/>
        <w:contextualSpacing/>
        <w:jc w:val="both"/>
        <w:rPr>
          <w:rFonts w:asciiTheme="majorBidi" w:hAnsiTheme="majorBidi" w:cstheme="majorBidi"/>
          <w:sz w:val="22"/>
          <w:szCs w:val="22"/>
        </w:rPr>
      </w:pPr>
      <w:r w:rsidRPr="00245ED4">
        <w:rPr>
          <w:rFonts w:asciiTheme="majorBidi" w:hAnsiTheme="majorBidi" w:cstheme="majorBidi"/>
          <w:sz w:val="22"/>
          <w:szCs w:val="22"/>
          <w:lang w:val="en-US" w:eastAsia="en-GB"/>
        </w:rPr>
        <w:t xml:space="preserve">A collaboration between the BIS Innovation Hub Nordic Centre, </w:t>
      </w:r>
      <w:r w:rsidRPr="00245ED4">
        <w:rPr>
          <w:rFonts w:asciiTheme="majorBidi" w:hAnsiTheme="majorBidi" w:cstheme="majorBidi"/>
          <w:sz w:val="22"/>
          <w:szCs w:val="22"/>
        </w:rPr>
        <w:t>Bank of Israel, Norges Bank, and Sveriges Riksbank, the project tested the technical feasibility of conducting cross-border</w:t>
      </w:r>
      <w:r w:rsidR="00041F1F" w:rsidRPr="00245ED4">
        <w:rPr>
          <w:rFonts w:asciiTheme="majorBidi" w:hAnsiTheme="majorBidi" w:cstheme="majorBidi"/>
          <w:sz w:val="22"/>
          <w:szCs w:val="22"/>
        </w:rPr>
        <w:t xml:space="preserve"> and </w:t>
      </w:r>
      <w:r w:rsidRPr="00245ED4">
        <w:rPr>
          <w:rFonts w:asciiTheme="majorBidi" w:hAnsiTheme="majorBidi" w:cstheme="majorBidi"/>
          <w:sz w:val="22"/>
          <w:szCs w:val="22"/>
        </w:rPr>
        <w:t>cross</w:t>
      </w:r>
      <w:r w:rsidR="00BA42F1" w:rsidRPr="00245ED4">
        <w:rPr>
          <w:rFonts w:asciiTheme="majorBidi" w:hAnsiTheme="majorBidi" w:cstheme="majorBidi"/>
          <w:sz w:val="22"/>
          <w:szCs w:val="22"/>
        </w:rPr>
        <w:t>-</w:t>
      </w:r>
      <w:r w:rsidRPr="00245ED4">
        <w:rPr>
          <w:rFonts w:asciiTheme="majorBidi" w:hAnsiTheme="majorBidi" w:cstheme="majorBidi"/>
          <w:sz w:val="22"/>
          <w:szCs w:val="22"/>
        </w:rPr>
        <w:t>currency transactions between different</w:t>
      </w:r>
      <w:r w:rsidR="00DB7F38" w:rsidRPr="00245ED4">
        <w:rPr>
          <w:rFonts w:asciiTheme="majorBidi" w:hAnsiTheme="majorBidi" w:cstheme="majorBidi"/>
          <w:sz w:val="22"/>
          <w:szCs w:val="22"/>
        </w:rPr>
        <w:t xml:space="preserve"> experimental</w:t>
      </w:r>
      <w:r w:rsidRPr="00245ED4">
        <w:rPr>
          <w:rFonts w:asciiTheme="majorBidi" w:hAnsiTheme="majorBidi" w:cstheme="majorBidi"/>
          <w:sz w:val="22"/>
          <w:szCs w:val="22"/>
        </w:rPr>
        <w:t xml:space="preserve"> </w:t>
      </w:r>
      <w:r w:rsidR="00041F1F" w:rsidRPr="00245ED4">
        <w:rPr>
          <w:rFonts w:asciiTheme="majorBidi" w:hAnsiTheme="majorBidi" w:cstheme="majorBidi"/>
          <w:sz w:val="22"/>
          <w:szCs w:val="22"/>
        </w:rPr>
        <w:t>retail CBDC</w:t>
      </w:r>
      <w:r w:rsidR="00DB7F38" w:rsidRPr="00245ED4">
        <w:rPr>
          <w:rFonts w:asciiTheme="majorBidi" w:hAnsiTheme="majorBidi" w:cstheme="majorBidi"/>
          <w:sz w:val="22"/>
          <w:szCs w:val="22"/>
        </w:rPr>
        <w:t xml:space="preserve"> </w:t>
      </w:r>
      <w:r w:rsidR="00041F1F" w:rsidRPr="00245ED4">
        <w:rPr>
          <w:rFonts w:asciiTheme="majorBidi" w:hAnsiTheme="majorBidi" w:cstheme="majorBidi"/>
          <w:sz w:val="22"/>
          <w:szCs w:val="22"/>
        </w:rPr>
        <w:t>s</w:t>
      </w:r>
      <w:r w:rsidR="00DB7F38" w:rsidRPr="00245ED4">
        <w:rPr>
          <w:rFonts w:asciiTheme="majorBidi" w:hAnsiTheme="majorBidi" w:cstheme="majorBidi"/>
          <w:sz w:val="22"/>
          <w:szCs w:val="22"/>
        </w:rPr>
        <w:t>ystems</w:t>
      </w:r>
      <w:r w:rsidR="00041F1F" w:rsidRPr="00245ED4">
        <w:rPr>
          <w:rFonts w:asciiTheme="majorBidi" w:hAnsiTheme="majorBidi" w:cstheme="majorBidi"/>
          <w:sz w:val="22"/>
          <w:szCs w:val="22"/>
        </w:rPr>
        <w:t xml:space="preserve">. </w:t>
      </w:r>
    </w:p>
    <w:p w:rsidR="00041F1F" w:rsidRPr="00245ED4" w:rsidRDefault="00041F1F" w:rsidP="00245ED4">
      <w:pPr>
        <w:pStyle w:val="Paragraph"/>
        <w:spacing w:line="240" w:lineRule="auto"/>
        <w:contextualSpacing/>
        <w:jc w:val="both"/>
        <w:rPr>
          <w:rFonts w:asciiTheme="majorBidi" w:hAnsiTheme="majorBidi" w:cstheme="majorBidi"/>
          <w:sz w:val="22"/>
          <w:szCs w:val="22"/>
        </w:rPr>
      </w:pPr>
    </w:p>
    <w:p w:rsidR="00E018E2" w:rsidRPr="00245ED4" w:rsidRDefault="00041F1F" w:rsidP="00245ED4">
      <w:pPr>
        <w:pStyle w:val="Paragraph"/>
        <w:spacing w:line="240" w:lineRule="auto"/>
        <w:contextualSpacing/>
        <w:jc w:val="both"/>
        <w:rPr>
          <w:rFonts w:asciiTheme="majorBidi" w:hAnsiTheme="majorBidi" w:cstheme="majorBidi"/>
          <w:sz w:val="22"/>
          <w:szCs w:val="22"/>
        </w:rPr>
      </w:pPr>
      <w:r w:rsidRPr="00245ED4">
        <w:rPr>
          <w:rFonts w:asciiTheme="majorBidi" w:hAnsiTheme="majorBidi" w:cstheme="majorBidi"/>
          <w:sz w:val="22"/>
          <w:szCs w:val="22"/>
        </w:rPr>
        <w:t xml:space="preserve">As detailed in </w:t>
      </w:r>
      <w:r w:rsidR="00B25630" w:rsidRPr="00245ED4">
        <w:rPr>
          <w:rFonts w:asciiTheme="majorBidi" w:hAnsiTheme="majorBidi" w:cstheme="majorBidi"/>
          <w:sz w:val="22"/>
          <w:szCs w:val="22"/>
        </w:rPr>
        <w:t xml:space="preserve">the </w:t>
      </w:r>
      <w:r w:rsidRPr="00245ED4">
        <w:rPr>
          <w:rFonts w:asciiTheme="majorBidi" w:hAnsiTheme="majorBidi" w:cstheme="majorBidi"/>
          <w:sz w:val="22"/>
          <w:szCs w:val="22"/>
        </w:rPr>
        <w:t xml:space="preserve">report </w:t>
      </w:r>
      <w:r w:rsidR="00904E09" w:rsidRPr="00245ED4">
        <w:rPr>
          <w:rFonts w:asciiTheme="majorBidi" w:hAnsiTheme="majorBidi" w:cstheme="majorBidi"/>
          <w:sz w:val="22"/>
          <w:szCs w:val="22"/>
        </w:rPr>
        <w:t>[</w:t>
      </w:r>
      <w:hyperlink r:id="rId13" w:history="1">
        <w:r w:rsidR="00904E09" w:rsidRPr="00245ED4">
          <w:rPr>
            <w:rStyle w:val="Hyperlink"/>
            <w:rFonts w:asciiTheme="majorBidi" w:hAnsiTheme="majorBidi" w:cstheme="majorBidi"/>
            <w:color w:val="0000FF"/>
            <w:sz w:val="22"/>
            <w:szCs w:val="22"/>
          </w:rPr>
          <w:t>link</w:t>
        </w:r>
      </w:hyperlink>
      <w:r w:rsidR="00904E09" w:rsidRPr="00245ED4">
        <w:rPr>
          <w:rFonts w:asciiTheme="majorBidi" w:hAnsiTheme="majorBidi" w:cstheme="majorBidi"/>
          <w:sz w:val="22"/>
          <w:szCs w:val="22"/>
        </w:rPr>
        <w:t>]</w:t>
      </w:r>
      <w:r w:rsidRPr="00245ED4">
        <w:rPr>
          <w:rFonts w:asciiTheme="majorBidi" w:hAnsiTheme="majorBidi" w:cstheme="majorBidi"/>
          <w:sz w:val="22"/>
          <w:szCs w:val="22"/>
        </w:rPr>
        <w:t xml:space="preserve">, </w:t>
      </w:r>
      <w:r w:rsidR="00E018E2" w:rsidRPr="00245ED4">
        <w:rPr>
          <w:rFonts w:asciiTheme="majorBidi" w:hAnsiTheme="majorBidi" w:cstheme="majorBidi"/>
          <w:sz w:val="22"/>
          <w:szCs w:val="22"/>
        </w:rPr>
        <w:t xml:space="preserve">Project Icebreaker </w:t>
      </w:r>
      <w:r w:rsidR="00E139DF" w:rsidRPr="00245ED4">
        <w:rPr>
          <w:rFonts w:asciiTheme="majorBidi" w:hAnsiTheme="majorBidi" w:cstheme="majorBidi"/>
          <w:sz w:val="22"/>
          <w:szCs w:val="22"/>
        </w:rPr>
        <w:t>set</w:t>
      </w:r>
      <w:r w:rsidR="00E4766F" w:rsidRPr="00245ED4">
        <w:rPr>
          <w:rFonts w:asciiTheme="majorBidi" w:hAnsiTheme="majorBidi" w:cstheme="majorBidi"/>
          <w:sz w:val="22"/>
          <w:szCs w:val="22"/>
        </w:rPr>
        <w:t>s</w:t>
      </w:r>
      <w:r w:rsidR="00E139DF" w:rsidRPr="00245ED4">
        <w:rPr>
          <w:rFonts w:asciiTheme="majorBidi" w:hAnsiTheme="majorBidi" w:cstheme="majorBidi"/>
          <w:sz w:val="22"/>
          <w:szCs w:val="22"/>
        </w:rPr>
        <w:t xml:space="preserve"> out to </w:t>
      </w:r>
      <w:r w:rsidR="00E018E2" w:rsidRPr="00245ED4">
        <w:rPr>
          <w:rFonts w:asciiTheme="majorBidi" w:hAnsiTheme="majorBidi" w:cstheme="majorBidi"/>
          <w:sz w:val="22"/>
          <w:szCs w:val="22"/>
        </w:rPr>
        <w:t>explore a specific way to interlink domestic systems (</w:t>
      </w:r>
      <w:r w:rsidRPr="00245ED4">
        <w:rPr>
          <w:rFonts w:asciiTheme="majorBidi" w:hAnsiTheme="majorBidi" w:cstheme="majorBidi"/>
          <w:sz w:val="22"/>
          <w:szCs w:val="22"/>
        </w:rPr>
        <w:t xml:space="preserve">a so-called </w:t>
      </w:r>
      <w:r w:rsidR="00E018E2" w:rsidRPr="00245ED4">
        <w:rPr>
          <w:rFonts w:asciiTheme="majorBidi" w:hAnsiTheme="majorBidi" w:cstheme="majorBidi"/>
          <w:sz w:val="22"/>
          <w:szCs w:val="22"/>
        </w:rPr>
        <w:t>hub-and-spoke solution)</w:t>
      </w:r>
      <w:r w:rsidR="00F01164" w:rsidRPr="00245ED4">
        <w:rPr>
          <w:rFonts w:asciiTheme="majorBidi" w:hAnsiTheme="majorBidi" w:cstheme="majorBidi"/>
          <w:sz w:val="22"/>
          <w:szCs w:val="22"/>
        </w:rPr>
        <w:t>. A cross-border transaction is broken down</w:t>
      </w:r>
      <w:r w:rsidRPr="00245ED4">
        <w:rPr>
          <w:rFonts w:asciiTheme="majorBidi" w:hAnsiTheme="majorBidi" w:cstheme="majorBidi"/>
          <w:sz w:val="22"/>
          <w:szCs w:val="22"/>
        </w:rPr>
        <w:t xml:space="preserve"> into two </w:t>
      </w:r>
      <w:r w:rsidR="00E018E2" w:rsidRPr="00245ED4">
        <w:rPr>
          <w:rFonts w:asciiTheme="majorBidi" w:hAnsiTheme="majorBidi" w:cstheme="majorBidi"/>
          <w:sz w:val="22"/>
          <w:szCs w:val="22"/>
        </w:rPr>
        <w:t>domestic payments</w:t>
      </w:r>
      <w:r w:rsidR="00550F4B" w:rsidRPr="00245ED4">
        <w:rPr>
          <w:rFonts w:asciiTheme="majorBidi" w:hAnsiTheme="majorBidi" w:cstheme="majorBidi"/>
          <w:sz w:val="22"/>
          <w:szCs w:val="22"/>
        </w:rPr>
        <w:t>, facilitated by a foreign exchange provider active in both domestic systems. Therefore,</w:t>
      </w:r>
      <w:r w:rsidRPr="00245ED4">
        <w:rPr>
          <w:rFonts w:asciiTheme="majorBidi" w:hAnsiTheme="majorBidi" w:cstheme="majorBidi"/>
          <w:sz w:val="22"/>
          <w:szCs w:val="22"/>
        </w:rPr>
        <w:t xml:space="preserve"> retail </w:t>
      </w:r>
      <w:r w:rsidR="00E018E2" w:rsidRPr="00245ED4">
        <w:rPr>
          <w:rFonts w:asciiTheme="majorBidi" w:hAnsiTheme="majorBidi" w:cstheme="majorBidi"/>
          <w:sz w:val="22"/>
          <w:szCs w:val="22"/>
        </w:rPr>
        <w:t>CBDC</w:t>
      </w:r>
      <w:r w:rsidRPr="00245ED4">
        <w:rPr>
          <w:rFonts w:asciiTheme="majorBidi" w:hAnsiTheme="majorBidi" w:cstheme="majorBidi"/>
          <w:sz w:val="22"/>
          <w:szCs w:val="22"/>
        </w:rPr>
        <w:t>s</w:t>
      </w:r>
      <w:r w:rsidR="00E018E2" w:rsidRPr="00245ED4">
        <w:rPr>
          <w:rFonts w:asciiTheme="majorBidi" w:hAnsiTheme="majorBidi" w:cstheme="majorBidi"/>
          <w:sz w:val="22"/>
          <w:szCs w:val="22"/>
        </w:rPr>
        <w:t xml:space="preserve"> never </w:t>
      </w:r>
      <w:r w:rsidR="00B25630" w:rsidRPr="00245ED4">
        <w:rPr>
          <w:rFonts w:asciiTheme="majorBidi" w:hAnsiTheme="majorBidi" w:cstheme="majorBidi"/>
          <w:sz w:val="22"/>
          <w:szCs w:val="22"/>
        </w:rPr>
        <w:t xml:space="preserve">need </w:t>
      </w:r>
      <w:r w:rsidR="00550F4B" w:rsidRPr="00245ED4">
        <w:rPr>
          <w:rFonts w:asciiTheme="majorBidi" w:hAnsiTheme="majorBidi" w:cstheme="majorBidi"/>
          <w:sz w:val="22"/>
          <w:szCs w:val="22"/>
        </w:rPr>
        <w:t xml:space="preserve">to </w:t>
      </w:r>
      <w:r w:rsidR="00E018E2" w:rsidRPr="00245ED4">
        <w:rPr>
          <w:rFonts w:asciiTheme="majorBidi" w:hAnsiTheme="majorBidi" w:cstheme="majorBidi"/>
          <w:sz w:val="22"/>
          <w:szCs w:val="22"/>
        </w:rPr>
        <w:t xml:space="preserve">leave </w:t>
      </w:r>
      <w:r w:rsidRPr="00245ED4">
        <w:rPr>
          <w:rFonts w:asciiTheme="majorBidi" w:hAnsiTheme="majorBidi" w:cstheme="majorBidi"/>
          <w:sz w:val="22"/>
          <w:szCs w:val="22"/>
        </w:rPr>
        <w:t xml:space="preserve">their own </w:t>
      </w:r>
      <w:r w:rsidR="00DB7F38" w:rsidRPr="00245ED4">
        <w:rPr>
          <w:rFonts w:asciiTheme="majorBidi" w:hAnsiTheme="majorBidi" w:cstheme="majorBidi"/>
          <w:sz w:val="22"/>
          <w:szCs w:val="22"/>
        </w:rPr>
        <w:t>systems</w:t>
      </w:r>
      <w:r w:rsidR="00E018E2" w:rsidRPr="00245ED4">
        <w:rPr>
          <w:rFonts w:asciiTheme="majorBidi" w:hAnsiTheme="majorBidi" w:cstheme="majorBidi"/>
          <w:sz w:val="22"/>
          <w:szCs w:val="22"/>
        </w:rPr>
        <w:t>.</w:t>
      </w:r>
    </w:p>
    <w:p w:rsidR="00E018E2" w:rsidRPr="00245ED4" w:rsidRDefault="00E018E2" w:rsidP="00245ED4">
      <w:pPr>
        <w:pStyle w:val="Paragraph"/>
        <w:spacing w:line="240" w:lineRule="auto"/>
        <w:contextualSpacing/>
        <w:jc w:val="both"/>
        <w:rPr>
          <w:rFonts w:asciiTheme="majorBidi" w:hAnsiTheme="majorBidi" w:cstheme="majorBidi"/>
          <w:sz w:val="22"/>
          <w:szCs w:val="22"/>
        </w:rPr>
      </w:pPr>
    </w:p>
    <w:p w:rsidR="00BE1A8C" w:rsidRPr="00245ED4" w:rsidRDefault="00E018E2" w:rsidP="00245ED4">
      <w:pPr>
        <w:pStyle w:val="Paragraph"/>
        <w:spacing w:line="240" w:lineRule="auto"/>
        <w:contextualSpacing/>
        <w:jc w:val="both"/>
        <w:rPr>
          <w:rFonts w:asciiTheme="majorBidi" w:hAnsiTheme="majorBidi" w:cstheme="majorBidi"/>
          <w:sz w:val="22"/>
          <w:szCs w:val="22"/>
          <w:lang w:eastAsia="en-GB"/>
        </w:rPr>
      </w:pPr>
      <w:r w:rsidRPr="00245ED4">
        <w:rPr>
          <w:rFonts w:asciiTheme="majorBidi" w:hAnsiTheme="majorBidi" w:cstheme="majorBidi"/>
          <w:sz w:val="22"/>
          <w:szCs w:val="22"/>
          <w:lang w:eastAsia="en-GB"/>
        </w:rPr>
        <w:t xml:space="preserve">In most existing cross-border payment systems, the </w:t>
      </w:r>
      <w:r w:rsidR="00BE1A8C" w:rsidRPr="00245ED4">
        <w:rPr>
          <w:rFonts w:asciiTheme="majorBidi" w:hAnsiTheme="majorBidi" w:cstheme="majorBidi"/>
          <w:sz w:val="22"/>
          <w:szCs w:val="22"/>
          <w:lang w:eastAsia="en-GB"/>
        </w:rPr>
        <w:t xml:space="preserve">payer has no </w:t>
      </w:r>
      <w:r w:rsidR="00DB7F38" w:rsidRPr="00245ED4">
        <w:rPr>
          <w:rFonts w:asciiTheme="majorBidi" w:hAnsiTheme="majorBidi" w:cstheme="majorBidi"/>
          <w:sz w:val="22"/>
          <w:szCs w:val="22"/>
          <w:lang w:eastAsia="en-GB"/>
        </w:rPr>
        <w:t xml:space="preserve">choice regarding </w:t>
      </w:r>
      <w:r w:rsidR="00BE1A8C" w:rsidRPr="00245ED4">
        <w:rPr>
          <w:rFonts w:asciiTheme="majorBidi" w:hAnsiTheme="majorBidi" w:cstheme="majorBidi"/>
          <w:sz w:val="22"/>
          <w:szCs w:val="22"/>
          <w:lang w:eastAsia="en-GB"/>
        </w:rPr>
        <w:t xml:space="preserve">the exchange rate, as it </w:t>
      </w:r>
      <w:r w:rsidR="00DB7F38" w:rsidRPr="00245ED4">
        <w:rPr>
          <w:rFonts w:asciiTheme="majorBidi" w:hAnsiTheme="majorBidi" w:cstheme="majorBidi"/>
          <w:sz w:val="22"/>
          <w:szCs w:val="22"/>
          <w:lang w:eastAsia="en-GB"/>
        </w:rPr>
        <w:t xml:space="preserve">has no control on </w:t>
      </w:r>
      <w:r w:rsidR="00BE1A8C" w:rsidRPr="00245ED4">
        <w:rPr>
          <w:rFonts w:asciiTheme="majorBidi" w:hAnsiTheme="majorBidi" w:cstheme="majorBidi"/>
          <w:sz w:val="22"/>
          <w:szCs w:val="22"/>
          <w:lang w:eastAsia="en-GB"/>
        </w:rPr>
        <w:t xml:space="preserve">who the provider of </w:t>
      </w:r>
      <w:r w:rsidR="00DB7F38" w:rsidRPr="00245ED4">
        <w:rPr>
          <w:rFonts w:asciiTheme="majorBidi" w:hAnsiTheme="majorBidi" w:cstheme="majorBidi"/>
          <w:sz w:val="22"/>
          <w:szCs w:val="22"/>
          <w:lang w:eastAsia="en-GB"/>
        </w:rPr>
        <w:t>foreign exchange conversion</w:t>
      </w:r>
      <w:r w:rsidR="00BE1A8C" w:rsidRPr="00245ED4">
        <w:rPr>
          <w:rFonts w:asciiTheme="majorBidi" w:hAnsiTheme="majorBidi" w:cstheme="majorBidi"/>
          <w:sz w:val="22"/>
          <w:szCs w:val="22"/>
          <w:lang w:eastAsia="en-GB"/>
        </w:rPr>
        <w:t xml:space="preserve"> is. </w:t>
      </w:r>
      <w:r w:rsidRPr="00245ED4">
        <w:rPr>
          <w:rFonts w:asciiTheme="majorBidi" w:hAnsiTheme="majorBidi" w:cstheme="majorBidi"/>
          <w:sz w:val="22"/>
          <w:szCs w:val="22"/>
          <w:lang w:eastAsia="en-GB"/>
        </w:rPr>
        <w:t xml:space="preserve">In the </w:t>
      </w:r>
      <w:r w:rsidR="00E139DF" w:rsidRPr="00245ED4">
        <w:rPr>
          <w:rFonts w:asciiTheme="majorBidi" w:hAnsiTheme="majorBidi" w:cstheme="majorBidi"/>
          <w:sz w:val="22"/>
          <w:szCs w:val="22"/>
          <w:lang w:eastAsia="en-GB"/>
        </w:rPr>
        <w:t xml:space="preserve">model developed by the </w:t>
      </w:r>
      <w:r w:rsidRPr="00245ED4">
        <w:rPr>
          <w:rFonts w:asciiTheme="majorBidi" w:hAnsiTheme="majorBidi" w:cstheme="majorBidi"/>
          <w:sz w:val="22"/>
          <w:szCs w:val="22"/>
          <w:lang w:eastAsia="en-GB"/>
        </w:rPr>
        <w:t xml:space="preserve">Icebreaker </w:t>
      </w:r>
      <w:r w:rsidR="00E139DF" w:rsidRPr="00245ED4">
        <w:rPr>
          <w:rFonts w:asciiTheme="majorBidi" w:hAnsiTheme="majorBidi" w:cstheme="majorBidi"/>
          <w:sz w:val="22"/>
          <w:szCs w:val="22"/>
          <w:lang w:eastAsia="en-GB"/>
        </w:rPr>
        <w:t>project</w:t>
      </w:r>
      <w:r w:rsidRPr="00245ED4">
        <w:rPr>
          <w:rFonts w:asciiTheme="majorBidi" w:hAnsiTheme="majorBidi" w:cstheme="majorBidi"/>
          <w:sz w:val="22"/>
          <w:szCs w:val="22"/>
          <w:lang w:eastAsia="en-GB"/>
        </w:rPr>
        <w:t xml:space="preserve">, </w:t>
      </w:r>
      <w:r w:rsidR="00DB7F38" w:rsidRPr="00245ED4">
        <w:rPr>
          <w:rFonts w:asciiTheme="majorBidi" w:hAnsiTheme="majorBidi" w:cstheme="majorBidi"/>
          <w:sz w:val="22"/>
          <w:szCs w:val="22"/>
          <w:lang w:eastAsia="en-GB"/>
        </w:rPr>
        <w:t xml:space="preserve">many </w:t>
      </w:r>
      <w:r w:rsidR="00BE1A8C" w:rsidRPr="00245ED4">
        <w:rPr>
          <w:rFonts w:asciiTheme="majorBidi" w:hAnsiTheme="majorBidi" w:cstheme="majorBidi"/>
          <w:sz w:val="22"/>
          <w:szCs w:val="22"/>
          <w:lang w:eastAsia="en-GB"/>
        </w:rPr>
        <w:t xml:space="preserve">foreign exchange providers </w:t>
      </w:r>
      <w:r w:rsidR="00DB7F38" w:rsidRPr="00245ED4">
        <w:rPr>
          <w:rFonts w:asciiTheme="majorBidi" w:hAnsiTheme="majorBidi" w:cstheme="majorBidi"/>
          <w:sz w:val="22"/>
          <w:szCs w:val="22"/>
          <w:lang w:eastAsia="en-GB"/>
        </w:rPr>
        <w:t xml:space="preserve">can </w:t>
      </w:r>
      <w:r w:rsidR="00BE1A8C" w:rsidRPr="00245ED4">
        <w:rPr>
          <w:rFonts w:asciiTheme="majorBidi" w:hAnsiTheme="majorBidi" w:cstheme="majorBidi"/>
          <w:sz w:val="22"/>
          <w:szCs w:val="22"/>
          <w:lang w:eastAsia="en-GB"/>
        </w:rPr>
        <w:t xml:space="preserve">submit quotes to the system’s </w:t>
      </w:r>
      <w:r w:rsidR="00E139DF" w:rsidRPr="00245ED4">
        <w:rPr>
          <w:rFonts w:asciiTheme="majorBidi" w:hAnsiTheme="majorBidi" w:cstheme="majorBidi"/>
          <w:sz w:val="22"/>
          <w:szCs w:val="22"/>
          <w:lang w:eastAsia="en-GB"/>
        </w:rPr>
        <w:t>hub</w:t>
      </w:r>
      <w:r w:rsidR="00BE1A8C" w:rsidRPr="00245ED4">
        <w:rPr>
          <w:rFonts w:asciiTheme="majorBidi" w:hAnsiTheme="majorBidi" w:cstheme="majorBidi"/>
          <w:sz w:val="22"/>
          <w:szCs w:val="22"/>
          <w:lang w:eastAsia="en-GB"/>
        </w:rPr>
        <w:t xml:space="preserve">, which automatically selects the </w:t>
      </w:r>
      <w:r w:rsidR="00BA42F1" w:rsidRPr="00245ED4">
        <w:rPr>
          <w:rFonts w:asciiTheme="majorBidi" w:hAnsiTheme="majorBidi" w:cstheme="majorBidi"/>
          <w:sz w:val="22"/>
          <w:szCs w:val="22"/>
          <w:lang w:eastAsia="en-GB"/>
        </w:rPr>
        <w:t xml:space="preserve">cheaper </w:t>
      </w:r>
      <w:r w:rsidR="00BE1A8C" w:rsidRPr="00245ED4">
        <w:rPr>
          <w:rFonts w:asciiTheme="majorBidi" w:hAnsiTheme="majorBidi" w:cstheme="majorBidi"/>
          <w:sz w:val="22"/>
          <w:szCs w:val="22"/>
          <w:lang w:eastAsia="en-GB"/>
        </w:rPr>
        <w:t xml:space="preserve">one for the end user. </w:t>
      </w:r>
    </w:p>
    <w:p w:rsidR="00BE1A8C" w:rsidRPr="00245ED4" w:rsidRDefault="00BE1A8C" w:rsidP="00245ED4">
      <w:pPr>
        <w:pStyle w:val="Paragraph"/>
        <w:spacing w:line="240" w:lineRule="auto"/>
        <w:contextualSpacing/>
        <w:jc w:val="both"/>
        <w:rPr>
          <w:rFonts w:asciiTheme="majorBidi" w:hAnsiTheme="majorBidi" w:cstheme="majorBidi"/>
          <w:sz w:val="22"/>
          <w:szCs w:val="22"/>
          <w:lang w:eastAsia="en-GB"/>
        </w:rPr>
      </w:pPr>
    </w:p>
    <w:p w:rsidR="00BE1A8C" w:rsidRPr="00245ED4" w:rsidRDefault="00BE1A8C" w:rsidP="00245ED4">
      <w:pPr>
        <w:pStyle w:val="Paragraph"/>
        <w:spacing w:line="240" w:lineRule="auto"/>
        <w:contextualSpacing/>
        <w:jc w:val="both"/>
        <w:rPr>
          <w:rFonts w:asciiTheme="majorBidi" w:hAnsiTheme="majorBidi" w:cstheme="majorBidi"/>
          <w:sz w:val="22"/>
          <w:szCs w:val="22"/>
          <w:lang w:eastAsia="en-GB"/>
        </w:rPr>
      </w:pPr>
      <w:r w:rsidRPr="00245ED4">
        <w:rPr>
          <w:rFonts w:asciiTheme="majorBidi" w:hAnsiTheme="majorBidi" w:cstheme="majorBidi"/>
          <w:sz w:val="22"/>
          <w:szCs w:val="22"/>
          <w:lang w:eastAsia="en-GB"/>
        </w:rPr>
        <w:t xml:space="preserve">This competitive set-up mitigates the </w:t>
      </w:r>
      <w:r w:rsidR="00DB7F38" w:rsidRPr="00245ED4">
        <w:rPr>
          <w:rFonts w:asciiTheme="majorBidi" w:hAnsiTheme="majorBidi" w:cstheme="majorBidi"/>
          <w:sz w:val="22"/>
          <w:szCs w:val="22"/>
          <w:lang w:eastAsia="en-GB"/>
        </w:rPr>
        <w:t xml:space="preserve">risk of insufficient </w:t>
      </w:r>
      <w:r w:rsidRPr="00245ED4">
        <w:rPr>
          <w:rFonts w:asciiTheme="majorBidi" w:hAnsiTheme="majorBidi" w:cstheme="majorBidi"/>
          <w:sz w:val="22"/>
          <w:szCs w:val="22"/>
          <w:lang w:eastAsia="en-GB"/>
        </w:rPr>
        <w:t xml:space="preserve">liquidity in the desired currency pair, which can drive fees up and even delay the transaction. The Icebreaker system </w:t>
      </w:r>
      <w:r w:rsidR="00B25630" w:rsidRPr="00245ED4">
        <w:rPr>
          <w:rFonts w:asciiTheme="majorBidi" w:hAnsiTheme="majorBidi" w:cstheme="majorBidi"/>
          <w:sz w:val="22"/>
          <w:szCs w:val="22"/>
          <w:lang w:eastAsia="en-GB"/>
        </w:rPr>
        <w:t xml:space="preserve">implements </w:t>
      </w:r>
      <w:r w:rsidRPr="00245ED4">
        <w:rPr>
          <w:rFonts w:asciiTheme="majorBidi" w:hAnsiTheme="majorBidi" w:cstheme="majorBidi"/>
          <w:sz w:val="22"/>
          <w:szCs w:val="22"/>
          <w:lang w:eastAsia="en-GB"/>
        </w:rPr>
        <w:t xml:space="preserve">the use of bridge currencies if transactions between two specific end currencies are </w:t>
      </w:r>
      <w:r w:rsidR="00F01164" w:rsidRPr="00245ED4">
        <w:rPr>
          <w:rFonts w:asciiTheme="majorBidi" w:hAnsiTheme="majorBidi" w:cstheme="majorBidi"/>
          <w:sz w:val="22"/>
          <w:szCs w:val="22"/>
          <w:lang w:eastAsia="en-GB"/>
        </w:rPr>
        <w:t>un</w:t>
      </w:r>
      <w:r w:rsidRPr="00245ED4">
        <w:rPr>
          <w:rFonts w:asciiTheme="majorBidi" w:hAnsiTheme="majorBidi" w:cstheme="majorBidi"/>
          <w:sz w:val="22"/>
          <w:szCs w:val="22"/>
          <w:lang w:eastAsia="en-GB"/>
        </w:rPr>
        <w:t>available</w:t>
      </w:r>
      <w:r w:rsidR="00DB7F38" w:rsidRPr="00245ED4">
        <w:rPr>
          <w:rFonts w:asciiTheme="majorBidi" w:hAnsiTheme="majorBidi" w:cstheme="majorBidi"/>
          <w:sz w:val="22"/>
          <w:szCs w:val="22"/>
          <w:lang w:eastAsia="en-GB"/>
        </w:rPr>
        <w:t>, or not favourable</w:t>
      </w:r>
      <w:r w:rsidR="00CE7611" w:rsidRPr="00245ED4">
        <w:rPr>
          <w:rFonts w:asciiTheme="majorBidi" w:hAnsiTheme="majorBidi" w:cstheme="majorBidi"/>
          <w:sz w:val="22"/>
          <w:szCs w:val="22"/>
          <w:lang w:eastAsia="en-GB"/>
        </w:rPr>
        <w:t>, promoting</w:t>
      </w:r>
      <w:r w:rsidRPr="00245ED4">
        <w:rPr>
          <w:rFonts w:asciiTheme="majorBidi" w:hAnsiTheme="majorBidi" w:cstheme="majorBidi"/>
          <w:sz w:val="22"/>
          <w:szCs w:val="22"/>
          <w:lang w:eastAsia="en-GB"/>
        </w:rPr>
        <w:t xml:space="preserve"> competition among</w:t>
      </w:r>
      <w:r w:rsidR="00CE7611" w:rsidRPr="00245ED4">
        <w:rPr>
          <w:rFonts w:asciiTheme="majorBidi" w:hAnsiTheme="majorBidi" w:cstheme="majorBidi"/>
          <w:sz w:val="22"/>
          <w:szCs w:val="22"/>
          <w:lang w:eastAsia="en-GB"/>
        </w:rPr>
        <w:t xml:space="preserve"> foreign exchange providers</w:t>
      </w:r>
      <w:r w:rsidRPr="00245ED4">
        <w:rPr>
          <w:rFonts w:asciiTheme="majorBidi" w:hAnsiTheme="majorBidi" w:cstheme="majorBidi"/>
          <w:sz w:val="22"/>
          <w:szCs w:val="22"/>
          <w:lang w:eastAsia="en-GB"/>
        </w:rPr>
        <w:t xml:space="preserve">. </w:t>
      </w:r>
    </w:p>
    <w:p w:rsidR="00CE7611" w:rsidRPr="00245ED4" w:rsidRDefault="00CE7611" w:rsidP="00245ED4">
      <w:pPr>
        <w:pStyle w:val="paragraph0"/>
        <w:spacing w:before="0" w:beforeAutospacing="0" w:after="0" w:afterAutospacing="0"/>
        <w:jc w:val="both"/>
        <w:textAlignment w:val="baseline"/>
        <w:rPr>
          <w:rFonts w:asciiTheme="majorBidi" w:hAnsiTheme="majorBidi" w:cstheme="majorBidi"/>
          <w:sz w:val="22"/>
          <w:szCs w:val="22"/>
          <w:lang w:val="en-GB" w:eastAsia="en-GB" w:bidi="ar-SA"/>
        </w:rPr>
      </w:pPr>
      <w:r w:rsidRPr="00245ED4">
        <w:rPr>
          <w:rFonts w:asciiTheme="majorBidi" w:hAnsiTheme="majorBidi" w:cstheme="majorBidi"/>
          <w:sz w:val="22"/>
          <w:szCs w:val="22"/>
          <w:lang w:val="en-GB" w:eastAsia="en-GB" w:bidi="ar-SA"/>
        </w:rPr>
        <w:t>The project also demonstrated that the hub-and-spoke model can reduce settlement and counterparty risk by using coordinated payments in central bank money; and complete cross-border transactions within seconds. For countries considering the development of a domestic CBDC, the project</w:t>
      </w:r>
      <w:r w:rsidR="00EA6DF3" w:rsidRPr="00245ED4">
        <w:rPr>
          <w:rFonts w:asciiTheme="majorBidi" w:hAnsiTheme="majorBidi" w:cstheme="majorBidi"/>
          <w:sz w:val="22"/>
          <w:szCs w:val="22"/>
          <w:lang w:val="en-GB" w:eastAsia="en-GB" w:bidi="ar-SA"/>
        </w:rPr>
        <w:t xml:space="preserve"> provides a model for extending them</w:t>
      </w:r>
      <w:r w:rsidR="0038761A" w:rsidRPr="00245ED4">
        <w:rPr>
          <w:rFonts w:asciiTheme="majorBidi" w:hAnsiTheme="majorBidi" w:cstheme="majorBidi"/>
          <w:sz w:val="22"/>
          <w:szCs w:val="22"/>
          <w:lang w:val="en-GB" w:eastAsia="en-GB" w:bidi="ar-SA"/>
        </w:rPr>
        <w:t xml:space="preserve"> and innovative services</w:t>
      </w:r>
      <w:r w:rsidR="00EA6DF3" w:rsidRPr="00245ED4">
        <w:rPr>
          <w:rFonts w:asciiTheme="majorBidi" w:hAnsiTheme="majorBidi" w:cstheme="majorBidi"/>
          <w:sz w:val="22"/>
          <w:szCs w:val="22"/>
          <w:lang w:val="en-GB" w:eastAsia="en-GB" w:bidi="ar-SA"/>
        </w:rPr>
        <w:t xml:space="preserve"> into cross-border transactions.</w:t>
      </w:r>
      <w:r w:rsidRPr="00245ED4">
        <w:rPr>
          <w:rFonts w:asciiTheme="majorBidi" w:hAnsiTheme="majorBidi" w:cstheme="majorBidi"/>
          <w:sz w:val="22"/>
          <w:szCs w:val="22"/>
          <w:lang w:val="en-GB" w:eastAsia="en-GB" w:bidi="ar-SA"/>
        </w:rPr>
        <w:t xml:space="preserve"> </w:t>
      </w:r>
    </w:p>
    <w:p w:rsidR="00E018E2" w:rsidRPr="00245ED4" w:rsidRDefault="00E018E2" w:rsidP="00245ED4">
      <w:pPr>
        <w:pStyle w:val="Paragraph"/>
        <w:spacing w:line="240" w:lineRule="auto"/>
        <w:contextualSpacing/>
        <w:jc w:val="both"/>
        <w:rPr>
          <w:rFonts w:asciiTheme="majorBidi" w:hAnsiTheme="majorBidi" w:cstheme="majorBidi"/>
          <w:sz w:val="22"/>
          <w:szCs w:val="22"/>
          <w:lang w:eastAsia="en-GB"/>
        </w:rPr>
      </w:pPr>
    </w:p>
    <w:p w:rsidR="00301230" w:rsidRPr="00245ED4" w:rsidRDefault="00BE1A8C" w:rsidP="00245ED4">
      <w:pPr>
        <w:pStyle w:val="Paragraph"/>
        <w:spacing w:line="240" w:lineRule="auto"/>
        <w:contextualSpacing/>
        <w:jc w:val="both"/>
        <w:rPr>
          <w:rFonts w:asciiTheme="majorBidi" w:hAnsiTheme="majorBidi" w:cstheme="majorBidi"/>
          <w:sz w:val="22"/>
          <w:szCs w:val="22"/>
        </w:rPr>
      </w:pPr>
      <w:r w:rsidRPr="00245ED4">
        <w:rPr>
          <w:rFonts w:asciiTheme="majorBidi" w:hAnsiTheme="majorBidi" w:cstheme="majorBidi"/>
          <w:sz w:val="22"/>
          <w:szCs w:val="22"/>
          <w:lang w:eastAsia="en-GB"/>
        </w:rPr>
        <w:t xml:space="preserve">For central banks contemplating the implementation of retail CBDCs, </w:t>
      </w:r>
      <w:r w:rsidR="00E139DF" w:rsidRPr="00245ED4">
        <w:rPr>
          <w:rFonts w:asciiTheme="majorBidi" w:hAnsiTheme="majorBidi" w:cstheme="majorBidi"/>
          <w:sz w:val="22"/>
          <w:szCs w:val="22"/>
          <w:lang w:eastAsia="en-GB"/>
        </w:rPr>
        <w:t xml:space="preserve">the outcome of </w:t>
      </w:r>
      <w:r w:rsidRPr="00245ED4">
        <w:rPr>
          <w:rFonts w:asciiTheme="majorBidi" w:hAnsiTheme="majorBidi" w:cstheme="majorBidi"/>
          <w:sz w:val="22"/>
          <w:szCs w:val="22"/>
        </w:rPr>
        <w:t xml:space="preserve">Project Icebreaker provides </w:t>
      </w:r>
      <w:r w:rsidR="00041F1F" w:rsidRPr="00245ED4">
        <w:rPr>
          <w:rFonts w:asciiTheme="majorBidi" w:hAnsiTheme="majorBidi" w:cstheme="majorBidi"/>
          <w:sz w:val="22"/>
          <w:szCs w:val="22"/>
        </w:rPr>
        <w:t xml:space="preserve">deeper understanding of the technologies </w:t>
      </w:r>
      <w:r w:rsidR="00301230" w:rsidRPr="00245ED4">
        <w:rPr>
          <w:rFonts w:asciiTheme="majorBidi" w:hAnsiTheme="majorBidi" w:cstheme="majorBidi"/>
          <w:sz w:val="22"/>
          <w:szCs w:val="22"/>
        </w:rPr>
        <w:t xml:space="preserve">that can be used and the technical and policy choices available. The project presupposes very minimum technical requirements so as to be able to integrate domestic systems </w:t>
      </w:r>
      <w:r w:rsidR="00BA42F1" w:rsidRPr="00245ED4">
        <w:rPr>
          <w:rFonts w:asciiTheme="majorBidi" w:hAnsiTheme="majorBidi" w:cstheme="majorBidi"/>
          <w:sz w:val="22"/>
          <w:szCs w:val="22"/>
        </w:rPr>
        <w:t xml:space="preserve">running on </w:t>
      </w:r>
      <w:r w:rsidR="00301230" w:rsidRPr="00245ED4">
        <w:rPr>
          <w:rFonts w:asciiTheme="majorBidi" w:hAnsiTheme="majorBidi" w:cstheme="majorBidi"/>
          <w:sz w:val="22"/>
          <w:szCs w:val="22"/>
        </w:rPr>
        <w:t xml:space="preserve">different technologies (as was the case with the proofs-of-concept used by the three central banks), thus promoting </w:t>
      </w:r>
      <w:r w:rsidR="00301230" w:rsidRPr="00245ED4">
        <w:rPr>
          <w:rStyle w:val="HyperlinkBIS"/>
          <w:rFonts w:asciiTheme="majorBidi" w:hAnsiTheme="majorBidi" w:cstheme="majorBidi"/>
        </w:rPr>
        <w:t>scalability</w:t>
      </w:r>
      <w:r w:rsidR="00301230" w:rsidRPr="00245ED4">
        <w:rPr>
          <w:rFonts w:asciiTheme="majorBidi" w:hAnsiTheme="majorBidi" w:cstheme="majorBidi"/>
          <w:sz w:val="22"/>
          <w:szCs w:val="22"/>
        </w:rPr>
        <w:t>, interoperability and simplicity.</w:t>
      </w:r>
    </w:p>
    <w:p w:rsidR="00301230" w:rsidRPr="00245ED4" w:rsidRDefault="00301230" w:rsidP="00245ED4">
      <w:pPr>
        <w:pStyle w:val="Paragraph"/>
        <w:spacing w:line="240" w:lineRule="auto"/>
        <w:contextualSpacing/>
        <w:jc w:val="both"/>
        <w:rPr>
          <w:rFonts w:asciiTheme="majorBidi" w:hAnsiTheme="majorBidi" w:cstheme="majorBidi"/>
          <w:sz w:val="22"/>
          <w:szCs w:val="22"/>
        </w:rPr>
      </w:pPr>
    </w:p>
    <w:p w:rsidR="00503946" w:rsidRPr="00245ED4" w:rsidRDefault="00301230" w:rsidP="00245ED4">
      <w:pPr>
        <w:pStyle w:val="Paragraph"/>
        <w:spacing w:line="240" w:lineRule="auto"/>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 xml:space="preserve">“Project Icebreaker is really unique in its proposition. It </w:t>
      </w:r>
      <w:r w:rsidR="00904E09" w:rsidRPr="00245ED4">
        <w:rPr>
          <w:rFonts w:asciiTheme="majorBidi" w:hAnsiTheme="majorBidi" w:cstheme="majorBidi"/>
          <w:sz w:val="22"/>
          <w:szCs w:val="22"/>
          <w:lang w:val="en-US" w:eastAsia="en-GB"/>
        </w:rPr>
        <w:t xml:space="preserve">first </w:t>
      </w:r>
      <w:r w:rsidRPr="00245ED4">
        <w:rPr>
          <w:rFonts w:asciiTheme="majorBidi" w:hAnsiTheme="majorBidi" w:cstheme="majorBidi"/>
          <w:sz w:val="22"/>
          <w:szCs w:val="22"/>
          <w:lang w:val="en-US" w:eastAsia="en-GB"/>
        </w:rPr>
        <w:t xml:space="preserve">allows central banks to have </w:t>
      </w:r>
      <w:r w:rsidR="00550F4B" w:rsidRPr="00245ED4">
        <w:rPr>
          <w:rFonts w:asciiTheme="majorBidi" w:hAnsiTheme="majorBidi" w:cstheme="majorBidi"/>
          <w:sz w:val="22"/>
          <w:szCs w:val="22"/>
          <w:lang w:val="en-US" w:eastAsia="en-GB"/>
        </w:rPr>
        <w:t xml:space="preserve">almost </w:t>
      </w:r>
      <w:r w:rsidRPr="00245ED4">
        <w:rPr>
          <w:rFonts w:asciiTheme="majorBidi" w:hAnsiTheme="majorBidi" w:cstheme="majorBidi"/>
          <w:sz w:val="22"/>
          <w:szCs w:val="22"/>
          <w:lang w:val="en-US" w:eastAsia="en-GB"/>
        </w:rPr>
        <w:t xml:space="preserve">full autonomy in designing a domestic retail </w:t>
      </w:r>
      <w:r w:rsidR="00904E09" w:rsidRPr="00245ED4">
        <w:rPr>
          <w:rFonts w:asciiTheme="majorBidi" w:hAnsiTheme="majorBidi" w:cstheme="majorBidi"/>
          <w:sz w:val="22"/>
          <w:szCs w:val="22"/>
          <w:lang w:val="en-US" w:eastAsia="en-GB"/>
        </w:rPr>
        <w:t xml:space="preserve">CBDC. Then it provides a model for that same CBDC </w:t>
      </w:r>
      <w:r w:rsidRPr="00245ED4">
        <w:rPr>
          <w:rFonts w:asciiTheme="majorBidi" w:hAnsiTheme="majorBidi" w:cstheme="majorBidi"/>
          <w:sz w:val="22"/>
          <w:szCs w:val="22"/>
          <w:lang w:val="en-US" w:eastAsia="en-GB"/>
        </w:rPr>
        <w:t>to be used for international payments</w:t>
      </w:r>
      <w:r w:rsidR="00503946" w:rsidRPr="00245ED4">
        <w:rPr>
          <w:rFonts w:asciiTheme="majorBidi" w:hAnsiTheme="majorBidi" w:cstheme="majorBidi"/>
          <w:sz w:val="22"/>
          <w:szCs w:val="22"/>
          <w:lang w:val="en-US" w:eastAsia="en-GB"/>
        </w:rPr>
        <w:t>.</w:t>
      </w:r>
      <w:r w:rsidRPr="00245ED4">
        <w:rPr>
          <w:rFonts w:asciiTheme="majorBidi" w:hAnsiTheme="majorBidi" w:cstheme="majorBidi"/>
          <w:sz w:val="22"/>
          <w:szCs w:val="22"/>
          <w:lang w:val="en-US" w:eastAsia="en-GB"/>
        </w:rPr>
        <w:t>”</w:t>
      </w:r>
    </w:p>
    <w:p w:rsidR="00041F1F" w:rsidRPr="00245ED4" w:rsidRDefault="00301230" w:rsidP="00245ED4">
      <w:pPr>
        <w:pStyle w:val="Paragraph"/>
        <w:numPr>
          <w:ilvl w:val="0"/>
          <w:numId w:val="29"/>
        </w:numPr>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Cecilia Skingsley, Head of the BIS Innovation Hub</w:t>
      </w:r>
    </w:p>
    <w:p w:rsidR="00B24E90" w:rsidRPr="00245ED4" w:rsidRDefault="00B24E90" w:rsidP="00245ED4">
      <w:pPr>
        <w:pStyle w:val="Paragraph"/>
        <w:spacing w:line="240" w:lineRule="auto"/>
        <w:contextualSpacing/>
        <w:jc w:val="both"/>
        <w:rPr>
          <w:rFonts w:asciiTheme="majorBidi" w:hAnsiTheme="majorBidi" w:cstheme="majorBidi"/>
          <w:sz w:val="22"/>
          <w:szCs w:val="22"/>
          <w:lang w:val="en-US" w:eastAsia="en-GB"/>
        </w:rPr>
      </w:pPr>
    </w:p>
    <w:p w:rsidR="00B24E90" w:rsidRPr="00245ED4" w:rsidRDefault="00B24E90" w:rsidP="00245ED4">
      <w:pPr>
        <w:pStyle w:val="Paragraph"/>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“If Israel is to issue a digital shekel, it would be very important that we do it according to the evolving global standards, so that Israelis could use it also for efficient and accessible cross border payments. While there is still much work ahead of us for the Icebreaker model to become a global standard, the learnings from this successful project have been very important for us and for the central banking community. I thank the BIS Innovation Hub, the colleagues from the Riksbank and Norges Bank, and our devoted professional staff here at the Bank of Israel for the effective collaboration and the professional work.</w:t>
      </w:r>
    </w:p>
    <w:p w:rsidR="00B24E90" w:rsidRPr="00245ED4" w:rsidRDefault="00B24E90" w:rsidP="00245ED4">
      <w:pPr>
        <w:pStyle w:val="Paragraph"/>
        <w:numPr>
          <w:ilvl w:val="0"/>
          <w:numId w:val="29"/>
        </w:numPr>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 xml:space="preserve">Andrew Abir, Deputy Governor, Bank of Israel </w:t>
      </w:r>
    </w:p>
    <w:p w:rsidR="00B24E90" w:rsidRPr="00245ED4" w:rsidRDefault="00B24E90" w:rsidP="00245ED4">
      <w:pPr>
        <w:pStyle w:val="Paragraph"/>
        <w:contextualSpacing/>
        <w:jc w:val="both"/>
        <w:rPr>
          <w:rFonts w:asciiTheme="majorBidi" w:hAnsiTheme="majorBidi" w:cstheme="majorBidi"/>
          <w:sz w:val="22"/>
          <w:szCs w:val="22"/>
          <w:lang w:val="en-US" w:eastAsia="en-GB"/>
        </w:rPr>
      </w:pPr>
    </w:p>
    <w:p w:rsidR="00B24E90" w:rsidRPr="00245ED4" w:rsidRDefault="00B24E90" w:rsidP="00245ED4">
      <w:pPr>
        <w:pStyle w:val="Paragraph"/>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“We are delighted to have been part of one of the first experimental tests of cross-border retail CBDC payments, together with our partners the BIS Innovation Hub, Sveriges Riksbank and Bank of Israel. This project contributes to the important global effort to improve cross-border payments. In addition, it has added significant value to Norges Bank’s experimental test of a domestic system for retail CBDC payments.”</w:t>
      </w:r>
    </w:p>
    <w:p w:rsidR="00B24E90" w:rsidRPr="00245ED4" w:rsidRDefault="00B24E90" w:rsidP="00245ED4">
      <w:pPr>
        <w:pStyle w:val="Paragraph"/>
        <w:numPr>
          <w:ilvl w:val="0"/>
          <w:numId w:val="29"/>
        </w:numPr>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Torbjørn Hægeland, Executive director for Financial Stability, Norges Bank</w:t>
      </w:r>
    </w:p>
    <w:p w:rsidR="00B24E90" w:rsidRPr="00245ED4" w:rsidRDefault="00B24E90" w:rsidP="00245ED4">
      <w:pPr>
        <w:pStyle w:val="Paragraph"/>
        <w:contextualSpacing/>
        <w:jc w:val="both"/>
        <w:rPr>
          <w:rFonts w:asciiTheme="majorBidi" w:hAnsiTheme="majorBidi" w:cstheme="majorBidi"/>
          <w:sz w:val="22"/>
          <w:szCs w:val="22"/>
          <w:lang w:val="en-US" w:eastAsia="en-GB"/>
        </w:rPr>
      </w:pPr>
    </w:p>
    <w:p w:rsidR="00B24E90" w:rsidRPr="00245ED4" w:rsidRDefault="00B24E90" w:rsidP="00245ED4">
      <w:pPr>
        <w:pStyle w:val="Paragraph"/>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“Although domestic payments have become less expensive, safer and more efficient, payments across currencies are still associated with high costs, slow speed and risk.</w:t>
      </w:r>
    </w:p>
    <w:p w:rsidR="00B24E90" w:rsidRPr="00245ED4" w:rsidRDefault="00B24E90" w:rsidP="00245ED4">
      <w:pPr>
        <w:pStyle w:val="Paragraph"/>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When exploring CBDCs it is important to include cross currency opportunities from the start. Project Icebreaker is an interesting project that shows how different CBDC solutions in different countries could enable instant cross currency transactions in a way that would greatly benefit the end users. The project has also been a great example of collaboration and sharing of knowledge between the participating central banks and BIS. Although there are a lot of questions that need to be investigated further, Icebreaker is an interesting initiative and contribution to the discussion on how we can improve cross currency payments.”</w:t>
      </w:r>
    </w:p>
    <w:p w:rsidR="00B24E90" w:rsidRPr="00245ED4" w:rsidRDefault="00B24E90" w:rsidP="00245ED4">
      <w:pPr>
        <w:pStyle w:val="Paragraph"/>
        <w:numPr>
          <w:ilvl w:val="0"/>
          <w:numId w:val="29"/>
        </w:numPr>
        <w:spacing w:line="240" w:lineRule="auto"/>
        <w:contextualSpacing/>
        <w:jc w:val="both"/>
        <w:rPr>
          <w:rFonts w:asciiTheme="majorBidi" w:hAnsiTheme="majorBidi" w:cstheme="majorBidi"/>
          <w:sz w:val="22"/>
          <w:szCs w:val="22"/>
          <w:lang w:val="en-US" w:eastAsia="en-GB"/>
        </w:rPr>
      </w:pPr>
      <w:r w:rsidRPr="00245ED4">
        <w:rPr>
          <w:rFonts w:asciiTheme="majorBidi" w:hAnsiTheme="majorBidi" w:cstheme="majorBidi"/>
          <w:sz w:val="22"/>
          <w:szCs w:val="22"/>
          <w:lang w:val="en-US" w:eastAsia="en-GB"/>
        </w:rPr>
        <w:t>Aino Bunge, Deputy Governor, Sveriges Riksbank</w:t>
      </w:r>
    </w:p>
    <w:p w:rsidR="00E139DF" w:rsidRPr="00245ED4" w:rsidRDefault="00E139DF" w:rsidP="00E139DF">
      <w:pPr>
        <w:pStyle w:val="Paragraph"/>
        <w:spacing w:line="240" w:lineRule="auto"/>
        <w:contextualSpacing/>
        <w:rPr>
          <w:rFonts w:asciiTheme="majorBidi" w:hAnsiTheme="majorBidi" w:cstheme="majorBidi"/>
          <w:sz w:val="22"/>
          <w:szCs w:val="22"/>
          <w:lang w:val="en-US" w:eastAsia="en-GB"/>
        </w:rPr>
      </w:pPr>
    </w:p>
    <w:sectPr w:rsidR="00E139DF" w:rsidRPr="00245ED4" w:rsidSect="008F1E30">
      <w:headerReference w:type="first" r:id="rId14"/>
      <w:footerReference w:type="first" r:id="rId15"/>
      <w:pgSz w:w="11906" w:h="16838" w:code="9"/>
      <w:pgMar w:top="1418" w:right="1418" w:bottom="1418"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CE" w:rsidRDefault="00DB5FCE" w:rsidP="00C77B29">
      <w:r>
        <w:separator/>
      </w:r>
    </w:p>
    <w:p w:rsidR="00DB5FCE" w:rsidRDefault="00DB5FCE"/>
  </w:endnote>
  <w:endnote w:type="continuationSeparator" w:id="0">
    <w:p w:rsidR="00DB5FCE" w:rsidRDefault="00DB5FCE" w:rsidP="00C77B29">
      <w:r>
        <w:continuationSeparator/>
      </w:r>
    </w:p>
    <w:p w:rsidR="00DB5FCE" w:rsidRDefault="00DB5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LT Pro 57 Condensed">
    <w:panose1 w:val="00000000000000000000"/>
    <w:charset w:val="00"/>
    <w:family w:val="swiss"/>
    <w:notTrueType/>
    <w:pitch w:val="variable"/>
    <w:sig w:usb0="A00000AF" w:usb1="5000205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Borders>
        <w:top w:val="single" w:sz="4" w:space="0" w:color="706F6F"/>
      </w:tblBorders>
      <w:tblLayout w:type="fixed"/>
      <w:tblCellMar>
        <w:left w:w="0" w:type="dxa"/>
        <w:right w:w="0" w:type="dxa"/>
      </w:tblCellMar>
      <w:tblLook w:val="0000" w:firstRow="0" w:lastRow="0" w:firstColumn="0" w:lastColumn="0" w:noHBand="0" w:noVBand="0"/>
    </w:tblPr>
    <w:tblGrid>
      <w:gridCol w:w="3969"/>
      <w:gridCol w:w="5103"/>
    </w:tblGrid>
    <w:tr w:rsidR="0081537F" w:rsidTr="0006775C">
      <w:trPr>
        <w:cantSplit/>
        <w:trHeight w:hRule="exact" w:val="340"/>
      </w:trPr>
      <w:tc>
        <w:tcPr>
          <w:tcW w:w="3969" w:type="dxa"/>
          <w:vAlign w:val="bottom"/>
        </w:tcPr>
        <w:p w:rsidR="0081537F" w:rsidRDefault="0081537F" w:rsidP="00C14EE0">
          <w:pPr>
            <w:pStyle w:val="Footertext"/>
          </w:pPr>
        </w:p>
      </w:tc>
      <w:tc>
        <w:tcPr>
          <w:tcW w:w="5103" w:type="dxa"/>
        </w:tcPr>
        <w:p w:rsidR="0081537F" w:rsidRDefault="0081537F" w:rsidP="00474E01">
          <w:pPr>
            <w:tabs>
              <w:tab w:val="center" w:pos="567"/>
            </w:tabs>
            <w:spacing w:before="120"/>
            <w:rPr>
              <w:rStyle w:val="ab"/>
            </w:rPr>
          </w:pPr>
          <w:r>
            <w:tab/>
          </w:r>
          <w:r w:rsidR="00474E01" w:rsidRPr="00474E01">
            <w:rPr>
              <w:rStyle w:val="ab"/>
            </w:rPr>
            <w:fldChar w:fldCharType="begin"/>
          </w:r>
          <w:r w:rsidR="00474E01" w:rsidRPr="00474E01">
            <w:rPr>
              <w:rStyle w:val="ab"/>
            </w:rPr>
            <w:instrText xml:space="preserve"> PAGE  \* Arabic  \* MERGEFORMAT </w:instrText>
          </w:r>
          <w:r w:rsidR="00474E01" w:rsidRPr="00474E01">
            <w:rPr>
              <w:rStyle w:val="ab"/>
            </w:rPr>
            <w:fldChar w:fldCharType="separate"/>
          </w:r>
          <w:r w:rsidR="00A26C9E">
            <w:rPr>
              <w:rStyle w:val="ab"/>
              <w:noProof/>
            </w:rPr>
            <w:t>2</w:t>
          </w:r>
          <w:r w:rsidR="00474E01" w:rsidRPr="00474E01">
            <w:rPr>
              <w:rStyle w:val="ab"/>
            </w:rPr>
            <w:fldChar w:fldCharType="end"/>
          </w:r>
          <w:r w:rsidRPr="00474E01">
            <w:rPr>
              <w:rStyle w:val="ab"/>
            </w:rPr>
            <w:t>/</w:t>
          </w:r>
          <w:r w:rsidR="00474E01" w:rsidRPr="00474E01">
            <w:rPr>
              <w:rStyle w:val="ab"/>
            </w:rPr>
            <w:fldChar w:fldCharType="begin"/>
          </w:r>
          <w:r w:rsidR="00474E01" w:rsidRPr="00474E01">
            <w:rPr>
              <w:rStyle w:val="ab"/>
            </w:rPr>
            <w:instrText xml:space="preserve"> NUMPAGES  \* Arabic  \* MERGEFORMAT </w:instrText>
          </w:r>
          <w:r w:rsidR="00474E01" w:rsidRPr="00474E01">
            <w:rPr>
              <w:rStyle w:val="ab"/>
            </w:rPr>
            <w:fldChar w:fldCharType="separate"/>
          </w:r>
          <w:r w:rsidR="00A26C9E">
            <w:rPr>
              <w:rStyle w:val="ab"/>
              <w:noProof/>
            </w:rPr>
            <w:t>13</w:t>
          </w:r>
          <w:r w:rsidR="00474E01" w:rsidRPr="00474E01">
            <w:rPr>
              <w:rStyle w:val="ab"/>
            </w:rPr>
            <w:fldChar w:fldCharType="end"/>
          </w:r>
        </w:p>
      </w:tc>
    </w:tr>
  </w:tbl>
  <w:p w:rsidR="0081537F" w:rsidRDefault="0081537F" w:rsidP="00474E01">
    <w:pPr>
      <w:pStyle w:val="empty"/>
    </w:pPr>
  </w:p>
  <w:p w:rsidR="005F489F" w:rsidRDefault="005F489F" w:rsidP="005C4A25">
    <w:pPr>
      <w:pStyle w:val="Footerempt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CE" w:rsidRDefault="00DB5FCE" w:rsidP="00F76619">
      <w:pPr>
        <w:pStyle w:val="FootnoteSeparator"/>
      </w:pPr>
      <w:r>
        <w:separator/>
      </w:r>
    </w:p>
  </w:footnote>
  <w:footnote w:type="continuationSeparator" w:id="0">
    <w:p w:rsidR="00DB5FCE" w:rsidRDefault="00DB5FCE" w:rsidP="00C77B29">
      <w:r>
        <w:continuationSeparator/>
      </w:r>
    </w:p>
    <w:p w:rsidR="00DB5FCE" w:rsidRDefault="00DB5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9354" w:type="dxa"/>
      <w:tblInd w:w="-284" w:type="dxa"/>
      <w:tblBorders>
        <w:top w:val="none" w:sz="0" w:space="0" w:color="auto"/>
        <w:left w:val="none" w:sz="0" w:space="0" w:color="auto"/>
        <w:bottom w:val="single" w:sz="4" w:space="0" w:color="ADAFA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0"/>
      <w:gridCol w:w="6820"/>
      <w:gridCol w:w="2284"/>
    </w:tblGrid>
    <w:tr w:rsidR="00A22FE4" w:rsidTr="00472D6D">
      <w:trPr>
        <w:cantSplit/>
        <w:trHeight w:hRule="exact" w:val="859"/>
      </w:trPr>
      <w:tc>
        <w:tcPr>
          <w:tcW w:w="391" w:type="dxa"/>
          <w:tcBorders>
            <w:bottom w:val="nil"/>
          </w:tcBorders>
          <w:shd w:val="clear" w:color="auto" w:fill="auto"/>
        </w:tcPr>
        <w:p w:rsidR="00A22FE4" w:rsidRDefault="00A22FE4" w:rsidP="00C77B29">
          <w:pPr>
            <w:pStyle w:val="Confidentiality"/>
          </w:pPr>
        </w:p>
      </w:tc>
      <w:tc>
        <w:tcPr>
          <w:tcW w:w="6804" w:type="dxa"/>
          <w:tcBorders>
            <w:bottom w:val="single" w:sz="4" w:space="0" w:color="706F6F"/>
          </w:tcBorders>
          <w:shd w:val="clear" w:color="auto" w:fill="auto"/>
          <w:noWrap/>
          <w:tcMar>
            <w:right w:w="0" w:type="dxa"/>
          </w:tcMar>
          <w:vAlign w:val="bottom"/>
        </w:tcPr>
        <w:p w:rsidR="00A22FE4" w:rsidRPr="00C77B29" w:rsidRDefault="00A22FE4" w:rsidP="00C77B29">
          <w:pPr>
            <w:pStyle w:val="ad"/>
            <w:ind w:left="30"/>
          </w:pPr>
          <w:r w:rsidRPr="00C77B29">
            <w:rPr>
              <w:noProof/>
              <w:lang w:val="en-US" w:bidi="he-IL"/>
            </w:rPr>
            <w:drawing>
              <wp:inline distT="0" distB="0" distL="0" distR="0" wp14:anchorId="46B4F463" wp14:editId="27104DD0">
                <wp:extent cx="1361510" cy="396000"/>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S_RGB S3.emf"/>
                        <pic:cNvPicPr/>
                      </pic:nvPicPr>
                      <pic:blipFill>
                        <a:blip r:embed="rId1">
                          <a:extLst>
                            <a:ext uri="{28A0092B-C50C-407E-A947-70E740481C1C}">
                              <a14:useLocalDpi xmlns:a14="http://schemas.microsoft.com/office/drawing/2010/main" val="0"/>
                            </a:ext>
                          </a:extLst>
                        </a:blip>
                        <a:stretch>
                          <a:fillRect/>
                        </a:stretch>
                      </pic:blipFill>
                      <pic:spPr>
                        <a:xfrm>
                          <a:off x="0" y="0"/>
                          <a:ext cx="1361510" cy="396000"/>
                        </a:xfrm>
                        <a:prstGeom prst="rect">
                          <a:avLst/>
                        </a:prstGeom>
                      </pic:spPr>
                    </pic:pic>
                  </a:graphicData>
                </a:graphic>
              </wp:inline>
            </w:drawing>
          </w:r>
        </w:p>
      </w:tc>
      <w:tc>
        <w:tcPr>
          <w:tcW w:w="2268" w:type="dxa"/>
          <w:tcBorders>
            <w:bottom w:val="single" w:sz="4" w:space="0" w:color="706F6F"/>
          </w:tcBorders>
          <w:shd w:val="clear" w:color="auto" w:fill="auto"/>
          <w:noWrap/>
          <w:tcMar>
            <w:left w:w="0" w:type="dxa"/>
            <w:bottom w:w="25" w:type="dxa"/>
            <w:right w:w="0" w:type="dxa"/>
          </w:tcMar>
          <w:vAlign w:val="bottom"/>
        </w:tcPr>
        <w:p w:rsidR="00A22FE4" w:rsidRPr="00750602" w:rsidRDefault="00A22FE4" w:rsidP="00D00980">
          <w:pPr>
            <w:pStyle w:val="Confidentiality"/>
          </w:pPr>
          <w:r>
            <w:t>Restricted</w:t>
          </w:r>
        </w:p>
      </w:tc>
    </w:tr>
  </w:tbl>
  <w:p w:rsidR="005F489F" w:rsidRDefault="005F489F" w:rsidP="00A22FE4">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807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23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04A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4601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58D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966E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64C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B07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2C79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666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A3FDA"/>
    <w:multiLevelType w:val="multilevel"/>
    <w:tmpl w:val="88D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C50B40"/>
    <w:multiLevelType w:val="hybridMultilevel"/>
    <w:tmpl w:val="3ED8578C"/>
    <w:lvl w:ilvl="0" w:tplc="3F7E403A">
      <w:start w:val="1"/>
      <w:numFmt w:val="bullet"/>
      <w:pStyle w:val="BulletsL2"/>
      <w:lvlText w:val=""/>
      <w:lvlJc w:val="left"/>
      <w:pPr>
        <w:ind w:left="36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50D4C99"/>
    <w:multiLevelType w:val="multilevel"/>
    <w:tmpl w:val="85C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DD014E"/>
    <w:multiLevelType w:val="hybridMultilevel"/>
    <w:tmpl w:val="9A54FC50"/>
    <w:lvl w:ilvl="0" w:tplc="D0BAE63E">
      <w:start w:val="1"/>
      <w:numFmt w:val="bullet"/>
      <w:lvlText w:val="•"/>
      <w:lvlJc w:val="left"/>
      <w:pPr>
        <w:ind w:left="720" w:hanging="360"/>
      </w:pPr>
      <w:rPr>
        <w:rFonts w:ascii="Univers LT Pro 57 Condensed" w:hAnsi="Univers LT Pro 57 Condens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D3A67"/>
    <w:multiLevelType w:val="multilevel"/>
    <w:tmpl w:val="1CF2E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B560F9"/>
    <w:multiLevelType w:val="hybridMultilevel"/>
    <w:tmpl w:val="003AF5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30E8A"/>
    <w:multiLevelType w:val="hybridMultilevel"/>
    <w:tmpl w:val="2210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54E82"/>
    <w:multiLevelType w:val="hybridMultilevel"/>
    <w:tmpl w:val="2244CF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32D84"/>
    <w:multiLevelType w:val="hybridMultilevel"/>
    <w:tmpl w:val="A3A0C9B6"/>
    <w:lvl w:ilvl="0" w:tplc="08A4EB18">
      <w:start w:val="1"/>
      <w:numFmt w:val="lowerLetter"/>
      <w:pStyle w:val="List2letter"/>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9" w15:restartNumberingAfterBreak="0">
    <w:nsid w:val="56437F0B"/>
    <w:multiLevelType w:val="hybridMultilevel"/>
    <w:tmpl w:val="02688D54"/>
    <w:lvl w:ilvl="0" w:tplc="A6CECC5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A18DA"/>
    <w:multiLevelType w:val="hybridMultilevel"/>
    <w:tmpl w:val="2B20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3320B"/>
    <w:multiLevelType w:val="hybridMultilevel"/>
    <w:tmpl w:val="BD12F3D0"/>
    <w:lvl w:ilvl="0" w:tplc="DB4CAB36">
      <w:start w:val="1"/>
      <w:numFmt w:val="decimal"/>
      <w:pStyle w:val="List1"/>
      <w:lvlText w:val="%1."/>
      <w:lvlJc w:val="left"/>
      <w:pPr>
        <w:ind w:left="360" w:hanging="360"/>
      </w:pPr>
      <w:rPr>
        <w:rFonts w:ascii="Segoe UI" w:hAnsi="Segoe U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4E7F5B"/>
    <w:multiLevelType w:val="hybridMultilevel"/>
    <w:tmpl w:val="E3BAEEA8"/>
    <w:lvl w:ilvl="0" w:tplc="642EC91E">
      <w:start w:val="1"/>
      <w:numFmt w:val="decimal"/>
      <w:pStyle w:val="List2number"/>
      <w:lvlText w:val="%1.1."/>
      <w:lvlJc w:val="left"/>
      <w:pPr>
        <w:ind w:left="75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3" w15:restartNumberingAfterBreak="0">
    <w:nsid w:val="5E943027"/>
    <w:multiLevelType w:val="hybridMultilevel"/>
    <w:tmpl w:val="79B474E6"/>
    <w:lvl w:ilvl="0" w:tplc="0F28ED7A">
      <w:start w:val="1"/>
      <w:numFmt w:val="decimal"/>
      <w:lvlText w:val="%1."/>
      <w:lvlJc w:val="left"/>
      <w:pPr>
        <w:ind w:left="115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BB6008"/>
    <w:multiLevelType w:val="hybridMultilevel"/>
    <w:tmpl w:val="4954B28A"/>
    <w:lvl w:ilvl="0" w:tplc="0D4A13EE">
      <w:start w:val="1"/>
      <w:numFmt w:val="bullet"/>
      <w:pStyle w:val="BulletsL1"/>
      <w:lvlText w:val=""/>
      <w:lvlJc w:val="left"/>
      <w:pPr>
        <w:tabs>
          <w:tab w:val="num" w:pos="851"/>
        </w:tabs>
        <w:ind w:left="851" w:hanging="851"/>
      </w:pPr>
      <w:rPr>
        <w:rFonts w:ascii="Symbol" w:hAnsi="Symbol" w:hint="default"/>
        <w:color w:val="auto"/>
      </w:rPr>
    </w:lvl>
    <w:lvl w:ilvl="1" w:tplc="353EE486">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800C4"/>
    <w:multiLevelType w:val="hybridMultilevel"/>
    <w:tmpl w:val="25BC2964"/>
    <w:lvl w:ilvl="0" w:tplc="67B88C42">
      <w:start w:val="1"/>
      <w:numFmt w:val="decimal"/>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5"/>
  </w:num>
  <w:num w:numId="3">
    <w:abstractNumId w:val="24"/>
  </w:num>
  <w:num w:numId="4">
    <w:abstractNumId w:val="23"/>
  </w:num>
  <w:num w:numId="5">
    <w:abstractNumId w:val="21"/>
  </w:num>
  <w:num w:numId="6">
    <w:abstractNumId w:val="14"/>
  </w:num>
  <w:num w:numId="7">
    <w:abstractNumId w:val="22"/>
  </w:num>
  <w:num w:numId="8">
    <w:abstractNumId w:val="18"/>
  </w:num>
  <w:num w:numId="9">
    <w:abstractNumId w:val="20"/>
  </w:num>
  <w:num w:numId="10">
    <w:abstractNumId w:val="16"/>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3"/>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7"/>
  </w:num>
  <w:num w:numId="26">
    <w:abstractNumId w:val="15"/>
  </w:num>
  <w:num w:numId="27">
    <w:abstractNumId w:val="12"/>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en-US" w:vendorID="64" w:dllVersion="131078" w:nlCheck="1" w:checkStyle="1"/>
  <w:activeWritingStyle w:appName="MSWord" w:lang="en-GB" w:vendorID="64" w:dllVersion="131078" w:nlCheck="1" w:checkStyle="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94"/>
  <w:clickAndTypeStyle w:val="Paragraph"/>
  <w:characterSpacingControl w:val="doNotCompress"/>
  <w:hdrShapeDefaults>
    <o:shapedefaults v:ext="edit" spidmax="4097"/>
  </w:hdrShapeDefaults>
  <w:footnotePr>
    <w:footnote w:id="-1"/>
    <w:footnote w:id="0"/>
  </w:footnotePr>
  <w:endnotePr>
    <w:endnote w:id="-1"/>
    <w:endnote w:id="0"/>
  </w:endnotePr>
  <w:compat>
    <w:spaceForUL/>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F5"/>
    <w:rsid w:val="0000395E"/>
    <w:rsid w:val="000042FB"/>
    <w:rsid w:val="00017B32"/>
    <w:rsid w:val="00022597"/>
    <w:rsid w:val="000225C1"/>
    <w:rsid w:val="000240D2"/>
    <w:rsid w:val="00024B7A"/>
    <w:rsid w:val="0002784E"/>
    <w:rsid w:val="00027B2B"/>
    <w:rsid w:val="00032BCF"/>
    <w:rsid w:val="00032D10"/>
    <w:rsid w:val="000338D8"/>
    <w:rsid w:val="000348B5"/>
    <w:rsid w:val="00036C22"/>
    <w:rsid w:val="000378D0"/>
    <w:rsid w:val="00041F1F"/>
    <w:rsid w:val="00041F92"/>
    <w:rsid w:val="00051E7B"/>
    <w:rsid w:val="00053D50"/>
    <w:rsid w:val="00062A0F"/>
    <w:rsid w:val="00066AB2"/>
    <w:rsid w:val="0006775C"/>
    <w:rsid w:val="00077742"/>
    <w:rsid w:val="00086EEB"/>
    <w:rsid w:val="00091E5D"/>
    <w:rsid w:val="00095427"/>
    <w:rsid w:val="000A0B83"/>
    <w:rsid w:val="000B72B6"/>
    <w:rsid w:val="000C11C7"/>
    <w:rsid w:val="000C261E"/>
    <w:rsid w:val="000C526C"/>
    <w:rsid w:val="000D0E7C"/>
    <w:rsid w:val="000D1912"/>
    <w:rsid w:val="000D1CA5"/>
    <w:rsid w:val="000D7F22"/>
    <w:rsid w:val="000E06CD"/>
    <w:rsid w:val="000E0F8E"/>
    <w:rsid w:val="000E2773"/>
    <w:rsid w:val="000F31C9"/>
    <w:rsid w:val="000F6257"/>
    <w:rsid w:val="001019F5"/>
    <w:rsid w:val="001073BD"/>
    <w:rsid w:val="00122033"/>
    <w:rsid w:val="0012450A"/>
    <w:rsid w:val="00126471"/>
    <w:rsid w:val="00126504"/>
    <w:rsid w:val="00135080"/>
    <w:rsid w:val="00136C33"/>
    <w:rsid w:val="00142691"/>
    <w:rsid w:val="00144056"/>
    <w:rsid w:val="00146526"/>
    <w:rsid w:val="00146CD8"/>
    <w:rsid w:val="00152BB2"/>
    <w:rsid w:val="001608C4"/>
    <w:rsid w:val="001611BB"/>
    <w:rsid w:val="001630B4"/>
    <w:rsid w:val="00164F70"/>
    <w:rsid w:val="001658A6"/>
    <w:rsid w:val="00172841"/>
    <w:rsid w:val="00176729"/>
    <w:rsid w:val="00176FF9"/>
    <w:rsid w:val="001801FD"/>
    <w:rsid w:val="00182829"/>
    <w:rsid w:val="00182B25"/>
    <w:rsid w:val="00184AC1"/>
    <w:rsid w:val="00197E52"/>
    <w:rsid w:val="001A1679"/>
    <w:rsid w:val="001A4E32"/>
    <w:rsid w:val="001B172F"/>
    <w:rsid w:val="001B6461"/>
    <w:rsid w:val="001B6780"/>
    <w:rsid w:val="001D250D"/>
    <w:rsid w:val="001D48A1"/>
    <w:rsid w:val="001D5248"/>
    <w:rsid w:val="001D7F84"/>
    <w:rsid w:val="001E1155"/>
    <w:rsid w:val="001F0CE3"/>
    <w:rsid w:val="001F22F3"/>
    <w:rsid w:val="001F5274"/>
    <w:rsid w:val="001F70B1"/>
    <w:rsid w:val="0020122D"/>
    <w:rsid w:val="00205B4B"/>
    <w:rsid w:val="00205F9E"/>
    <w:rsid w:val="00212B1D"/>
    <w:rsid w:val="0021454C"/>
    <w:rsid w:val="002258EF"/>
    <w:rsid w:val="00231C01"/>
    <w:rsid w:val="002324A6"/>
    <w:rsid w:val="00234B89"/>
    <w:rsid w:val="002367F0"/>
    <w:rsid w:val="0023767B"/>
    <w:rsid w:val="00245ED4"/>
    <w:rsid w:val="00253F6B"/>
    <w:rsid w:val="00256D59"/>
    <w:rsid w:val="0025702B"/>
    <w:rsid w:val="00267F8E"/>
    <w:rsid w:val="00273A5D"/>
    <w:rsid w:val="00273ADF"/>
    <w:rsid w:val="00277564"/>
    <w:rsid w:val="00280333"/>
    <w:rsid w:val="002C03CC"/>
    <w:rsid w:val="002C4CC5"/>
    <w:rsid w:val="002C6883"/>
    <w:rsid w:val="002C6F7A"/>
    <w:rsid w:val="002C7296"/>
    <w:rsid w:val="002C7385"/>
    <w:rsid w:val="002D5538"/>
    <w:rsid w:val="002D5636"/>
    <w:rsid w:val="002D5B99"/>
    <w:rsid w:val="002E2E73"/>
    <w:rsid w:val="002E6E44"/>
    <w:rsid w:val="002E734F"/>
    <w:rsid w:val="002E7F27"/>
    <w:rsid w:val="002F1AED"/>
    <w:rsid w:val="002F23BD"/>
    <w:rsid w:val="002F5255"/>
    <w:rsid w:val="002F5EDA"/>
    <w:rsid w:val="002F7AED"/>
    <w:rsid w:val="00300CD3"/>
    <w:rsid w:val="00301230"/>
    <w:rsid w:val="00302D40"/>
    <w:rsid w:val="00310729"/>
    <w:rsid w:val="00337B8E"/>
    <w:rsid w:val="003418DD"/>
    <w:rsid w:val="0034473E"/>
    <w:rsid w:val="003543B7"/>
    <w:rsid w:val="00354C99"/>
    <w:rsid w:val="003550F9"/>
    <w:rsid w:val="00355BD3"/>
    <w:rsid w:val="0035787D"/>
    <w:rsid w:val="003609F3"/>
    <w:rsid w:val="003610F3"/>
    <w:rsid w:val="00362598"/>
    <w:rsid w:val="00363D82"/>
    <w:rsid w:val="003667D9"/>
    <w:rsid w:val="00377DCD"/>
    <w:rsid w:val="0038761A"/>
    <w:rsid w:val="0039314C"/>
    <w:rsid w:val="0039350E"/>
    <w:rsid w:val="00395B7D"/>
    <w:rsid w:val="003A3469"/>
    <w:rsid w:val="003C32E6"/>
    <w:rsid w:val="003C4282"/>
    <w:rsid w:val="003D0F53"/>
    <w:rsid w:val="003D1884"/>
    <w:rsid w:val="003D5F1E"/>
    <w:rsid w:val="003D6427"/>
    <w:rsid w:val="003E4199"/>
    <w:rsid w:val="003F298D"/>
    <w:rsid w:val="003F523A"/>
    <w:rsid w:val="004018EB"/>
    <w:rsid w:val="0040288C"/>
    <w:rsid w:val="00403469"/>
    <w:rsid w:val="004041EB"/>
    <w:rsid w:val="004070DA"/>
    <w:rsid w:val="00407A73"/>
    <w:rsid w:val="004110BF"/>
    <w:rsid w:val="00411BD0"/>
    <w:rsid w:val="0041323C"/>
    <w:rsid w:val="00414D4C"/>
    <w:rsid w:val="00416A67"/>
    <w:rsid w:val="004225A3"/>
    <w:rsid w:val="00422755"/>
    <w:rsid w:val="00425DA1"/>
    <w:rsid w:val="004305A1"/>
    <w:rsid w:val="00435918"/>
    <w:rsid w:val="00436DFA"/>
    <w:rsid w:val="004409E9"/>
    <w:rsid w:val="004459F0"/>
    <w:rsid w:val="00447CBD"/>
    <w:rsid w:val="004517F3"/>
    <w:rsid w:val="00464384"/>
    <w:rsid w:val="00470563"/>
    <w:rsid w:val="004712C9"/>
    <w:rsid w:val="00472D6D"/>
    <w:rsid w:val="00474E01"/>
    <w:rsid w:val="00490478"/>
    <w:rsid w:val="00492479"/>
    <w:rsid w:val="004A02DF"/>
    <w:rsid w:val="004A1BEC"/>
    <w:rsid w:val="004B450B"/>
    <w:rsid w:val="004F002E"/>
    <w:rsid w:val="004F3871"/>
    <w:rsid w:val="004F7311"/>
    <w:rsid w:val="005006E4"/>
    <w:rsid w:val="00503946"/>
    <w:rsid w:val="00511A84"/>
    <w:rsid w:val="0051464A"/>
    <w:rsid w:val="00523EF1"/>
    <w:rsid w:val="00526063"/>
    <w:rsid w:val="00526EF6"/>
    <w:rsid w:val="005314E5"/>
    <w:rsid w:val="00533D24"/>
    <w:rsid w:val="00542AAF"/>
    <w:rsid w:val="00543797"/>
    <w:rsid w:val="00547A1D"/>
    <w:rsid w:val="00550D64"/>
    <w:rsid w:val="00550F4B"/>
    <w:rsid w:val="0056408C"/>
    <w:rsid w:val="00571C1A"/>
    <w:rsid w:val="00575C71"/>
    <w:rsid w:val="00580363"/>
    <w:rsid w:val="00583592"/>
    <w:rsid w:val="00587F5A"/>
    <w:rsid w:val="00592281"/>
    <w:rsid w:val="005A4903"/>
    <w:rsid w:val="005B0192"/>
    <w:rsid w:val="005B43F4"/>
    <w:rsid w:val="005B6AFC"/>
    <w:rsid w:val="005C246A"/>
    <w:rsid w:val="005C4A25"/>
    <w:rsid w:val="005D13DD"/>
    <w:rsid w:val="005D16F8"/>
    <w:rsid w:val="005D2F1F"/>
    <w:rsid w:val="005E6352"/>
    <w:rsid w:val="005E6FE6"/>
    <w:rsid w:val="005F33AE"/>
    <w:rsid w:val="005F489F"/>
    <w:rsid w:val="00621FD6"/>
    <w:rsid w:val="006247CC"/>
    <w:rsid w:val="006364E0"/>
    <w:rsid w:val="0063736C"/>
    <w:rsid w:val="006465D0"/>
    <w:rsid w:val="00651F58"/>
    <w:rsid w:val="006524CB"/>
    <w:rsid w:val="00662CAC"/>
    <w:rsid w:val="00664593"/>
    <w:rsid w:val="006645D3"/>
    <w:rsid w:val="00670DDA"/>
    <w:rsid w:val="00680919"/>
    <w:rsid w:val="0068364D"/>
    <w:rsid w:val="00685AA9"/>
    <w:rsid w:val="00687EBC"/>
    <w:rsid w:val="00693884"/>
    <w:rsid w:val="00694917"/>
    <w:rsid w:val="00694D23"/>
    <w:rsid w:val="00695FE1"/>
    <w:rsid w:val="006A3192"/>
    <w:rsid w:val="006A7E60"/>
    <w:rsid w:val="006B0848"/>
    <w:rsid w:val="006B18F0"/>
    <w:rsid w:val="006B4C8E"/>
    <w:rsid w:val="006C30F4"/>
    <w:rsid w:val="006C3285"/>
    <w:rsid w:val="006C4BBE"/>
    <w:rsid w:val="006C6218"/>
    <w:rsid w:val="006C6D14"/>
    <w:rsid w:val="006D4596"/>
    <w:rsid w:val="006E1539"/>
    <w:rsid w:val="006F261C"/>
    <w:rsid w:val="006F7911"/>
    <w:rsid w:val="00701DC5"/>
    <w:rsid w:val="00717774"/>
    <w:rsid w:val="00720EFE"/>
    <w:rsid w:val="00724DF1"/>
    <w:rsid w:val="007359CE"/>
    <w:rsid w:val="0075475B"/>
    <w:rsid w:val="00755ECF"/>
    <w:rsid w:val="00757AA7"/>
    <w:rsid w:val="00757B76"/>
    <w:rsid w:val="00757F6E"/>
    <w:rsid w:val="0076251E"/>
    <w:rsid w:val="00763BD3"/>
    <w:rsid w:val="00763CA4"/>
    <w:rsid w:val="00766D01"/>
    <w:rsid w:val="00770CD2"/>
    <w:rsid w:val="00771EE1"/>
    <w:rsid w:val="0077788D"/>
    <w:rsid w:val="00780676"/>
    <w:rsid w:val="00780DB9"/>
    <w:rsid w:val="00782030"/>
    <w:rsid w:val="00790835"/>
    <w:rsid w:val="00790BAE"/>
    <w:rsid w:val="00792723"/>
    <w:rsid w:val="00793091"/>
    <w:rsid w:val="007A096F"/>
    <w:rsid w:val="007A21A0"/>
    <w:rsid w:val="007B256E"/>
    <w:rsid w:val="007B4326"/>
    <w:rsid w:val="007B71C5"/>
    <w:rsid w:val="007C604E"/>
    <w:rsid w:val="007C7AAA"/>
    <w:rsid w:val="007D64C4"/>
    <w:rsid w:val="007D682E"/>
    <w:rsid w:val="007E21DB"/>
    <w:rsid w:val="007E7DD5"/>
    <w:rsid w:val="007F0B63"/>
    <w:rsid w:val="007F1A4A"/>
    <w:rsid w:val="007F2381"/>
    <w:rsid w:val="007F3775"/>
    <w:rsid w:val="007F41A8"/>
    <w:rsid w:val="007F593D"/>
    <w:rsid w:val="008103BD"/>
    <w:rsid w:val="00813F77"/>
    <w:rsid w:val="0081537F"/>
    <w:rsid w:val="008161E2"/>
    <w:rsid w:val="00816CCF"/>
    <w:rsid w:val="00825B32"/>
    <w:rsid w:val="00825BF8"/>
    <w:rsid w:val="00826ED7"/>
    <w:rsid w:val="00827F7C"/>
    <w:rsid w:val="00832224"/>
    <w:rsid w:val="008336A9"/>
    <w:rsid w:val="00844CF7"/>
    <w:rsid w:val="00853A5F"/>
    <w:rsid w:val="00865DD9"/>
    <w:rsid w:val="0088761D"/>
    <w:rsid w:val="00897E4D"/>
    <w:rsid w:val="008A0971"/>
    <w:rsid w:val="008A648C"/>
    <w:rsid w:val="008B346B"/>
    <w:rsid w:val="008B4328"/>
    <w:rsid w:val="008C26FF"/>
    <w:rsid w:val="008C363E"/>
    <w:rsid w:val="008C3F37"/>
    <w:rsid w:val="008C59B7"/>
    <w:rsid w:val="008C6982"/>
    <w:rsid w:val="008D0771"/>
    <w:rsid w:val="008D3397"/>
    <w:rsid w:val="008D615B"/>
    <w:rsid w:val="008D6EBD"/>
    <w:rsid w:val="008E1BD0"/>
    <w:rsid w:val="008E4CC7"/>
    <w:rsid w:val="008E52C2"/>
    <w:rsid w:val="008F1E30"/>
    <w:rsid w:val="008F2ACE"/>
    <w:rsid w:val="00904E09"/>
    <w:rsid w:val="009128E2"/>
    <w:rsid w:val="009157C5"/>
    <w:rsid w:val="009270B6"/>
    <w:rsid w:val="009272F3"/>
    <w:rsid w:val="009310B0"/>
    <w:rsid w:val="009353D5"/>
    <w:rsid w:val="009412DE"/>
    <w:rsid w:val="00942881"/>
    <w:rsid w:val="00945685"/>
    <w:rsid w:val="009471C0"/>
    <w:rsid w:val="00956AC3"/>
    <w:rsid w:val="00963F1C"/>
    <w:rsid w:val="0096423E"/>
    <w:rsid w:val="00965767"/>
    <w:rsid w:val="00965B9E"/>
    <w:rsid w:val="009834C2"/>
    <w:rsid w:val="00990C44"/>
    <w:rsid w:val="0099265C"/>
    <w:rsid w:val="0099680E"/>
    <w:rsid w:val="00996CF7"/>
    <w:rsid w:val="00997E6B"/>
    <w:rsid w:val="009A4B1E"/>
    <w:rsid w:val="009B0DE4"/>
    <w:rsid w:val="009B7347"/>
    <w:rsid w:val="009C7150"/>
    <w:rsid w:val="009D327F"/>
    <w:rsid w:val="009D6D93"/>
    <w:rsid w:val="009E0034"/>
    <w:rsid w:val="009E1FA8"/>
    <w:rsid w:val="009E717D"/>
    <w:rsid w:val="009F2ABC"/>
    <w:rsid w:val="009F753A"/>
    <w:rsid w:val="00A0636D"/>
    <w:rsid w:val="00A0656D"/>
    <w:rsid w:val="00A068A8"/>
    <w:rsid w:val="00A107A2"/>
    <w:rsid w:val="00A13EC1"/>
    <w:rsid w:val="00A210F6"/>
    <w:rsid w:val="00A22FE4"/>
    <w:rsid w:val="00A242B0"/>
    <w:rsid w:val="00A25E4F"/>
    <w:rsid w:val="00A26C9E"/>
    <w:rsid w:val="00A333B4"/>
    <w:rsid w:val="00A3771A"/>
    <w:rsid w:val="00A455FB"/>
    <w:rsid w:val="00A459C8"/>
    <w:rsid w:val="00A565D2"/>
    <w:rsid w:val="00A64A49"/>
    <w:rsid w:val="00A67EBA"/>
    <w:rsid w:val="00A72E39"/>
    <w:rsid w:val="00A73FF2"/>
    <w:rsid w:val="00A743C8"/>
    <w:rsid w:val="00A81F34"/>
    <w:rsid w:val="00A8619C"/>
    <w:rsid w:val="00A93950"/>
    <w:rsid w:val="00A949EC"/>
    <w:rsid w:val="00A94FBD"/>
    <w:rsid w:val="00AA0922"/>
    <w:rsid w:val="00AA147A"/>
    <w:rsid w:val="00AA3745"/>
    <w:rsid w:val="00AB0275"/>
    <w:rsid w:val="00AB6CB4"/>
    <w:rsid w:val="00AC5F10"/>
    <w:rsid w:val="00AC6BF6"/>
    <w:rsid w:val="00AD0494"/>
    <w:rsid w:val="00AD2FC1"/>
    <w:rsid w:val="00AD329B"/>
    <w:rsid w:val="00AD4DFA"/>
    <w:rsid w:val="00AE18F5"/>
    <w:rsid w:val="00AF563E"/>
    <w:rsid w:val="00AF740F"/>
    <w:rsid w:val="00B144F6"/>
    <w:rsid w:val="00B15534"/>
    <w:rsid w:val="00B2011E"/>
    <w:rsid w:val="00B24E90"/>
    <w:rsid w:val="00B25630"/>
    <w:rsid w:val="00B25C15"/>
    <w:rsid w:val="00B34A32"/>
    <w:rsid w:val="00B54ACD"/>
    <w:rsid w:val="00B55AD7"/>
    <w:rsid w:val="00B66072"/>
    <w:rsid w:val="00B7107E"/>
    <w:rsid w:val="00B71A65"/>
    <w:rsid w:val="00B734BF"/>
    <w:rsid w:val="00B74F1C"/>
    <w:rsid w:val="00B76316"/>
    <w:rsid w:val="00B779F5"/>
    <w:rsid w:val="00B822D8"/>
    <w:rsid w:val="00B90144"/>
    <w:rsid w:val="00B91C44"/>
    <w:rsid w:val="00B93CBA"/>
    <w:rsid w:val="00BA09B2"/>
    <w:rsid w:val="00BA42F1"/>
    <w:rsid w:val="00BA5A21"/>
    <w:rsid w:val="00BB0384"/>
    <w:rsid w:val="00BB3169"/>
    <w:rsid w:val="00BB6A2F"/>
    <w:rsid w:val="00BD6E33"/>
    <w:rsid w:val="00BE16EB"/>
    <w:rsid w:val="00BE1A8C"/>
    <w:rsid w:val="00C12B3E"/>
    <w:rsid w:val="00C145B0"/>
    <w:rsid w:val="00C14EE0"/>
    <w:rsid w:val="00C36FE1"/>
    <w:rsid w:val="00C4130D"/>
    <w:rsid w:val="00C434E0"/>
    <w:rsid w:val="00C47EDC"/>
    <w:rsid w:val="00C54899"/>
    <w:rsid w:val="00C61A73"/>
    <w:rsid w:val="00C63E78"/>
    <w:rsid w:val="00C71E89"/>
    <w:rsid w:val="00C76135"/>
    <w:rsid w:val="00C77B29"/>
    <w:rsid w:val="00C85BAC"/>
    <w:rsid w:val="00C91C78"/>
    <w:rsid w:val="00C92E77"/>
    <w:rsid w:val="00C94232"/>
    <w:rsid w:val="00C97C94"/>
    <w:rsid w:val="00CA7056"/>
    <w:rsid w:val="00CA7D72"/>
    <w:rsid w:val="00CB2741"/>
    <w:rsid w:val="00CB6610"/>
    <w:rsid w:val="00CC3F56"/>
    <w:rsid w:val="00CD13DC"/>
    <w:rsid w:val="00CD2C3B"/>
    <w:rsid w:val="00CD3BAF"/>
    <w:rsid w:val="00CE7611"/>
    <w:rsid w:val="00CF4A72"/>
    <w:rsid w:val="00CF6BCE"/>
    <w:rsid w:val="00CF7172"/>
    <w:rsid w:val="00D00980"/>
    <w:rsid w:val="00D167CE"/>
    <w:rsid w:val="00D22570"/>
    <w:rsid w:val="00D24C4D"/>
    <w:rsid w:val="00D26B36"/>
    <w:rsid w:val="00D270DA"/>
    <w:rsid w:val="00D31ACF"/>
    <w:rsid w:val="00D31C83"/>
    <w:rsid w:val="00D347DF"/>
    <w:rsid w:val="00D35392"/>
    <w:rsid w:val="00D360DE"/>
    <w:rsid w:val="00D41577"/>
    <w:rsid w:val="00D44A88"/>
    <w:rsid w:val="00D44CA4"/>
    <w:rsid w:val="00D47242"/>
    <w:rsid w:val="00D52C7F"/>
    <w:rsid w:val="00D56A66"/>
    <w:rsid w:val="00D6115C"/>
    <w:rsid w:val="00D63751"/>
    <w:rsid w:val="00D66DAB"/>
    <w:rsid w:val="00D67DB0"/>
    <w:rsid w:val="00D71915"/>
    <w:rsid w:val="00D83FCF"/>
    <w:rsid w:val="00D865F5"/>
    <w:rsid w:val="00DA6926"/>
    <w:rsid w:val="00DB5FCE"/>
    <w:rsid w:val="00DB7F38"/>
    <w:rsid w:val="00DE0F9F"/>
    <w:rsid w:val="00DE1BAF"/>
    <w:rsid w:val="00DE7061"/>
    <w:rsid w:val="00DF07A0"/>
    <w:rsid w:val="00E018E2"/>
    <w:rsid w:val="00E0198E"/>
    <w:rsid w:val="00E0578C"/>
    <w:rsid w:val="00E05EA5"/>
    <w:rsid w:val="00E118BF"/>
    <w:rsid w:val="00E139DF"/>
    <w:rsid w:val="00E14AE7"/>
    <w:rsid w:val="00E16CA2"/>
    <w:rsid w:val="00E23625"/>
    <w:rsid w:val="00E27143"/>
    <w:rsid w:val="00E27AB4"/>
    <w:rsid w:val="00E3041E"/>
    <w:rsid w:val="00E31551"/>
    <w:rsid w:val="00E34B29"/>
    <w:rsid w:val="00E44F11"/>
    <w:rsid w:val="00E46156"/>
    <w:rsid w:val="00E4766F"/>
    <w:rsid w:val="00E525FD"/>
    <w:rsid w:val="00E52682"/>
    <w:rsid w:val="00E55168"/>
    <w:rsid w:val="00E5683C"/>
    <w:rsid w:val="00E746C0"/>
    <w:rsid w:val="00E818A2"/>
    <w:rsid w:val="00E9757A"/>
    <w:rsid w:val="00EA0911"/>
    <w:rsid w:val="00EA6DF3"/>
    <w:rsid w:val="00EA72D0"/>
    <w:rsid w:val="00EB2DCD"/>
    <w:rsid w:val="00EC2469"/>
    <w:rsid w:val="00EC4361"/>
    <w:rsid w:val="00ED4F6F"/>
    <w:rsid w:val="00EF0466"/>
    <w:rsid w:val="00F01164"/>
    <w:rsid w:val="00F02937"/>
    <w:rsid w:val="00F03678"/>
    <w:rsid w:val="00F121E2"/>
    <w:rsid w:val="00F131FA"/>
    <w:rsid w:val="00F2270B"/>
    <w:rsid w:val="00F24DF1"/>
    <w:rsid w:val="00F2602E"/>
    <w:rsid w:val="00F26B5F"/>
    <w:rsid w:val="00F35E34"/>
    <w:rsid w:val="00F44972"/>
    <w:rsid w:val="00F607B5"/>
    <w:rsid w:val="00F60B37"/>
    <w:rsid w:val="00F61F11"/>
    <w:rsid w:val="00F63DFB"/>
    <w:rsid w:val="00F65971"/>
    <w:rsid w:val="00F759DC"/>
    <w:rsid w:val="00F76619"/>
    <w:rsid w:val="00F802C0"/>
    <w:rsid w:val="00FA1445"/>
    <w:rsid w:val="00FA1C80"/>
    <w:rsid w:val="00FA7B55"/>
    <w:rsid w:val="00FB29CD"/>
    <w:rsid w:val="00FB6CCC"/>
    <w:rsid w:val="00FC2CA7"/>
    <w:rsid w:val="00FC441F"/>
    <w:rsid w:val="00FD0489"/>
    <w:rsid w:val="00FD18C9"/>
    <w:rsid w:val="00FD3D17"/>
    <w:rsid w:val="00FD4C32"/>
    <w:rsid w:val="00FE3B42"/>
    <w:rsid w:val="00FE7966"/>
    <w:rsid w:val="00FF5B20"/>
    <w:rsid w:val="00FF7EA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2807957-B83A-492B-A363-544C1DA8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3A5F"/>
    <w:pPr>
      <w:widowControl w:val="0"/>
    </w:pPr>
    <w:rPr>
      <w:rFonts w:ascii="Segoe UI" w:eastAsia="Times New Roman" w:hAnsi="Segoe UI" w:cs="Times New Roman"/>
      <w:sz w:val="21"/>
    </w:rPr>
  </w:style>
  <w:style w:type="paragraph" w:styleId="1">
    <w:name w:val="heading 1"/>
    <w:aliases w:val="HD 1"/>
    <w:basedOn w:val="a"/>
    <w:next w:val="Paragraph"/>
    <w:link w:val="10"/>
    <w:qFormat/>
    <w:rsid w:val="00126471"/>
    <w:pPr>
      <w:keepNext/>
      <w:keepLines/>
      <w:spacing w:before="560" w:after="280"/>
      <w:outlineLvl w:val="0"/>
    </w:pPr>
    <w:rPr>
      <w:rFonts w:ascii="Segoe UI Semibold" w:hAnsi="Segoe UI Semibold"/>
      <w:color w:val="AA322F"/>
      <w:sz w:val="28"/>
      <w:lang w:eastAsia="en-GB"/>
    </w:rPr>
  </w:style>
  <w:style w:type="paragraph" w:styleId="2">
    <w:name w:val="heading 2"/>
    <w:aliases w:val="HD 2"/>
    <w:basedOn w:val="1"/>
    <w:next w:val="Paragraph"/>
    <w:link w:val="20"/>
    <w:uiPriority w:val="2"/>
    <w:qFormat/>
    <w:rsid w:val="00273A5D"/>
    <w:pPr>
      <w:widowControl/>
      <w:outlineLvl w:val="1"/>
    </w:pPr>
    <w:rPr>
      <w:sz w:val="24"/>
      <w:szCs w:val="24"/>
    </w:rPr>
  </w:style>
  <w:style w:type="paragraph" w:styleId="3">
    <w:name w:val="heading 3"/>
    <w:aliases w:val="HD 3"/>
    <w:basedOn w:val="2"/>
    <w:next w:val="Paragraph"/>
    <w:link w:val="30"/>
    <w:uiPriority w:val="2"/>
    <w:qFormat/>
    <w:rsid w:val="00273A5D"/>
    <w:pPr>
      <w:spacing w:before="280"/>
      <w:outlineLvl w:val="2"/>
    </w:pPr>
    <w:rPr>
      <w:color w:val="706F6F"/>
      <w:sz w:val="21"/>
    </w:rPr>
  </w:style>
  <w:style w:type="paragraph" w:styleId="4">
    <w:name w:val="heading 4"/>
    <w:aliases w:val="HD 4"/>
    <w:basedOn w:val="3"/>
    <w:next w:val="Paragraph"/>
    <w:link w:val="40"/>
    <w:uiPriority w:val="2"/>
    <w:qFormat/>
    <w:rsid w:val="00273A5D"/>
    <w:pPr>
      <w:outlineLvl w:val="3"/>
    </w:pPr>
    <w:rPr>
      <w:color w:val="auto"/>
    </w:rPr>
  </w:style>
  <w:style w:type="paragraph" w:styleId="5">
    <w:name w:val="heading 5"/>
    <w:aliases w:val="HD 5"/>
    <w:basedOn w:val="4"/>
    <w:next w:val="Paragraph"/>
    <w:link w:val="50"/>
    <w:uiPriority w:val="2"/>
    <w:rsid w:val="00273A5D"/>
    <w:pPr>
      <w:outlineLvl w:val="4"/>
    </w:pPr>
    <w:rPr>
      <w:i/>
    </w:rPr>
  </w:style>
  <w:style w:type="paragraph" w:styleId="6">
    <w:name w:val="heading 6"/>
    <w:basedOn w:val="4"/>
    <w:next w:val="a"/>
    <w:link w:val="60"/>
    <w:uiPriority w:val="9"/>
    <w:semiHidden/>
    <w:rsid w:val="00E3041E"/>
    <w:pPr>
      <w:outlineLvl w:val="5"/>
    </w:pPr>
  </w:style>
  <w:style w:type="paragraph" w:styleId="7">
    <w:name w:val="heading 7"/>
    <w:basedOn w:val="6"/>
    <w:next w:val="a"/>
    <w:link w:val="70"/>
    <w:uiPriority w:val="9"/>
    <w:semiHidden/>
    <w:rsid w:val="00E3041E"/>
    <w:pPr>
      <w:outlineLvl w:val="6"/>
    </w:pPr>
  </w:style>
  <w:style w:type="paragraph" w:styleId="8">
    <w:name w:val="heading 8"/>
    <w:basedOn w:val="7"/>
    <w:next w:val="a"/>
    <w:link w:val="80"/>
    <w:uiPriority w:val="9"/>
    <w:semiHidden/>
    <w:rsid w:val="00E3041E"/>
    <w:pPr>
      <w:outlineLvl w:val="7"/>
    </w:pPr>
  </w:style>
  <w:style w:type="paragraph" w:styleId="9">
    <w:name w:val="heading 9"/>
    <w:basedOn w:val="8"/>
    <w:next w:val="a"/>
    <w:link w:val="90"/>
    <w:uiPriority w:val="9"/>
    <w:semiHidden/>
    <w:rsid w:val="00E3041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Name">
    <w:name w:val="AuthorName"/>
    <w:basedOn w:val="Paragraph"/>
    <w:next w:val="Paragraph"/>
    <w:rsid w:val="002258EF"/>
    <w:pPr>
      <w:jc w:val="right"/>
    </w:pPr>
  </w:style>
  <w:style w:type="paragraph" w:customStyle="1" w:styleId="StyleBoxFootnoteSuperscript">
    <w:name w:val="Style BoxFootnote + Superscript"/>
    <w:basedOn w:val="BoxFootnote"/>
    <w:rsid w:val="00C76135"/>
    <w:rPr>
      <w:vertAlign w:val="superscript"/>
    </w:rPr>
  </w:style>
  <w:style w:type="paragraph" w:styleId="a3">
    <w:name w:val="envelope address"/>
    <w:basedOn w:val="a"/>
    <w:uiPriority w:val="99"/>
    <w:semiHidden/>
    <w:unhideWhenUsed/>
    <w:rsid w:val="00C76135"/>
    <w:pPr>
      <w:ind w:left="2880"/>
    </w:pPr>
    <w:rPr>
      <w:rFonts w:asciiTheme="majorHAnsi" w:eastAsiaTheme="majorEastAsia" w:hAnsiTheme="majorHAnsi" w:cstheme="majorBidi"/>
      <w:sz w:val="24"/>
      <w:szCs w:val="24"/>
    </w:rPr>
  </w:style>
  <w:style w:type="paragraph" w:customStyle="1" w:styleId="BoxAuthorName">
    <w:name w:val="Box_Author_Name"/>
    <w:basedOn w:val="Paragraph"/>
    <w:next w:val="a"/>
    <w:rsid w:val="00792723"/>
    <w:rPr>
      <w:rFonts w:ascii="Segoe UI Semibold" w:hAnsi="Segoe UI Semibold" w:cs="Segoe UI Semibold"/>
    </w:rPr>
  </w:style>
  <w:style w:type="paragraph" w:customStyle="1" w:styleId="BoxFootnote">
    <w:name w:val="BoxFootnote"/>
    <w:basedOn w:val="Paragraph"/>
    <w:uiPriority w:val="5"/>
    <w:rsid w:val="00C76135"/>
    <w:rPr>
      <w:sz w:val="15"/>
    </w:rPr>
  </w:style>
  <w:style w:type="paragraph" w:customStyle="1" w:styleId="BoxFootnoteText">
    <w:name w:val="BoxFootnoteText"/>
    <w:basedOn w:val="BoxFootnote"/>
    <w:rsid w:val="009270B6"/>
    <w:pPr>
      <w:spacing w:after="120"/>
    </w:pPr>
  </w:style>
  <w:style w:type="paragraph" w:customStyle="1" w:styleId="CoverTitle">
    <w:name w:val="CoverTitle"/>
    <w:basedOn w:val="a"/>
    <w:next w:val="a"/>
    <w:rsid w:val="00126471"/>
    <w:pPr>
      <w:spacing w:after="600"/>
    </w:pPr>
    <w:rPr>
      <w:rFonts w:ascii="Segoe UI Semibold" w:hAnsi="Segoe UI Semibold"/>
      <w:color w:val="AA322F"/>
      <w:sz w:val="70"/>
      <w:lang w:eastAsia="en-GB"/>
    </w:rPr>
  </w:style>
  <w:style w:type="paragraph" w:customStyle="1" w:styleId="CoverSubTitle">
    <w:name w:val="CoverSubTitle"/>
    <w:basedOn w:val="CoverTitle"/>
    <w:next w:val="a"/>
    <w:rsid w:val="004F7311"/>
    <w:rPr>
      <w:rFonts w:ascii="Segoe UI" w:hAnsi="Segoe UI"/>
      <w:color w:val="auto"/>
      <w:sz w:val="36"/>
    </w:rPr>
  </w:style>
  <w:style w:type="paragraph" w:customStyle="1" w:styleId="BulletsL2">
    <w:name w:val="BulletsL2"/>
    <w:basedOn w:val="Paragraph"/>
    <w:qFormat/>
    <w:rsid w:val="007F3775"/>
    <w:pPr>
      <w:numPr>
        <w:numId w:val="1"/>
      </w:numPr>
      <w:spacing w:after="140"/>
      <w:ind w:left="794" w:hanging="397"/>
    </w:pPr>
    <w:rPr>
      <w:lang w:eastAsia="en-GB"/>
    </w:rPr>
  </w:style>
  <w:style w:type="paragraph" w:styleId="a4">
    <w:name w:val="No Spacing"/>
    <w:uiPriority w:val="1"/>
    <w:rsid w:val="00680919"/>
    <w:pPr>
      <w:widowControl w:val="0"/>
    </w:pPr>
    <w:rPr>
      <w:rFonts w:ascii="Segoe UI" w:eastAsia="Times New Roman" w:hAnsi="Segoe UI" w:cs="Times New Roman"/>
      <w:sz w:val="21"/>
    </w:rPr>
  </w:style>
  <w:style w:type="paragraph" w:customStyle="1" w:styleId="BulletsL1">
    <w:name w:val="BulletsL1"/>
    <w:basedOn w:val="Paragraph"/>
    <w:qFormat/>
    <w:rsid w:val="007F3775"/>
    <w:pPr>
      <w:numPr>
        <w:numId w:val="3"/>
      </w:numPr>
      <w:tabs>
        <w:tab w:val="clear" w:pos="851"/>
      </w:tabs>
      <w:spacing w:after="140"/>
      <w:ind w:left="397" w:hanging="397"/>
    </w:pPr>
    <w:rPr>
      <w:lang w:eastAsia="en-GB"/>
    </w:rPr>
  </w:style>
  <w:style w:type="paragraph" w:customStyle="1" w:styleId="ContentSubTitle">
    <w:name w:val="Content_SubTitle"/>
    <w:basedOn w:val="ContentTitle"/>
    <w:next w:val="a"/>
    <w:qFormat/>
    <w:rsid w:val="00E14AE7"/>
    <w:rPr>
      <w:color w:val="706F6F"/>
      <w:sz w:val="28"/>
    </w:rPr>
  </w:style>
  <w:style w:type="paragraph" w:customStyle="1" w:styleId="SectionTitleBlack">
    <w:name w:val="SectionTitleBlack"/>
    <w:basedOn w:val="a"/>
    <w:next w:val="Paragraph"/>
    <w:qFormat/>
    <w:rsid w:val="00670DDA"/>
    <w:pPr>
      <w:keepNext/>
      <w:keepLines/>
      <w:spacing w:after="560"/>
    </w:pPr>
    <w:rPr>
      <w:rFonts w:ascii="Segoe UI Light" w:hAnsi="Segoe UI Light"/>
      <w:sz w:val="48"/>
      <w:lang w:eastAsia="en-GB"/>
    </w:rPr>
  </w:style>
  <w:style w:type="table" w:customStyle="1" w:styleId="TableGrid3">
    <w:name w:val="Table Grid3"/>
    <w:basedOn w:val="a1"/>
    <w:next w:val="a5"/>
    <w:uiPriority w:val="39"/>
    <w:rsid w:val="00D35392"/>
    <w:pPr>
      <w:spacing w:line="596" w:lineRule="atLeast"/>
    </w:pPr>
    <w:rPr>
      <w:rFonts w:ascii="Segoe UI" w:eastAsia="Times New Roman" w:hAnsi="Segoe U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Red">
    <w:name w:val="SectionTitleRed"/>
    <w:basedOn w:val="SectionTitleBlack"/>
    <w:next w:val="a"/>
    <w:qFormat/>
    <w:rsid w:val="007F3775"/>
    <w:rPr>
      <w:color w:val="AA322F"/>
    </w:rPr>
  </w:style>
  <w:style w:type="paragraph" w:customStyle="1" w:styleId="SectionTitleWhite">
    <w:name w:val="SectionTitleWhite"/>
    <w:basedOn w:val="SectionTitleRed"/>
    <w:next w:val="a"/>
    <w:qFormat/>
    <w:rsid w:val="00670DDA"/>
    <w:rPr>
      <w:color w:val="FFFFFF" w:themeColor="background1"/>
    </w:rPr>
  </w:style>
  <w:style w:type="paragraph" w:customStyle="1" w:styleId="ToCTitle">
    <w:name w:val="ToC_Title"/>
    <w:basedOn w:val="CoverTitle"/>
    <w:next w:val="Paragraph"/>
    <w:rsid w:val="00126471"/>
    <w:pPr>
      <w:spacing w:after="360"/>
    </w:pPr>
    <w:rPr>
      <w:sz w:val="28"/>
    </w:rPr>
  </w:style>
  <w:style w:type="paragraph" w:customStyle="1" w:styleId="empty">
    <w:name w:val="empty"/>
    <w:basedOn w:val="a"/>
    <w:rsid w:val="00A22FE4"/>
    <w:rPr>
      <w:color w:val="FFFFFF"/>
      <w:sz w:val="2"/>
    </w:rPr>
  </w:style>
  <w:style w:type="paragraph" w:styleId="a6">
    <w:name w:val="footer"/>
    <w:basedOn w:val="a"/>
    <w:link w:val="a7"/>
    <w:rsid w:val="0076251E"/>
    <w:pPr>
      <w:widowControl/>
      <w:tabs>
        <w:tab w:val="center" w:pos="4513"/>
        <w:tab w:val="right" w:pos="9026"/>
      </w:tabs>
    </w:pPr>
    <w:rPr>
      <w:lang w:eastAsia="en-GB"/>
    </w:rPr>
  </w:style>
  <w:style w:type="character" w:customStyle="1" w:styleId="a7">
    <w:name w:val="כותרת תחתונה תו"/>
    <w:basedOn w:val="a0"/>
    <w:link w:val="a6"/>
    <w:rsid w:val="0076251E"/>
    <w:rPr>
      <w:rFonts w:ascii="Segoe UI" w:eastAsia="Times New Roman" w:hAnsi="Segoe UI" w:cs="Times New Roman"/>
      <w:sz w:val="21"/>
      <w:lang w:eastAsia="en-GB"/>
    </w:rPr>
  </w:style>
  <w:style w:type="paragraph" w:customStyle="1" w:styleId="Footerempty">
    <w:name w:val="Footerempty"/>
    <w:basedOn w:val="a"/>
    <w:rsid w:val="00A22FE4"/>
    <w:rPr>
      <w:color w:val="FFFFFF"/>
      <w:sz w:val="2"/>
    </w:rPr>
  </w:style>
  <w:style w:type="paragraph" w:customStyle="1" w:styleId="Footertext">
    <w:name w:val="Footertext"/>
    <w:basedOn w:val="a"/>
    <w:rsid w:val="0076251E"/>
    <w:pPr>
      <w:widowControl/>
      <w:spacing w:before="120"/>
    </w:pPr>
    <w:rPr>
      <w:sz w:val="14"/>
    </w:rPr>
  </w:style>
  <w:style w:type="character" w:styleId="a8">
    <w:name w:val="footnote reference"/>
    <w:basedOn w:val="a0"/>
    <w:rsid w:val="00A22FE4"/>
    <w:rPr>
      <w:rFonts w:ascii="Segoe UI" w:hAnsi="Segoe UI"/>
      <w:color w:val="auto"/>
      <w:vertAlign w:val="superscript"/>
    </w:rPr>
  </w:style>
  <w:style w:type="paragraph" w:styleId="a9">
    <w:name w:val="footnote text"/>
    <w:basedOn w:val="a"/>
    <w:link w:val="aa"/>
    <w:rsid w:val="001073BD"/>
    <w:pPr>
      <w:tabs>
        <w:tab w:val="left" w:pos="397"/>
      </w:tabs>
      <w:spacing w:after="120"/>
      <w:ind w:left="397" w:hanging="397"/>
      <w:jc w:val="both"/>
    </w:pPr>
    <w:rPr>
      <w:sz w:val="16"/>
    </w:rPr>
  </w:style>
  <w:style w:type="character" w:customStyle="1" w:styleId="aa">
    <w:name w:val="טקסט הערת שוליים תו"/>
    <w:basedOn w:val="a0"/>
    <w:link w:val="a9"/>
    <w:rsid w:val="001073BD"/>
    <w:rPr>
      <w:rFonts w:ascii="Segoe UI" w:eastAsia="Times New Roman" w:hAnsi="Segoe UI" w:cs="Times New Roman"/>
      <w:sz w:val="16"/>
    </w:rPr>
  </w:style>
  <w:style w:type="paragraph" w:customStyle="1" w:styleId="FootnoteSeparator">
    <w:name w:val="FootnoteSeparator"/>
    <w:basedOn w:val="a"/>
    <w:rsid w:val="001073BD"/>
    <w:pPr>
      <w:spacing w:before="240" w:after="120"/>
    </w:pPr>
  </w:style>
  <w:style w:type="paragraph" w:customStyle="1" w:styleId="GraphFootnote">
    <w:name w:val="GraphFootnote"/>
    <w:basedOn w:val="TableFootnote"/>
    <w:rsid w:val="008103BD"/>
  </w:style>
  <w:style w:type="paragraph" w:customStyle="1" w:styleId="TableMainHeading">
    <w:name w:val="TableMainHeading"/>
    <w:basedOn w:val="Paragraph"/>
    <w:next w:val="TableMainSubHeading"/>
    <w:qFormat/>
    <w:rsid w:val="00D35392"/>
    <w:pPr>
      <w:spacing w:before="120" w:after="120"/>
    </w:pPr>
    <w:rPr>
      <w:color w:val="AA322F"/>
    </w:rPr>
  </w:style>
  <w:style w:type="paragraph" w:customStyle="1" w:styleId="GraphMainHeading">
    <w:name w:val="GraphMainHeading"/>
    <w:basedOn w:val="TableMainHeading"/>
    <w:next w:val="GraphMainSubHeading"/>
    <w:uiPriority w:val="4"/>
    <w:qFormat/>
    <w:rsid w:val="00302D40"/>
    <w:rPr>
      <w:rFonts w:cs="Segoe UI"/>
      <w:lang w:eastAsia="en-GB"/>
    </w:rPr>
  </w:style>
  <w:style w:type="paragraph" w:customStyle="1" w:styleId="GraphMainSubHeading">
    <w:name w:val="GraphMainSubHeading"/>
    <w:basedOn w:val="TableMainSubHeading"/>
    <w:uiPriority w:val="4"/>
    <w:rsid w:val="00302D40"/>
    <w:pPr>
      <w:keepNext/>
    </w:pPr>
    <w:rPr>
      <w:rFonts w:cstheme="minorHAnsi"/>
    </w:rPr>
  </w:style>
  <w:style w:type="paragraph" w:customStyle="1" w:styleId="GraphNumber">
    <w:name w:val="GraphNumber"/>
    <w:basedOn w:val="TableNumber"/>
    <w:link w:val="GraphNumberChar"/>
    <w:rsid w:val="00302D40"/>
    <w:rPr>
      <w:rFonts w:cs="Segoe UI"/>
    </w:rPr>
  </w:style>
  <w:style w:type="character" w:customStyle="1" w:styleId="GraphNumberChar">
    <w:name w:val="GraphNumber Char"/>
    <w:link w:val="GraphNumber"/>
    <w:locked/>
    <w:rsid w:val="00302D40"/>
    <w:rPr>
      <w:rFonts w:ascii="Segoe UI" w:eastAsia="Times New Roman" w:hAnsi="Segoe UI" w:cs="Segoe UI"/>
      <w:sz w:val="18"/>
    </w:rPr>
  </w:style>
  <w:style w:type="paragraph" w:customStyle="1" w:styleId="GraphPanelHeading">
    <w:name w:val="GraphPanelHeading"/>
    <w:basedOn w:val="GraphMainSubHeading"/>
    <w:link w:val="GraphPanelHeadingChar"/>
    <w:rsid w:val="008103BD"/>
    <w:pPr>
      <w:spacing w:before="60" w:after="40"/>
    </w:pPr>
  </w:style>
  <w:style w:type="character" w:customStyle="1" w:styleId="GraphPanelHeadingChar">
    <w:name w:val="GraphPanelHeading Char"/>
    <w:link w:val="GraphPanelHeading"/>
    <w:locked/>
    <w:rsid w:val="008103BD"/>
    <w:rPr>
      <w:rFonts w:ascii="Segoe UI" w:eastAsia="Times New Roman" w:hAnsi="Segoe UI" w:cstheme="minorHAnsi"/>
      <w:sz w:val="18"/>
    </w:rPr>
  </w:style>
  <w:style w:type="paragraph" w:customStyle="1" w:styleId="TableMainSubHeading">
    <w:name w:val="TableMainSubHeading"/>
    <w:basedOn w:val="TableMainHeading"/>
    <w:rsid w:val="00302D40"/>
    <w:pPr>
      <w:spacing w:before="0"/>
    </w:pPr>
    <w:rPr>
      <w:color w:val="auto"/>
      <w:sz w:val="18"/>
    </w:rPr>
  </w:style>
  <w:style w:type="paragraph" w:customStyle="1" w:styleId="GraphUnitDescriptionLeft">
    <w:name w:val="GraphUnitDescriptionLeft"/>
    <w:basedOn w:val="a"/>
    <w:rsid w:val="00E3041E"/>
    <w:pPr>
      <w:tabs>
        <w:tab w:val="right" w:pos="2954"/>
        <w:tab w:val="right" w:pos="5222"/>
      </w:tabs>
      <w:spacing w:before="40"/>
    </w:pPr>
    <w:rPr>
      <w:color w:val="706F6F"/>
      <w:sz w:val="15"/>
    </w:rPr>
  </w:style>
  <w:style w:type="paragraph" w:customStyle="1" w:styleId="GraphUnitDescriptionRight">
    <w:name w:val="GraphUnitDescriptionRight"/>
    <w:basedOn w:val="a"/>
    <w:rsid w:val="00E3041E"/>
    <w:pPr>
      <w:spacing w:before="40"/>
      <w:jc w:val="right"/>
    </w:pPr>
    <w:rPr>
      <w:color w:val="706F6F"/>
      <w:sz w:val="15"/>
    </w:rPr>
  </w:style>
  <w:style w:type="character" w:customStyle="1" w:styleId="10">
    <w:name w:val="כותרת 1 תו"/>
    <w:aliases w:val="HD 1 תו"/>
    <w:basedOn w:val="a0"/>
    <w:link w:val="1"/>
    <w:rsid w:val="00126471"/>
    <w:rPr>
      <w:rFonts w:ascii="Segoe UI Semibold" w:eastAsia="Times New Roman" w:hAnsi="Segoe UI Semibold" w:cs="Times New Roman"/>
      <w:color w:val="AA322F"/>
      <w:sz w:val="28"/>
      <w:lang w:eastAsia="en-GB"/>
    </w:rPr>
  </w:style>
  <w:style w:type="character" w:customStyle="1" w:styleId="20">
    <w:name w:val="כותרת 2 תו"/>
    <w:aliases w:val="HD 2 תו"/>
    <w:basedOn w:val="a0"/>
    <w:link w:val="2"/>
    <w:uiPriority w:val="2"/>
    <w:rsid w:val="00273A5D"/>
    <w:rPr>
      <w:rFonts w:ascii="Segoe UI Semibold" w:eastAsia="Times New Roman" w:hAnsi="Segoe UI Semibold" w:cs="Times New Roman"/>
      <w:color w:val="AA322F"/>
      <w:sz w:val="24"/>
      <w:szCs w:val="24"/>
      <w:lang w:eastAsia="en-GB"/>
    </w:rPr>
  </w:style>
  <w:style w:type="character" w:customStyle="1" w:styleId="30">
    <w:name w:val="כותרת 3 תו"/>
    <w:aliases w:val="HD 3 תו"/>
    <w:basedOn w:val="a0"/>
    <w:link w:val="3"/>
    <w:uiPriority w:val="2"/>
    <w:rsid w:val="00273A5D"/>
    <w:rPr>
      <w:rFonts w:ascii="Segoe UI Semibold" w:eastAsia="Times New Roman" w:hAnsi="Segoe UI Semibold" w:cs="Times New Roman"/>
      <w:color w:val="706F6F"/>
      <w:sz w:val="21"/>
      <w:szCs w:val="24"/>
      <w:lang w:eastAsia="en-GB"/>
    </w:rPr>
  </w:style>
  <w:style w:type="character" w:customStyle="1" w:styleId="40">
    <w:name w:val="כותרת 4 תו"/>
    <w:aliases w:val="HD 4 תו"/>
    <w:basedOn w:val="a0"/>
    <w:link w:val="4"/>
    <w:uiPriority w:val="2"/>
    <w:rsid w:val="00273A5D"/>
    <w:rPr>
      <w:rFonts w:ascii="Segoe UI Semibold" w:eastAsia="Times New Roman" w:hAnsi="Segoe UI Semibold" w:cs="Times New Roman"/>
      <w:sz w:val="21"/>
      <w:szCs w:val="24"/>
      <w:lang w:eastAsia="en-GB"/>
    </w:rPr>
  </w:style>
  <w:style w:type="character" w:customStyle="1" w:styleId="50">
    <w:name w:val="כותרת 5 תו"/>
    <w:aliases w:val="HD 5 תו"/>
    <w:basedOn w:val="a0"/>
    <w:link w:val="5"/>
    <w:uiPriority w:val="2"/>
    <w:rsid w:val="00273A5D"/>
    <w:rPr>
      <w:rFonts w:ascii="Segoe UI Semibold" w:eastAsia="Times New Roman" w:hAnsi="Segoe UI Semibold" w:cs="Times New Roman"/>
      <w:i/>
      <w:sz w:val="21"/>
      <w:szCs w:val="24"/>
      <w:lang w:eastAsia="en-GB"/>
    </w:rPr>
  </w:style>
  <w:style w:type="character" w:customStyle="1" w:styleId="60">
    <w:name w:val="כותרת 6 תו"/>
    <w:basedOn w:val="a0"/>
    <w:link w:val="6"/>
    <w:uiPriority w:val="9"/>
    <w:semiHidden/>
    <w:rsid w:val="00C14EE0"/>
    <w:rPr>
      <w:rFonts w:ascii="Segoe UI Semibold" w:eastAsia="Times New Roman" w:hAnsi="Segoe UI Semibold" w:cs="Times New Roman"/>
      <w:lang w:eastAsia="en-GB"/>
    </w:rPr>
  </w:style>
  <w:style w:type="character" w:customStyle="1" w:styleId="70">
    <w:name w:val="כותרת 7 תו"/>
    <w:basedOn w:val="a0"/>
    <w:link w:val="7"/>
    <w:uiPriority w:val="9"/>
    <w:semiHidden/>
    <w:rsid w:val="00C14EE0"/>
    <w:rPr>
      <w:rFonts w:ascii="Segoe UI Semibold" w:eastAsia="Times New Roman" w:hAnsi="Segoe UI Semibold" w:cs="Times New Roman"/>
      <w:lang w:eastAsia="en-GB"/>
    </w:rPr>
  </w:style>
  <w:style w:type="character" w:customStyle="1" w:styleId="80">
    <w:name w:val="כותרת 8 תו"/>
    <w:basedOn w:val="a0"/>
    <w:link w:val="8"/>
    <w:uiPriority w:val="9"/>
    <w:semiHidden/>
    <w:rsid w:val="00C14EE0"/>
    <w:rPr>
      <w:rFonts w:ascii="Segoe UI Semibold" w:eastAsia="Times New Roman" w:hAnsi="Segoe UI Semibold" w:cs="Times New Roman"/>
      <w:lang w:eastAsia="en-GB"/>
    </w:rPr>
  </w:style>
  <w:style w:type="character" w:customStyle="1" w:styleId="90">
    <w:name w:val="כותרת 9 תו"/>
    <w:basedOn w:val="a0"/>
    <w:link w:val="9"/>
    <w:uiPriority w:val="9"/>
    <w:semiHidden/>
    <w:rsid w:val="00C14EE0"/>
    <w:rPr>
      <w:rFonts w:ascii="Segoe UI Semibold" w:eastAsia="Times New Roman" w:hAnsi="Segoe UI Semibold" w:cs="Times New Roman"/>
      <w:lang w:eastAsia="en-GB"/>
    </w:rPr>
  </w:style>
  <w:style w:type="character" w:customStyle="1" w:styleId="HyperlinkBIS">
    <w:name w:val="HyperlinkBIS"/>
    <w:basedOn w:val="a0"/>
    <w:qFormat/>
    <w:rsid w:val="00B90144"/>
    <w:rPr>
      <w:rFonts w:asciiTheme="minorHAnsi" w:hAnsiTheme="minorHAnsi" w:cs="Segoe UI"/>
      <w:sz w:val="21"/>
      <w:u w:val="single" w:color="ADAFAF"/>
      <w:bdr w:val="none" w:sz="0" w:space="0" w:color="auto"/>
    </w:rPr>
  </w:style>
  <w:style w:type="paragraph" w:customStyle="1" w:styleId="IndentedHeading1">
    <w:name w:val="Indented Heading 1"/>
    <w:basedOn w:val="1"/>
    <w:next w:val="Paragraph"/>
    <w:qFormat/>
    <w:rsid w:val="00E3041E"/>
    <w:pPr>
      <w:tabs>
        <w:tab w:val="left" w:pos="794"/>
      </w:tabs>
      <w:ind w:left="794" w:hanging="794"/>
    </w:pPr>
  </w:style>
  <w:style w:type="paragraph" w:customStyle="1" w:styleId="IndentedHeading2">
    <w:name w:val="Indented Heading 2"/>
    <w:basedOn w:val="2"/>
    <w:next w:val="Paragraph"/>
    <w:qFormat/>
    <w:rsid w:val="00E3041E"/>
    <w:pPr>
      <w:tabs>
        <w:tab w:val="left" w:pos="794"/>
      </w:tabs>
      <w:ind w:left="794" w:hanging="794"/>
    </w:pPr>
  </w:style>
  <w:style w:type="paragraph" w:customStyle="1" w:styleId="IndentedHeading3">
    <w:name w:val="Indented Heading 3"/>
    <w:basedOn w:val="3"/>
    <w:next w:val="Paragraph"/>
    <w:qFormat/>
    <w:rsid w:val="000348B5"/>
    <w:pPr>
      <w:tabs>
        <w:tab w:val="left" w:pos="794"/>
      </w:tabs>
      <w:ind w:left="794" w:hanging="794"/>
    </w:pPr>
  </w:style>
  <w:style w:type="paragraph" w:customStyle="1" w:styleId="IndentedHeading4">
    <w:name w:val="Indented Heading 4"/>
    <w:basedOn w:val="4"/>
    <w:next w:val="Paragraph"/>
    <w:rsid w:val="003D5F1E"/>
    <w:pPr>
      <w:tabs>
        <w:tab w:val="left" w:pos="794"/>
      </w:tabs>
      <w:ind w:left="794" w:hanging="794"/>
    </w:pPr>
  </w:style>
  <w:style w:type="paragraph" w:customStyle="1" w:styleId="IndentedParagraph">
    <w:name w:val="Indented Paragraph"/>
    <w:basedOn w:val="Paragraph"/>
    <w:rsid w:val="00942881"/>
    <w:pPr>
      <w:tabs>
        <w:tab w:val="left" w:pos="794"/>
      </w:tabs>
      <w:ind w:left="794" w:hanging="794"/>
    </w:pPr>
    <w:rPr>
      <w:lang w:eastAsia="en-GB"/>
    </w:rPr>
  </w:style>
  <w:style w:type="paragraph" w:customStyle="1" w:styleId="GraphSources">
    <w:name w:val="GraphSources"/>
    <w:basedOn w:val="TableSources"/>
    <w:rsid w:val="008103BD"/>
  </w:style>
  <w:style w:type="paragraph" w:customStyle="1" w:styleId="NTHeading1">
    <w:name w:val="NT Heading 1"/>
    <w:basedOn w:val="1"/>
    <w:next w:val="Paragraph"/>
    <w:rsid w:val="00E3041E"/>
  </w:style>
  <w:style w:type="paragraph" w:customStyle="1" w:styleId="NTHeading2">
    <w:name w:val="NT Heading 2"/>
    <w:basedOn w:val="2"/>
    <w:next w:val="a"/>
    <w:uiPriority w:val="7"/>
    <w:unhideWhenUsed/>
    <w:rsid w:val="00DA6926"/>
  </w:style>
  <w:style w:type="paragraph" w:customStyle="1" w:styleId="NTHeading3">
    <w:name w:val="NT Heading 3"/>
    <w:basedOn w:val="3"/>
    <w:next w:val="a"/>
    <w:uiPriority w:val="7"/>
    <w:unhideWhenUsed/>
    <w:rsid w:val="00DA6926"/>
  </w:style>
  <w:style w:type="paragraph" w:customStyle="1" w:styleId="NTHeading4">
    <w:name w:val="NT Heading 4"/>
    <w:basedOn w:val="4"/>
    <w:next w:val="a"/>
    <w:uiPriority w:val="7"/>
    <w:unhideWhenUsed/>
    <w:rsid w:val="00DA6926"/>
  </w:style>
  <w:style w:type="paragraph" w:customStyle="1" w:styleId="NTIndentedHeading1">
    <w:name w:val="NT Indented Heading 1"/>
    <w:basedOn w:val="IndentedHeading1"/>
    <w:next w:val="Paragraph"/>
    <w:rsid w:val="003D5F1E"/>
  </w:style>
  <w:style w:type="paragraph" w:customStyle="1" w:styleId="NTIndentedHeading2">
    <w:name w:val="NT Indented Heading 2"/>
    <w:basedOn w:val="IndentedHeading2"/>
    <w:next w:val="Paragraph"/>
    <w:uiPriority w:val="7"/>
    <w:unhideWhenUsed/>
    <w:rsid w:val="003D5F1E"/>
  </w:style>
  <w:style w:type="paragraph" w:customStyle="1" w:styleId="NTIndentedHeading3">
    <w:name w:val="NT Indented Heading 3"/>
    <w:basedOn w:val="IndentedHeading3"/>
    <w:next w:val="Paragraph"/>
    <w:uiPriority w:val="7"/>
    <w:unhideWhenUsed/>
    <w:rsid w:val="003D5F1E"/>
    <w:rPr>
      <w:lang w:val="fr-CH"/>
    </w:rPr>
  </w:style>
  <w:style w:type="paragraph" w:customStyle="1" w:styleId="NTIndentedHeading4">
    <w:name w:val="NT Indented Heading 4"/>
    <w:basedOn w:val="IndentedHeading4"/>
    <w:next w:val="Paragraph"/>
    <w:uiPriority w:val="7"/>
    <w:unhideWhenUsed/>
    <w:rsid w:val="003D5F1E"/>
    <w:pPr>
      <w:spacing w:after="0"/>
    </w:pPr>
  </w:style>
  <w:style w:type="paragraph" w:customStyle="1" w:styleId="NumberedParagraph">
    <w:name w:val="Numbered Paragraph"/>
    <w:basedOn w:val="Paragraph"/>
    <w:qFormat/>
    <w:rsid w:val="00942881"/>
    <w:pPr>
      <w:ind w:left="794" w:hanging="794"/>
    </w:pPr>
    <w:rPr>
      <w:lang w:eastAsia="en-GB"/>
    </w:rPr>
  </w:style>
  <w:style w:type="paragraph" w:customStyle="1" w:styleId="List1">
    <w:name w:val="List1"/>
    <w:basedOn w:val="Paragraph"/>
    <w:qFormat/>
    <w:rsid w:val="007F3775"/>
    <w:pPr>
      <w:numPr>
        <w:numId w:val="5"/>
      </w:numPr>
      <w:spacing w:after="140"/>
      <w:ind w:left="397" w:hanging="397"/>
    </w:pPr>
  </w:style>
  <w:style w:type="paragraph" w:customStyle="1" w:styleId="List2number">
    <w:name w:val="List2number"/>
    <w:basedOn w:val="Paragraph"/>
    <w:qFormat/>
    <w:rsid w:val="007F3775"/>
    <w:pPr>
      <w:numPr>
        <w:numId w:val="7"/>
      </w:numPr>
      <w:spacing w:after="140"/>
      <w:ind w:left="754" w:hanging="357"/>
    </w:pPr>
  </w:style>
  <w:style w:type="paragraph" w:customStyle="1" w:styleId="ContentTitle">
    <w:name w:val="Content_Title"/>
    <w:basedOn w:val="a"/>
    <w:next w:val="a"/>
    <w:rsid w:val="00126471"/>
    <w:pPr>
      <w:keepNext/>
      <w:spacing w:after="560"/>
      <w:outlineLvl w:val="0"/>
    </w:pPr>
    <w:rPr>
      <w:rFonts w:ascii="Segoe UI Semibold" w:hAnsi="Segoe UI Semibold"/>
      <w:color w:val="AA322F"/>
      <w:sz w:val="32"/>
      <w:lang w:eastAsia="en-GB"/>
    </w:rPr>
  </w:style>
  <w:style w:type="table" w:styleId="a5">
    <w:name w:val="Table Grid"/>
    <w:basedOn w:val="a1"/>
    <w:uiPriority w:val="39"/>
    <w:rsid w:val="00E3041E"/>
    <w:pPr>
      <w:spacing w:line="596" w:lineRule="atLeast"/>
    </w:pPr>
    <w:rPr>
      <w:rFonts w:ascii="Segoe UI" w:eastAsia="Times New Roman" w:hAnsi="Segoe U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Paragraph"/>
    <w:rsid w:val="00302D40"/>
    <w:pPr>
      <w:tabs>
        <w:tab w:val="decimal" w:pos="428"/>
      </w:tabs>
      <w:spacing w:before="40" w:after="40"/>
    </w:pPr>
    <w:rPr>
      <w:sz w:val="18"/>
    </w:rPr>
  </w:style>
  <w:style w:type="paragraph" w:customStyle="1" w:styleId="TableColumnHeadingFirstcolumn">
    <w:name w:val="TableColumnHeadingFirstcolumn"/>
    <w:basedOn w:val="Paragraph"/>
    <w:rsid w:val="00302D40"/>
    <w:pPr>
      <w:spacing w:before="120" w:after="120"/>
    </w:pPr>
    <w:rPr>
      <w:rFonts w:cs="Segoe UI"/>
      <w:color w:val="D5D6D2"/>
      <w:sz w:val="18"/>
      <w:lang w:eastAsia="en-GB"/>
    </w:rPr>
  </w:style>
  <w:style w:type="paragraph" w:customStyle="1" w:styleId="TableFootnote">
    <w:name w:val="TableFootnote"/>
    <w:basedOn w:val="Paragraph"/>
    <w:rsid w:val="00792723"/>
    <w:pPr>
      <w:spacing w:before="60" w:after="60" w:line="240" w:lineRule="auto"/>
      <w:jc w:val="both"/>
    </w:pPr>
    <w:rPr>
      <w:sz w:val="15"/>
    </w:rPr>
  </w:style>
  <w:style w:type="paragraph" w:customStyle="1" w:styleId="TableNumber">
    <w:name w:val="TableNumber"/>
    <w:basedOn w:val="Paragraph"/>
    <w:link w:val="TableNumberChar"/>
    <w:rsid w:val="00D35392"/>
    <w:pPr>
      <w:spacing w:after="120"/>
      <w:jc w:val="right"/>
    </w:pPr>
    <w:rPr>
      <w:sz w:val="18"/>
    </w:rPr>
  </w:style>
  <w:style w:type="character" w:customStyle="1" w:styleId="TableNumberChar">
    <w:name w:val="TableNumber Char"/>
    <w:link w:val="TableNumber"/>
    <w:locked/>
    <w:rsid w:val="00464384"/>
    <w:rPr>
      <w:rFonts w:ascii="Segoe UI" w:eastAsia="Times New Roman" w:hAnsi="Segoe UI" w:cs="Times New Roman"/>
      <w:sz w:val="18"/>
    </w:rPr>
  </w:style>
  <w:style w:type="paragraph" w:customStyle="1" w:styleId="TableRowHeading">
    <w:name w:val="TableRowHeading"/>
    <w:basedOn w:val="Paragraph"/>
    <w:rsid w:val="00464384"/>
    <w:pPr>
      <w:tabs>
        <w:tab w:val="left" w:pos="397"/>
        <w:tab w:val="left" w:pos="794"/>
        <w:tab w:val="left" w:pos="1191"/>
      </w:tabs>
      <w:spacing w:before="60" w:after="60"/>
      <w:ind w:left="170"/>
    </w:pPr>
    <w:rPr>
      <w:sz w:val="18"/>
    </w:rPr>
  </w:style>
  <w:style w:type="paragraph" w:customStyle="1" w:styleId="TableSources">
    <w:name w:val="TableSources"/>
    <w:basedOn w:val="TableFootnote"/>
    <w:rsid w:val="00792723"/>
    <w:pPr>
      <w:tabs>
        <w:tab w:val="right" w:pos="7314"/>
        <w:tab w:val="right" w:pos="9129"/>
      </w:tabs>
      <w:spacing w:after="120"/>
      <w:ind w:right="113"/>
    </w:pPr>
    <w:rPr>
      <w:szCs w:val="15"/>
    </w:rPr>
  </w:style>
  <w:style w:type="paragraph" w:customStyle="1" w:styleId="TableText">
    <w:name w:val="TableText"/>
    <w:basedOn w:val="TableCell"/>
    <w:qFormat/>
    <w:rsid w:val="00302D40"/>
    <w:pPr>
      <w:tabs>
        <w:tab w:val="clear" w:pos="428"/>
      </w:tabs>
    </w:pPr>
  </w:style>
  <w:style w:type="paragraph" w:styleId="TOC1">
    <w:name w:val="toc 1"/>
    <w:basedOn w:val="Paragraph"/>
    <w:next w:val="TOC2"/>
    <w:uiPriority w:val="39"/>
    <w:rsid w:val="000348B5"/>
    <w:pPr>
      <w:tabs>
        <w:tab w:val="right" w:leader="dot" w:pos="9242"/>
      </w:tabs>
      <w:spacing w:before="240"/>
      <w:ind w:left="397" w:hanging="397"/>
      <w:jc w:val="both"/>
      <w:outlineLvl w:val="0"/>
    </w:pPr>
    <w:rPr>
      <w:lang w:eastAsia="en-GB"/>
    </w:rPr>
  </w:style>
  <w:style w:type="paragraph" w:styleId="TOC2">
    <w:name w:val="toc 2"/>
    <w:basedOn w:val="Paragraph"/>
    <w:next w:val="TOC3"/>
    <w:uiPriority w:val="39"/>
    <w:rsid w:val="000348B5"/>
    <w:pPr>
      <w:tabs>
        <w:tab w:val="right" w:leader="dot" w:pos="9242"/>
      </w:tabs>
      <w:ind w:left="794" w:hanging="397"/>
      <w:jc w:val="both"/>
      <w:outlineLvl w:val="1"/>
    </w:pPr>
    <w:rPr>
      <w:lang w:eastAsia="en-GB"/>
    </w:rPr>
  </w:style>
  <w:style w:type="paragraph" w:styleId="TOC3">
    <w:name w:val="toc 3"/>
    <w:basedOn w:val="Paragraph"/>
    <w:next w:val="TOC4"/>
    <w:uiPriority w:val="39"/>
    <w:rsid w:val="000348B5"/>
    <w:pPr>
      <w:tabs>
        <w:tab w:val="right" w:leader="dot" w:pos="9242"/>
      </w:tabs>
      <w:ind w:left="1191" w:hanging="397"/>
      <w:jc w:val="both"/>
      <w:outlineLvl w:val="2"/>
    </w:pPr>
  </w:style>
  <w:style w:type="paragraph" w:styleId="TOC4">
    <w:name w:val="toc 4"/>
    <w:basedOn w:val="TOC3"/>
    <w:next w:val="a"/>
    <w:uiPriority w:val="39"/>
    <w:rsid w:val="000348B5"/>
    <w:pPr>
      <w:spacing w:after="0"/>
      <w:ind w:left="1588"/>
      <w:outlineLvl w:val="3"/>
    </w:pPr>
  </w:style>
  <w:style w:type="paragraph" w:styleId="TOC5">
    <w:name w:val="toc 5"/>
    <w:basedOn w:val="TOC4"/>
    <w:next w:val="a"/>
    <w:autoRedefine/>
    <w:uiPriority w:val="39"/>
    <w:semiHidden/>
    <w:rsid w:val="00E3041E"/>
  </w:style>
  <w:style w:type="paragraph" w:styleId="TOC6">
    <w:name w:val="toc 6"/>
    <w:basedOn w:val="TOC5"/>
    <w:next w:val="a"/>
    <w:autoRedefine/>
    <w:uiPriority w:val="39"/>
    <w:semiHidden/>
    <w:rsid w:val="00E3041E"/>
  </w:style>
  <w:style w:type="paragraph" w:styleId="TOC7">
    <w:name w:val="toc 7"/>
    <w:basedOn w:val="TOC6"/>
    <w:next w:val="a"/>
    <w:autoRedefine/>
    <w:uiPriority w:val="39"/>
    <w:semiHidden/>
    <w:rsid w:val="00E3041E"/>
  </w:style>
  <w:style w:type="paragraph" w:styleId="TOC8">
    <w:name w:val="toc 8"/>
    <w:basedOn w:val="TOC7"/>
    <w:next w:val="a"/>
    <w:autoRedefine/>
    <w:uiPriority w:val="39"/>
    <w:semiHidden/>
    <w:rsid w:val="00E3041E"/>
  </w:style>
  <w:style w:type="paragraph" w:styleId="TOC9">
    <w:name w:val="toc 9"/>
    <w:basedOn w:val="TOC8"/>
    <w:next w:val="a"/>
    <w:autoRedefine/>
    <w:uiPriority w:val="39"/>
    <w:semiHidden/>
    <w:rsid w:val="00E3041E"/>
  </w:style>
  <w:style w:type="paragraph" w:customStyle="1" w:styleId="List2letter">
    <w:name w:val="List2letter"/>
    <w:basedOn w:val="Paragraph"/>
    <w:qFormat/>
    <w:rsid w:val="007F3775"/>
    <w:pPr>
      <w:numPr>
        <w:numId w:val="8"/>
      </w:numPr>
      <w:spacing w:after="140"/>
      <w:ind w:left="794" w:hanging="397"/>
    </w:pPr>
  </w:style>
  <w:style w:type="paragraph" w:customStyle="1" w:styleId="Confidentiality">
    <w:name w:val="Confidentiality"/>
    <w:basedOn w:val="a"/>
    <w:link w:val="ConfidentialityChar"/>
    <w:qFormat/>
    <w:rsid w:val="00701DC5"/>
    <w:pPr>
      <w:spacing w:line="280" w:lineRule="exact"/>
      <w:jc w:val="right"/>
    </w:pPr>
    <w:rPr>
      <w:rFonts w:ascii="Segoe UI Semibold" w:hAnsi="Segoe UI Semibold"/>
      <w:color w:val="706F6F"/>
      <w:sz w:val="18"/>
      <w:lang w:eastAsia="en-GB"/>
    </w:rPr>
  </w:style>
  <w:style w:type="character" w:styleId="ab">
    <w:name w:val="page number"/>
    <w:basedOn w:val="a0"/>
    <w:rsid w:val="007F0B63"/>
    <w:rPr>
      <w:rFonts w:ascii="Segoe UI" w:hAnsi="Segoe UI"/>
      <w:sz w:val="18"/>
    </w:rPr>
  </w:style>
  <w:style w:type="paragraph" w:customStyle="1" w:styleId="BoxheadingblackLine">
    <w:name w:val="Box_heading black Line"/>
    <w:basedOn w:val="Paragraph"/>
    <w:uiPriority w:val="2"/>
    <w:qFormat/>
    <w:rsid w:val="00BD6E33"/>
    <w:pPr>
      <w:pBdr>
        <w:bottom w:val="single" w:sz="4" w:space="4" w:color="000000" w:themeColor="text1"/>
      </w:pBdr>
    </w:pPr>
    <w:rPr>
      <w:rFonts w:ascii="Segoe UI Semibold" w:hAnsi="Segoe UI Semibold"/>
      <w:color w:val="AA322F"/>
      <w:szCs w:val="21"/>
      <w:lang w:eastAsia="en-GB"/>
    </w:rPr>
  </w:style>
  <w:style w:type="paragraph" w:customStyle="1" w:styleId="CoverDate">
    <w:name w:val="CoverDate"/>
    <w:basedOn w:val="a"/>
    <w:rsid w:val="00C36FE1"/>
    <w:pPr>
      <w:jc w:val="both"/>
    </w:pPr>
    <w:rPr>
      <w:sz w:val="36"/>
      <w:szCs w:val="32"/>
      <w:lang w:eastAsia="en-GB"/>
    </w:rPr>
  </w:style>
  <w:style w:type="paragraph" w:customStyle="1" w:styleId="TableColumnHeading">
    <w:name w:val="TableColumnHeading"/>
    <w:basedOn w:val="TableColumnHeadingFirstcolumn"/>
    <w:qFormat/>
    <w:rsid w:val="00464384"/>
    <w:pPr>
      <w:jc w:val="center"/>
    </w:pPr>
  </w:style>
  <w:style w:type="paragraph" w:customStyle="1" w:styleId="TableRowHeadingFirstRow">
    <w:name w:val="TableRowHeadingFirstRow"/>
    <w:basedOn w:val="TableRowHeading"/>
    <w:next w:val="TableRowHeading"/>
    <w:qFormat/>
    <w:rsid w:val="00464384"/>
    <w:pPr>
      <w:ind w:left="0"/>
    </w:pPr>
  </w:style>
  <w:style w:type="paragraph" w:customStyle="1" w:styleId="QuoteAuthorName">
    <w:name w:val="Quote_Author_Name"/>
    <w:basedOn w:val="Paragraph"/>
    <w:next w:val="QuoteAuthortitle"/>
    <w:rsid w:val="00FD3D17"/>
    <w:pPr>
      <w:spacing w:after="0"/>
      <w:ind w:left="113"/>
    </w:pPr>
    <w:rPr>
      <w:rFonts w:ascii="Segoe UI Semibold" w:hAnsi="Segoe UI Semibold" w:cs="Segoe UI"/>
      <w:lang w:eastAsia="en-GB"/>
    </w:rPr>
  </w:style>
  <w:style w:type="paragraph" w:customStyle="1" w:styleId="Quotetext">
    <w:name w:val="Quote_text"/>
    <w:basedOn w:val="a"/>
    <w:qFormat/>
    <w:rsid w:val="00720EFE"/>
    <w:pPr>
      <w:spacing w:before="280" w:after="280" w:line="280" w:lineRule="atLeast"/>
      <w:ind w:left="113" w:right="170"/>
    </w:pPr>
    <w:rPr>
      <w:rFonts w:cs="Segoe UI"/>
      <w:color w:val="AA322F"/>
      <w:sz w:val="24"/>
      <w:szCs w:val="28"/>
      <w:u w:color="929993"/>
      <w:lang w:eastAsia="en-GB"/>
    </w:rPr>
  </w:style>
  <w:style w:type="paragraph" w:customStyle="1" w:styleId="QuoteAuthortitle">
    <w:name w:val="Quote_Author_title"/>
    <w:basedOn w:val="QuoteAuthorName"/>
    <w:rsid w:val="00720EFE"/>
    <w:rPr>
      <w:rFonts w:ascii="Segoe UI" w:hAnsi="Segoe UI"/>
    </w:rPr>
  </w:style>
  <w:style w:type="paragraph" w:customStyle="1" w:styleId="Paragraph">
    <w:name w:val="Paragraph"/>
    <w:basedOn w:val="a"/>
    <w:qFormat/>
    <w:rsid w:val="007F3775"/>
    <w:pPr>
      <w:widowControl/>
      <w:spacing w:after="280" w:line="280" w:lineRule="exact"/>
    </w:pPr>
  </w:style>
  <w:style w:type="character" w:styleId="ac">
    <w:name w:val="Placeholder Text"/>
    <w:basedOn w:val="a0"/>
    <w:uiPriority w:val="99"/>
    <w:semiHidden/>
    <w:rsid w:val="00FD18C9"/>
    <w:rPr>
      <w:color w:val="808080"/>
    </w:rPr>
  </w:style>
  <w:style w:type="paragraph" w:customStyle="1" w:styleId="ParagraphCentered">
    <w:name w:val="Paragraph Centered"/>
    <w:basedOn w:val="Paragraph"/>
    <w:rsid w:val="00022597"/>
    <w:pPr>
      <w:jc w:val="center"/>
    </w:pPr>
    <w:rPr>
      <w:lang w:eastAsia="en-GB"/>
    </w:rPr>
  </w:style>
  <w:style w:type="paragraph" w:customStyle="1" w:styleId="Heading1MainTitle">
    <w:name w:val="Heading_1_Main_Title"/>
    <w:basedOn w:val="a"/>
    <w:next w:val="Paragraph"/>
    <w:qFormat/>
    <w:rsid w:val="00126471"/>
    <w:pPr>
      <w:keepNext/>
      <w:keepLines/>
      <w:pBdr>
        <w:bottom w:val="single" w:sz="4" w:space="3" w:color="AA322F"/>
      </w:pBdr>
      <w:spacing w:after="560"/>
    </w:pPr>
    <w:rPr>
      <w:rFonts w:ascii="Segoe UI Semibold" w:hAnsi="Segoe UI Semibold"/>
      <w:b/>
      <w:color w:val="AA322F"/>
      <w:sz w:val="28"/>
    </w:rPr>
  </w:style>
  <w:style w:type="paragraph" w:customStyle="1" w:styleId="ParagraphHighlight">
    <w:name w:val="ParagraphHighlight"/>
    <w:basedOn w:val="Paragraph"/>
    <w:qFormat/>
    <w:rsid w:val="00152BB2"/>
    <w:pPr>
      <w:pBdr>
        <w:left w:val="single" w:sz="36" w:space="10" w:color="E6E6E6" w:themeColor="background1" w:themeShade="E6"/>
      </w:pBdr>
      <w:spacing w:after="0"/>
      <w:ind w:left="340"/>
    </w:pPr>
    <w:rPr>
      <w:color w:val="AA322F"/>
      <w:sz w:val="26"/>
      <w:szCs w:val="26"/>
    </w:rPr>
  </w:style>
  <w:style w:type="table" w:customStyle="1" w:styleId="TableGrid1">
    <w:name w:val="Table Grid1"/>
    <w:basedOn w:val="a1"/>
    <w:next w:val="a5"/>
    <w:uiPriority w:val="39"/>
    <w:rsid w:val="003D6427"/>
    <w:rPr>
      <w:rFonts w:ascii="Segoe UI" w:hAnsi="Segoe UI"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5"/>
    <w:uiPriority w:val="39"/>
    <w:rsid w:val="00A72E39"/>
    <w:rPr>
      <w:rFonts w:ascii="Segoe UI" w:hAnsi="Segoe UI"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348B5"/>
    <w:rPr>
      <w:color w:val="A5A5A5" w:themeColor="hyperlink"/>
      <w:u w:val="single"/>
    </w:rPr>
  </w:style>
  <w:style w:type="paragraph" w:styleId="ad">
    <w:name w:val="header"/>
    <w:basedOn w:val="a"/>
    <w:link w:val="ae"/>
    <w:rsid w:val="00A22FE4"/>
    <w:pPr>
      <w:tabs>
        <w:tab w:val="center" w:pos="4513"/>
        <w:tab w:val="right" w:pos="9026"/>
      </w:tabs>
      <w:spacing w:after="60"/>
    </w:pPr>
  </w:style>
  <w:style w:type="character" w:customStyle="1" w:styleId="ae">
    <w:name w:val="כותרת עליונה תו"/>
    <w:basedOn w:val="a0"/>
    <w:link w:val="ad"/>
    <w:rsid w:val="00A22FE4"/>
    <w:rPr>
      <w:rFonts w:ascii="Segoe UI" w:eastAsia="Times New Roman" w:hAnsi="Segoe UI" w:cs="Times New Roman"/>
      <w:sz w:val="21"/>
    </w:rPr>
  </w:style>
  <w:style w:type="character" w:customStyle="1" w:styleId="ConfidentialityChar">
    <w:name w:val="Confidentiality Char"/>
    <w:basedOn w:val="a0"/>
    <w:link w:val="Confidentiality"/>
    <w:rsid w:val="009A4B1E"/>
    <w:rPr>
      <w:rFonts w:ascii="Segoe UI Semibold" w:eastAsia="Times New Roman" w:hAnsi="Segoe UI Semibold" w:cs="Times New Roman"/>
      <w:color w:val="706F6F"/>
      <w:sz w:val="18"/>
      <w:lang w:eastAsia="en-GB"/>
    </w:rPr>
  </w:style>
  <w:style w:type="paragraph" w:customStyle="1" w:styleId="ParagraphforPics">
    <w:name w:val="Paragraph for Pics"/>
    <w:basedOn w:val="Paragraph"/>
    <w:uiPriority w:val="99"/>
    <w:rsid w:val="00670DDA"/>
    <w:pPr>
      <w:spacing w:after="0" w:line="240" w:lineRule="auto"/>
    </w:pPr>
  </w:style>
  <w:style w:type="paragraph" w:customStyle="1" w:styleId="GraphPanelMain">
    <w:name w:val="GraphPanelMain"/>
    <w:basedOn w:val="GraphPanelHeading"/>
    <w:rsid w:val="00694917"/>
    <w:pPr>
      <w:ind w:left="-11"/>
    </w:pPr>
    <w:rPr>
      <w:rFonts w:eastAsia="Calibri"/>
      <w:sz w:val="20"/>
      <w:szCs w:val="22"/>
      <w:lang w:eastAsia="en-GB"/>
    </w:rPr>
  </w:style>
  <w:style w:type="character" w:customStyle="1" w:styleId="FootnoteRefGrey">
    <w:name w:val="FootnoteRefGrey"/>
    <w:basedOn w:val="a8"/>
    <w:uiPriority w:val="1"/>
    <w:rsid w:val="009834C2"/>
    <w:rPr>
      <w:rFonts w:ascii="Segoe UI" w:hAnsi="Segoe UI"/>
      <w:color w:val="706F6F"/>
      <w:vertAlign w:val="superscript"/>
    </w:rPr>
  </w:style>
  <w:style w:type="character" w:customStyle="1" w:styleId="FootnoteRefRed">
    <w:name w:val="FootnoteRefRed"/>
    <w:basedOn w:val="a8"/>
    <w:uiPriority w:val="1"/>
    <w:rsid w:val="009834C2"/>
    <w:rPr>
      <w:rFonts w:ascii="Segoe UI" w:hAnsi="Segoe UI"/>
      <w:color w:val="AA322F"/>
      <w:vertAlign w:val="superscript"/>
    </w:rPr>
  </w:style>
  <w:style w:type="paragraph" w:styleId="af">
    <w:name w:val="Revision"/>
    <w:hidden/>
    <w:uiPriority w:val="99"/>
    <w:semiHidden/>
    <w:rsid w:val="00B25630"/>
    <w:rPr>
      <w:rFonts w:ascii="Segoe UI" w:eastAsia="Times New Roman" w:hAnsi="Segoe UI" w:cs="Times New Roman"/>
      <w:sz w:val="21"/>
    </w:rPr>
  </w:style>
  <w:style w:type="character" w:styleId="af0">
    <w:name w:val="annotation reference"/>
    <w:basedOn w:val="a0"/>
    <w:uiPriority w:val="99"/>
    <w:semiHidden/>
    <w:unhideWhenUsed/>
    <w:rsid w:val="00B25630"/>
    <w:rPr>
      <w:sz w:val="16"/>
      <w:szCs w:val="16"/>
    </w:rPr>
  </w:style>
  <w:style w:type="paragraph" w:styleId="af1">
    <w:name w:val="annotation text"/>
    <w:basedOn w:val="a"/>
    <w:link w:val="af2"/>
    <w:uiPriority w:val="99"/>
    <w:unhideWhenUsed/>
    <w:rsid w:val="00B25630"/>
    <w:rPr>
      <w:sz w:val="20"/>
    </w:rPr>
  </w:style>
  <w:style w:type="character" w:customStyle="1" w:styleId="af2">
    <w:name w:val="טקסט הערה תו"/>
    <w:basedOn w:val="a0"/>
    <w:link w:val="af1"/>
    <w:uiPriority w:val="99"/>
    <w:rsid w:val="00B25630"/>
    <w:rPr>
      <w:rFonts w:ascii="Segoe UI" w:eastAsia="Times New Roman" w:hAnsi="Segoe UI" w:cs="Times New Roman"/>
    </w:rPr>
  </w:style>
  <w:style w:type="paragraph" w:styleId="af3">
    <w:name w:val="annotation subject"/>
    <w:basedOn w:val="af1"/>
    <w:next w:val="af1"/>
    <w:link w:val="af4"/>
    <w:uiPriority w:val="99"/>
    <w:semiHidden/>
    <w:unhideWhenUsed/>
    <w:rsid w:val="00B25630"/>
    <w:rPr>
      <w:b/>
      <w:bCs/>
    </w:rPr>
  </w:style>
  <w:style w:type="character" w:customStyle="1" w:styleId="af4">
    <w:name w:val="נושא הערה תו"/>
    <w:basedOn w:val="af2"/>
    <w:link w:val="af3"/>
    <w:uiPriority w:val="99"/>
    <w:semiHidden/>
    <w:rsid w:val="00B25630"/>
    <w:rPr>
      <w:rFonts w:ascii="Segoe UI" w:eastAsia="Times New Roman" w:hAnsi="Segoe UI" w:cs="Times New Roman"/>
      <w:b/>
      <w:bCs/>
    </w:rPr>
  </w:style>
  <w:style w:type="paragraph" w:styleId="af5">
    <w:name w:val="Balloon Text"/>
    <w:basedOn w:val="a"/>
    <w:link w:val="af6"/>
    <w:uiPriority w:val="99"/>
    <w:semiHidden/>
    <w:unhideWhenUsed/>
    <w:rsid w:val="00DB7F38"/>
    <w:rPr>
      <w:rFonts w:ascii="Tahoma" w:hAnsi="Tahoma" w:cs="Tahoma"/>
      <w:sz w:val="18"/>
      <w:szCs w:val="18"/>
    </w:rPr>
  </w:style>
  <w:style w:type="character" w:customStyle="1" w:styleId="af6">
    <w:name w:val="טקסט בלונים תו"/>
    <w:basedOn w:val="a0"/>
    <w:link w:val="af5"/>
    <w:uiPriority w:val="99"/>
    <w:semiHidden/>
    <w:rsid w:val="00DB7F38"/>
    <w:rPr>
      <w:rFonts w:ascii="Tahoma" w:eastAsia="Times New Roman" w:hAnsi="Tahoma" w:cs="Tahoma"/>
      <w:sz w:val="18"/>
      <w:szCs w:val="18"/>
    </w:rPr>
  </w:style>
  <w:style w:type="paragraph" w:customStyle="1" w:styleId="paragraph0">
    <w:name w:val="paragraph"/>
    <w:basedOn w:val="a"/>
    <w:rsid w:val="00C94232"/>
    <w:pPr>
      <w:widowControl/>
      <w:spacing w:before="100" w:beforeAutospacing="1" w:after="100" w:afterAutospacing="1"/>
    </w:pPr>
    <w:rPr>
      <w:rFonts w:ascii="Times New Roman" w:hAnsi="Times New Roman"/>
      <w:sz w:val="24"/>
      <w:szCs w:val="24"/>
      <w:lang w:val="en-US" w:bidi="he-IL"/>
    </w:rPr>
  </w:style>
  <w:style w:type="character" w:customStyle="1" w:styleId="normaltextrun">
    <w:name w:val="normaltextrun"/>
    <w:basedOn w:val="a0"/>
    <w:rsid w:val="00C94232"/>
  </w:style>
  <w:style w:type="character" w:customStyle="1" w:styleId="eop">
    <w:name w:val="eop"/>
    <w:basedOn w:val="a0"/>
    <w:rsid w:val="00C94232"/>
  </w:style>
  <w:style w:type="paragraph" w:customStyle="1" w:styleId="PressReleaseTitle">
    <w:name w:val="Press Release Title"/>
    <w:basedOn w:val="a"/>
    <w:link w:val="PressReleaseTitleChar"/>
    <w:qFormat/>
    <w:rsid w:val="00245ED4"/>
    <w:pPr>
      <w:widowControl/>
      <w:tabs>
        <w:tab w:val="center" w:pos="4156"/>
        <w:tab w:val="right" w:pos="8312"/>
      </w:tabs>
      <w:jc w:val="center"/>
    </w:pPr>
    <w:rPr>
      <w:rFonts w:ascii="Times New Roman" w:hAnsi="Times New Roman" w:cs="David"/>
      <w:b/>
      <w:bCs/>
      <w:sz w:val="26"/>
      <w:szCs w:val="26"/>
      <w:lang w:val="en-US" w:bidi="he-IL"/>
    </w:rPr>
  </w:style>
  <w:style w:type="character" w:customStyle="1" w:styleId="PressReleaseTitleChar">
    <w:name w:val="Press Release Title Char"/>
    <w:basedOn w:val="a0"/>
    <w:link w:val="PressReleaseTitle"/>
    <w:rsid w:val="00245ED4"/>
    <w:rPr>
      <w:rFonts w:ascii="Times New Roman" w:eastAsia="Times New Roman" w:hAnsi="Times New Roman" w:cs="David"/>
      <w:b/>
      <w:bCs/>
      <w:sz w:val="26"/>
      <w:szCs w:val="26"/>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79373">
      <w:bodyDiv w:val="1"/>
      <w:marLeft w:val="0"/>
      <w:marRight w:val="0"/>
      <w:marTop w:val="0"/>
      <w:marBottom w:val="0"/>
      <w:divBdr>
        <w:top w:val="none" w:sz="0" w:space="0" w:color="auto"/>
        <w:left w:val="none" w:sz="0" w:space="0" w:color="auto"/>
        <w:bottom w:val="none" w:sz="0" w:space="0" w:color="auto"/>
        <w:right w:val="none" w:sz="0" w:space="0" w:color="auto"/>
      </w:divBdr>
    </w:div>
    <w:div w:id="1367214583">
      <w:bodyDiv w:val="1"/>
      <w:marLeft w:val="0"/>
      <w:marRight w:val="0"/>
      <w:marTop w:val="0"/>
      <w:marBottom w:val="0"/>
      <w:divBdr>
        <w:top w:val="none" w:sz="0" w:space="0" w:color="auto"/>
        <w:left w:val="none" w:sz="0" w:space="0" w:color="auto"/>
        <w:bottom w:val="none" w:sz="0" w:space="0" w:color="auto"/>
        <w:right w:val="none" w:sz="0" w:space="0" w:color="auto"/>
      </w:divBdr>
      <w:divsChild>
        <w:div w:id="413481281">
          <w:marLeft w:val="0"/>
          <w:marRight w:val="0"/>
          <w:marTop w:val="0"/>
          <w:marBottom w:val="0"/>
          <w:divBdr>
            <w:top w:val="none" w:sz="0" w:space="0" w:color="auto"/>
            <w:left w:val="none" w:sz="0" w:space="0" w:color="auto"/>
            <w:bottom w:val="none" w:sz="0" w:space="0" w:color="auto"/>
            <w:right w:val="none" w:sz="0" w:space="0" w:color="auto"/>
          </w:divBdr>
        </w:div>
        <w:div w:id="175313077">
          <w:marLeft w:val="0"/>
          <w:marRight w:val="0"/>
          <w:marTop w:val="0"/>
          <w:marBottom w:val="0"/>
          <w:divBdr>
            <w:top w:val="none" w:sz="0" w:space="0" w:color="auto"/>
            <w:left w:val="none" w:sz="0" w:space="0" w:color="auto"/>
            <w:bottom w:val="none" w:sz="0" w:space="0" w:color="auto"/>
            <w:right w:val="none" w:sz="0" w:space="0" w:color="auto"/>
          </w:divBdr>
        </w:div>
        <w:div w:id="889804264">
          <w:marLeft w:val="0"/>
          <w:marRight w:val="0"/>
          <w:marTop w:val="0"/>
          <w:marBottom w:val="0"/>
          <w:divBdr>
            <w:top w:val="none" w:sz="0" w:space="0" w:color="auto"/>
            <w:left w:val="none" w:sz="0" w:space="0" w:color="auto"/>
            <w:bottom w:val="none" w:sz="0" w:space="0" w:color="auto"/>
            <w:right w:val="none" w:sz="0" w:space="0" w:color="auto"/>
          </w:divBdr>
        </w:div>
      </w:divsChild>
    </w:div>
    <w:div w:id="18784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s.org/publ/othp61.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D2D2D2"/>
      </a:lt2>
      <a:accent1>
        <a:srgbClr val="C28191"/>
      </a:accent1>
      <a:accent2>
        <a:srgbClr val="6CADE1"/>
      </a:accent2>
      <a:accent3>
        <a:srgbClr val="FFEC72"/>
      </a:accent3>
      <a:accent4>
        <a:srgbClr val="828FC6"/>
      </a:accent4>
      <a:accent5>
        <a:srgbClr val="E3C291"/>
      </a:accent5>
      <a:accent6>
        <a:srgbClr val="929993"/>
      </a:accent6>
      <a:hlink>
        <a:srgbClr val="A5A5A5"/>
      </a:hlink>
      <a:folHlink>
        <a:srgbClr val="7030A0"/>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nk to a Document" ma:contentTypeID="0x01010A00C3996620F586AE4EA8A2F74B9E3755D6" ma:contentTypeVersion="308" ma:contentTypeDescription="Create a link to a document in a different location." ma:contentTypeScope="" ma:versionID="2b6d10dc2f5f42168a5f79826471f609">
  <xsd:schema xmlns:xsd="http://www.w3.org/2001/XMLSchema" xmlns:xs="http://www.w3.org/2001/XMLSchema" xmlns:p="http://schemas.microsoft.com/office/2006/metadata/properties" xmlns:ns1="http://schemas.microsoft.com/sharepoint/v3" xmlns:ns2="http://schemas.microsoft.com/sharepoint.v3" xmlns:ns3="594a6bff-b122-4eff-8bb0-70da62d9894c" xmlns:ns4="dd029996-482b-4450-9a88-a5eac27d7a8f" targetNamespace="http://schemas.microsoft.com/office/2006/metadata/properties" ma:root="true" ma:fieldsID="427a91d892c04992ff762a6612946f59" ns1:_="" ns2:_="" ns3:_="" ns4:_="">
    <xsd:import namespace="http://schemas.microsoft.com/sharepoint/v3"/>
    <xsd:import namespace="http://schemas.microsoft.com/sharepoint.v3"/>
    <xsd:import namespace="594a6bff-b122-4eff-8bb0-70da62d9894c"/>
    <xsd:import namespace="dd029996-482b-4450-9a88-a5eac27d7a8f"/>
    <xsd:element name="properties">
      <xsd:complexType>
        <xsd:sequence>
          <xsd:element name="documentManagement">
            <xsd:complexType>
              <xsd:all>
                <xsd:element ref="ns2:Description0" minOccurs="0"/>
                <xsd:element ref="ns3:Target_x0020_date" minOccurs="0"/>
                <xsd:element ref="ns4:BisInstitutionTaxHTField0" minOccurs="0"/>
                <xsd:element ref="ns3:_dlc_DocId" minOccurs="0"/>
                <xsd:element ref="ns3:BisDocumentTypeTaxHTField0" minOccurs="0"/>
                <xsd:element ref="ns3:_dlc_DocIdUrl" minOccurs="0"/>
                <xsd:element ref="ns3:TaxKeywordTaxHTField" minOccurs="0"/>
                <xsd:element ref="ns3:_dlc_DocIdPersistId" minOccurs="0"/>
                <xsd:element ref="ns3:TaxCatchAll" minOccurs="0"/>
                <xsd:element ref="ns3:TaxCatchAllLabel" minOccurs="0"/>
                <xsd:element ref="ns4:BisRetention" minOccurs="0"/>
                <xsd:element ref="ns1:TranslationLanguage" minOccurs="0"/>
                <xsd:element ref="ns3:SharedWithUsers" minOccurs="0"/>
                <xsd:element ref="ns3:SharedWithDetails" minOccurs="0"/>
                <xsd:element ref="ns4:Bis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Language" ma:index="22" nillable="true" ma:displayName="Translation Language" ma:hidden="true" ma:internalName="Translation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a6bff-b122-4eff-8bb0-70da62d9894c" elementFormDefault="qualified">
    <xsd:import namespace="http://schemas.microsoft.com/office/2006/documentManagement/types"/>
    <xsd:import namespace="http://schemas.microsoft.com/office/infopath/2007/PartnerControls"/>
    <xsd:element name="Target_x0020_date" ma:index="5" nillable="true" ma:displayName="Target date" ma:description="Expected date of publication / event" ma:format="DateTime" ma:hidden="true" ma:internalName="Target_x0020_date" ma:readOnly="fals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BisDocumentTypeTaxHTField0" ma:index="10" nillable="true" ma:taxonomy="true" ma:internalName="BisDocumentTypeTaxHTField0" ma:taxonomyFieldName="BisDocumentType" ma:displayName="Document Typ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description="" ma:hidden="true" ma:list="{679ede07-9e14-455d-a0da-fb569186f57a}" ma:internalName="TaxCatchAll" ma:showField="CatchAllData" ma:web="594a6bff-b122-4eff-8bb0-70da62d9894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9ede07-9e14-455d-a0da-fb569186f57a}" ma:internalName="TaxCatchAllLabel" ma:readOnly="true" ma:showField="CatchAllDataLabel" ma:web="594a6bff-b122-4eff-8bb0-70da62d989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29996-482b-4450-9a88-a5eac27d7a8f" elementFormDefault="qualified">
    <xsd:import namespace="http://schemas.microsoft.com/office/2006/documentManagement/types"/>
    <xsd:import namespace="http://schemas.microsoft.com/office/infopath/2007/PartnerControls"/>
    <xsd:element name="BisInstitutionTaxHTField0" ma:index="8"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Retention" ma:index="20" nillable="true" ma:displayName="Retention" ma:default="Routine" ma:description="The retention period associated with the container or item (applied when the item archived)." ma:format="Dropdown" ma:hidden="true" ma:internalName="BisRetention" ma:readOnly="false">
      <xsd:simpleType>
        <xsd:restriction base="dms:Choice">
          <xsd:enumeration value="Routine"/>
          <xsd:enumeration value="Compliance"/>
          <xsd:enumeration value="Permanent"/>
          <xsd:enumeration value="Unknown"/>
        </xsd:restriction>
      </xsd:simpleType>
    </xsd:element>
    <xsd:element name="BisDocumentDate" ma:index="25" nillable="true" ma:displayName="Document Date" ma:default="[today]" ma:description="The document date associated with the container or item." ma:format="DateOnly" ma:hidden="true" ma:internalName="Bis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isInstitutionTaxHTField0 xmlns="dd029996-482b-4450-9a88-a5eac27d7a8f">
      <Terms xmlns="http://schemas.microsoft.com/office/infopath/2007/PartnerControls"/>
    </BisInstitutionTaxHTField0>
    <TranslationLanguage xmlns="http://schemas.microsoft.com/sharepoint/v3" xsi:nil="true"/>
    <Description0 xmlns="http://schemas.microsoft.com/sharepoint.v3" xsi:nil="true"/>
    <BisDocumentDate xmlns="dd029996-482b-4450-9a88-a5eac27d7a8f">2023-03-01T14:31:47+00:00</BisDocumentDate>
    <TaxCatchAll xmlns="594a6bff-b122-4eff-8bb0-70da62d9894c"/>
    <Target_x0020_date xmlns="594a6bff-b122-4eff-8bb0-70da62d9894c">2023-03-06T09:00:00+00:00</Target_x0020_date>
    <TaxKeywordTaxHTField xmlns="594a6bff-b122-4eff-8bb0-70da62d9894c">
      <Terms xmlns="http://schemas.microsoft.com/office/infopath/2007/PartnerControls"/>
    </TaxKeywordTaxHTField>
    <BisDocumentTypeTaxHTField0 xmlns="594a6bff-b122-4eff-8bb0-70da62d9894c">
      <Terms xmlns="http://schemas.microsoft.com/office/infopath/2007/PartnerControls"/>
    </BisDocumentTypeTaxHTField0>
    <BisRetention xmlns="dd029996-482b-4450-9a88-a5eac27d7a8f">Routine</BisRetention>
    <_dlc_DocId xmlns="594a6bff-b122-4eff-8bb0-70da62d9894c">c505b94d-25fa-40ec-8beb-dd0da42819b1-0.5</_dlc_DocId>
    <_dlc_DocIdUrl xmlns="594a6bff-b122-4eff-8bb0-70da62d9894c">
      <Url>https://sp.bisinfo.org/teams/communications/_layouts/15/DocIdRedir.aspx?ID=c505b94d-25fa-40ec-8beb-dd0da42819b1-0.5</Url>
      <Description>c505b94d-25fa-40ec-8beb-dd0da42819b1-0.5</Description>
    </_dlc_DocIdUrl>
    <SharedWithUsers xmlns="594a6bff-b122-4eff-8bb0-70da62d9894c">
      <UserInfo>
        <DisplayName>Hughes, Krista</DisplayName>
        <AccountId>54</AccountId>
        <AccountType/>
      </UserInfo>
      <UserInfo>
        <DisplayName>Forde, Jill</DisplayName>
        <AccountId>1135</AccountId>
        <AccountType/>
      </UserInfo>
      <UserInfo>
        <DisplayName>Hood, Martin</DisplayName>
        <AccountId>29</AccountId>
        <AccountType/>
      </UserInfo>
      <UserInfo>
        <DisplayName>Claggett, Emma</DisplayName>
        <AccountId>31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B20F-6C4F-41A8-83C1-AEDB17823609}">
  <ds:schemaRefs>
    <ds:schemaRef ds:uri="http://schemas.microsoft.com/sharepoint/v3/contenttype/forms"/>
  </ds:schemaRefs>
</ds:datastoreItem>
</file>

<file path=customXml/itemProps2.xml><?xml version="1.0" encoding="utf-8"?>
<ds:datastoreItem xmlns:ds="http://schemas.openxmlformats.org/officeDocument/2006/customXml" ds:itemID="{F9760DC9-9E88-491A-93BA-AE55730F0C74}">
  <ds:schemaRefs>
    <ds:schemaRef ds:uri="http://schemas.microsoft.com/sharepoint/events"/>
  </ds:schemaRefs>
</ds:datastoreItem>
</file>

<file path=customXml/itemProps3.xml><?xml version="1.0" encoding="utf-8"?>
<ds:datastoreItem xmlns:ds="http://schemas.openxmlformats.org/officeDocument/2006/customXml" ds:itemID="{77C79E6C-15C8-44AF-8059-DA5FC0506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94a6bff-b122-4eff-8bb0-70da62d9894c"/>
    <ds:schemaRef ds:uri="dd029996-482b-4450-9a88-a5eac27d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57638-F01E-4D45-8BBD-14443702D2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dd029996-482b-4450-9a88-a5eac27d7a8f"/>
    <ds:schemaRef ds:uri="594a6bff-b122-4eff-8bb0-70da62d9894c"/>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2080E165-AD72-4073-8BE9-518548DF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4280</Characters>
  <Application>Microsoft Office Word</Application>
  <DocSecurity>4</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BIS</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Adriano, Andreas</dc:creator>
  <cp:keywords/>
  <cp:lastModifiedBy>מיטל רולניצקי</cp:lastModifiedBy>
  <cp:revision>2</cp:revision>
  <cp:lastPrinted>2021-01-25T10:10:00Z</cp:lastPrinted>
  <dcterms:created xsi:type="dcterms:W3CDTF">2023-03-06T09:31:00Z</dcterms:created>
  <dcterms:modified xsi:type="dcterms:W3CDTF">2023-03-06T09:31:00Z</dcterms:modified>
  <cp:contentStatus>2_In Progress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e71183-9300-4796-9b9c-8a88a4f728c5_Enabled">
    <vt:lpwstr>true</vt:lpwstr>
  </property>
  <property fmtid="{D5CDD505-2E9C-101B-9397-08002B2CF9AE}" pid="3" name="MSIP_Label_c6e71183-9300-4796-9b9c-8a88a4f728c5_SetDate">
    <vt:lpwstr>2023-02-27T11:17:50Z</vt:lpwstr>
  </property>
  <property fmtid="{D5CDD505-2E9C-101B-9397-08002B2CF9AE}" pid="4" name="MSIP_Label_c6e71183-9300-4796-9b9c-8a88a4f728c5_Method">
    <vt:lpwstr>Privileged</vt:lpwstr>
  </property>
  <property fmtid="{D5CDD505-2E9C-101B-9397-08002B2CF9AE}" pid="5" name="MSIP_Label_c6e71183-9300-4796-9b9c-8a88a4f728c5_Name">
    <vt:lpwstr>Public - No Marking</vt:lpwstr>
  </property>
  <property fmtid="{D5CDD505-2E9C-101B-9397-08002B2CF9AE}" pid="6" name="MSIP_Label_c6e71183-9300-4796-9b9c-8a88a4f728c5_SiteId">
    <vt:lpwstr>52cc1b80-47ba-490f-b898-f29518c226e5</vt:lpwstr>
  </property>
  <property fmtid="{D5CDD505-2E9C-101B-9397-08002B2CF9AE}" pid="7" name="MSIP_Label_c6e71183-9300-4796-9b9c-8a88a4f728c5_ActionId">
    <vt:lpwstr>8f2720b6-cc89-41b7-8f6f-668165ebd09a</vt:lpwstr>
  </property>
  <property fmtid="{D5CDD505-2E9C-101B-9397-08002B2CF9AE}" pid="8" name="MSIP_Label_c6e71183-9300-4796-9b9c-8a88a4f728c5_ContentBits">
    <vt:lpwstr>0</vt:lpwstr>
  </property>
  <property fmtid="{D5CDD505-2E9C-101B-9397-08002B2CF9AE}" pid="9" name="ContentTypeId">
    <vt:lpwstr>0x01010A00C3996620F586AE4EA8A2F74B9E3755D6</vt:lpwstr>
  </property>
  <property fmtid="{D5CDD505-2E9C-101B-9397-08002B2CF9AE}" pid="10" name="Comms_contact">
    <vt:lpwstr>1525</vt:lpwstr>
  </property>
  <property fmtid="{D5CDD505-2E9C-101B-9397-08002B2CF9AE}" pid="11" name="Audience1">
    <vt:lpwstr>External</vt:lpwstr>
  </property>
  <property fmtid="{D5CDD505-2E9C-101B-9397-08002B2CF9AE}" pid="12" name="not_in_calendar">
    <vt:bool>true</vt:bool>
  </property>
  <property fmtid="{D5CDD505-2E9C-101B-9397-08002B2CF9AE}" pid="13" name="Channel">
    <vt:lpwstr>;#Embargo;#HL box;#Twitter;#Website;#Video;#</vt:lpwstr>
  </property>
  <property fmtid="{D5CDD505-2E9C-101B-9397-08002B2CF9AE}" pid="14" name="Author_x0028_s_x0029_">
    <vt:lpwstr>2188</vt:lpwstr>
  </property>
  <property fmtid="{D5CDD505-2E9C-101B-9397-08002B2CF9AE}" pid="15" name="Doc_x0020_set">
    <vt:bool>true</vt:bool>
  </property>
  <property fmtid="{D5CDD505-2E9C-101B-9397-08002B2CF9AE}" pid="16" name="Product_type">
    <vt:lpwstr>BIS IH Publication</vt:lpwstr>
  </property>
  <property fmtid="{D5CDD505-2E9C-101B-9397-08002B2CF9AE}" pid="17" name="in_x0020_CA_x0020_list">
    <vt:lpwstr>;#Pipeline;#</vt:lpwstr>
  </property>
  <property fmtid="{D5CDD505-2E9C-101B-9397-08002B2CF9AE}" pid="18" name="Topic_x0020_page">
    <vt:lpwstr>;#Innovation and fintech;#</vt:lpwstr>
  </property>
  <property fmtid="{D5CDD505-2E9C-101B-9397-08002B2CF9AE}" pid="19" name="Task_status">
    <vt:lpwstr>-</vt:lpwstr>
  </property>
  <property fmtid="{D5CDD505-2E9C-101B-9397-08002B2CF9AE}" pid="20" name="Start_x0020_date">
    <vt:filetime>2023-02-24T00:00:00Z</vt:filetime>
  </property>
  <property fmtid="{D5CDD505-2E9C-101B-9397-08002B2CF9AE}" pid="21" name="Dept">
    <vt:lpwstr>BIS Innovation Hub</vt:lpwstr>
  </property>
  <property fmtid="{D5CDD505-2E9C-101B-9397-08002B2CF9AE}" pid="22" name="Priority_level">
    <vt:lpwstr>2-Silver</vt:lpwstr>
  </property>
  <property fmtid="{D5CDD505-2E9C-101B-9397-08002B2CF9AE}" pid="23" name="Internal_x0020_Comms_x0020_task_x0020__x002d__x0020_Stage">
    <vt:lpwstr>0_Not started</vt:lpwstr>
  </property>
  <property fmtid="{D5CDD505-2E9C-101B-9397-08002B2CF9AE}" pid="24" name="StartDate">
    <vt:filetime>2023-03-01T14:31:48Z</vt:filetime>
  </property>
  <property fmtid="{D5CDD505-2E9C-101B-9397-08002B2CF9AE}" pid="25" name="_x0025__x0020_progress">
    <vt:r8>0</vt:r8>
  </property>
  <property fmtid="{D5CDD505-2E9C-101B-9397-08002B2CF9AE}" pid="26" name="Target_x0020_language">
    <vt:lpwstr>;#English;#</vt:lpwstr>
  </property>
  <property fmtid="{D5CDD505-2E9C-101B-9397-08002B2CF9AE}" pid="27" name="Edit_serv">
    <vt:lpwstr>;#Editing;#</vt:lpwstr>
  </property>
  <property fmtid="{D5CDD505-2E9C-101B-9397-08002B2CF9AE}" pid="28" name="Infobank_completed">
    <vt:bool>false</vt:bool>
  </property>
  <property fmtid="{D5CDD505-2E9C-101B-9397-08002B2CF9AE}" pid="29" name="Comms_status">
    <vt:lpwstr>2_Not Started</vt:lpwstr>
  </property>
  <property fmtid="{D5CDD505-2E9C-101B-9397-08002B2CF9AE}" pid="30" name="Completed1">
    <vt:bool>false</vt:bool>
  </property>
  <property fmtid="{D5CDD505-2E9C-101B-9397-08002B2CF9AE}" pid="31" name="Task_stage_web">
    <vt:lpwstr>0_Not started</vt:lpwstr>
  </property>
  <property fmtid="{D5CDD505-2E9C-101B-9397-08002B2CF9AE}" pid="32" name="Highlight_x0020_box">
    <vt:lpwstr>-</vt:lpwstr>
  </property>
  <property fmtid="{D5CDD505-2E9C-101B-9397-08002B2CF9AE}" pid="33" name="in CA list">
    <vt:lpwstr>;#Pipeline;#</vt:lpwstr>
  </property>
  <property fmtid="{D5CDD505-2E9C-101B-9397-08002B2CF9AE}" pid="34" name="Start date">
    <vt:filetime>2023-02-24T00:00:00Z</vt:filetime>
  </property>
  <property fmtid="{D5CDD505-2E9C-101B-9397-08002B2CF9AE}" pid="35" name="Internal Comms task - Stage">
    <vt:lpwstr>0_Not started</vt:lpwstr>
  </property>
  <property fmtid="{D5CDD505-2E9C-101B-9397-08002B2CF9AE}" pid="36" name="Topic page">
    <vt:lpwstr>;#Innovation and fintech;#</vt:lpwstr>
  </property>
  <property fmtid="{D5CDD505-2E9C-101B-9397-08002B2CF9AE}" pid="37" name="Highlight box">
    <vt:lpwstr>-</vt:lpwstr>
  </property>
  <property fmtid="{D5CDD505-2E9C-101B-9397-08002B2CF9AE}" pid="38" name="Doc set">
    <vt:bool>true</vt:bool>
  </property>
  <property fmtid="{D5CDD505-2E9C-101B-9397-08002B2CF9AE}" pid="39" name="Author(s)">
    <vt:lpwstr>2188</vt:lpwstr>
  </property>
  <property fmtid="{D5CDD505-2E9C-101B-9397-08002B2CF9AE}" pid="40" name="% progress">
    <vt:r8>0</vt:r8>
  </property>
  <property fmtid="{D5CDD505-2E9C-101B-9397-08002B2CF9AE}" pid="41" name="Target language">
    <vt:lpwstr>;#English;#</vt:lpwstr>
  </property>
  <property fmtid="{D5CDD505-2E9C-101B-9397-08002B2CF9AE}" pid="42" name="_dlc_DocIdItemGuid">
    <vt:lpwstr>621a308d-fbb5-4d56-9960-015d34b00ccf</vt:lpwstr>
  </property>
  <property fmtid="{D5CDD505-2E9C-101B-9397-08002B2CF9AE}" pid="43" name="TaxKeyword">
    <vt:lpwstr/>
  </property>
  <property fmtid="{D5CDD505-2E9C-101B-9397-08002B2CF9AE}" pid="44" name="BisDocumentType">
    <vt:lpwstr/>
  </property>
  <property fmtid="{D5CDD505-2E9C-101B-9397-08002B2CF9AE}" pid="45" name="BisInstitution">
    <vt:lpwstr/>
  </property>
</Properties>
</file>