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0E80F431" w:rsidR="007617BD" w:rsidRDefault="00F5106F" w:rsidP="00651EE8">
      <w:pPr>
        <w:pStyle w:val="regpar"/>
        <w:jc w:val="right"/>
      </w:pPr>
      <w:r>
        <w:t>May 5</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2E049829" w:rsidR="00D00CF7" w:rsidRDefault="00F5106F" w:rsidP="0087598A">
      <w:pPr>
        <w:pStyle w:val="regpar"/>
        <w:ind w:firstLine="0"/>
        <w:jc w:val="center"/>
        <w:rPr>
          <w:b/>
          <w:bCs/>
          <w:sz w:val="26"/>
          <w:szCs w:val="26"/>
        </w:rPr>
      </w:pPr>
      <w:r>
        <w:rPr>
          <w:b/>
          <w:bCs/>
          <w:sz w:val="26"/>
          <w:szCs w:val="26"/>
        </w:rPr>
        <w:t>Bank of Israel Governor Prof. Amir Yaron returned from a trip to the United States</w:t>
      </w:r>
    </w:p>
    <w:p w14:paraId="57364676" w14:textId="583A0F82" w:rsidR="00477DE2" w:rsidRDefault="00477DE2" w:rsidP="00477DE2">
      <w:pPr>
        <w:pStyle w:val="regpar"/>
        <w:ind w:firstLine="0"/>
        <w:jc w:val="center"/>
        <w:rPr>
          <w:b/>
          <w:bCs/>
          <w:sz w:val="26"/>
          <w:szCs w:val="26"/>
        </w:rPr>
      </w:pPr>
    </w:p>
    <w:p w14:paraId="0746A74E" w14:textId="72D56626" w:rsidR="0087598A" w:rsidRDefault="00F5106F" w:rsidP="00651EE8">
      <w:pPr>
        <w:spacing w:line="240" w:lineRule="auto"/>
      </w:pPr>
      <w:bookmarkStart w:id="0" w:name="_GoBack"/>
      <w:r>
        <w:t>Bank of Israel Governor Prof. Amir Yaron returned to Israel from a trip to the United States.  During the trip, he delivered a lecture at the Hoover Monetary Policy Conference on the topic of “Returning Global Monetary Policy to its Path”.  The conference was held at Stanford University in California, and was attended by academics and senior central bank officials from other countries, as well as the presidents of the Federal Reserve Banks of New York and Chicago.</w:t>
      </w:r>
    </w:p>
    <w:p w14:paraId="15480583" w14:textId="779A702E" w:rsidR="00F5106F" w:rsidRDefault="00F5106F" w:rsidP="00F5106F">
      <w:pPr>
        <w:pStyle w:val="regpar"/>
        <w:ind w:firstLine="0"/>
      </w:pPr>
    </w:p>
    <w:p w14:paraId="7ACE7FDB" w14:textId="0CC7DBD2" w:rsidR="00F5106F" w:rsidRDefault="00F5106F" w:rsidP="00F5106F">
      <w:pPr>
        <w:pStyle w:val="regpar"/>
        <w:ind w:firstLine="0"/>
      </w:pPr>
      <w:r>
        <w:t xml:space="preserve">During the conference, Governor Yaron participated in a policy panel, where he delivered remarks alongside </w:t>
      </w:r>
      <w:proofErr w:type="spellStart"/>
      <w:r>
        <w:t>Austan</w:t>
      </w:r>
      <w:proofErr w:type="spellEnd"/>
      <w:r>
        <w:t xml:space="preserve"> </w:t>
      </w:r>
      <w:proofErr w:type="spellStart"/>
      <w:r>
        <w:t>Goolsbee</w:t>
      </w:r>
      <w:proofErr w:type="spellEnd"/>
      <w:r>
        <w:t xml:space="preserve">, President of the Federal Reserve Bank of Chicago, John Williams, President of the Federal Reserve Bank of New York, and the panel’s chair, John Taylor of Stanford University, who developed the Taylor Rule that is commonly applied in monetary policy.  Governor </w:t>
      </w:r>
      <w:proofErr w:type="spellStart"/>
      <w:r>
        <w:t>Yaron’s</w:t>
      </w:r>
      <w:proofErr w:type="spellEnd"/>
      <w:r>
        <w:t xml:space="preserve"> presentation, in which he discussed selected developments in the Israeli economy and discussed the development of the Taylor Rule and its impact on the exchange rate and small open economies, is attached.  The conference’s website, containing additional material, can be accessed </w:t>
      </w:r>
      <w:hyperlink r:id="rId12" w:history="1">
        <w:r w:rsidRPr="00F5106F">
          <w:rPr>
            <w:rStyle w:val="Hyperlink"/>
          </w:rPr>
          <w:t>here</w:t>
        </w:r>
      </w:hyperlink>
      <w:r>
        <w:t>.</w:t>
      </w:r>
    </w:p>
    <w:p w14:paraId="6A48B12C" w14:textId="01C1D36F" w:rsidR="00F5106F" w:rsidRDefault="00F5106F" w:rsidP="00F5106F">
      <w:pPr>
        <w:pStyle w:val="regpar"/>
        <w:ind w:firstLine="0"/>
      </w:pPr>
    </w:p>
    <w:p w14:paraId="03D8F2C3" w14:textId="28B2D74D" w:rsidR="00F5106F" w:rsidRPr="00F5106F" w:rsidRDefault="00F5106F" w:rsidP="00F5106F">
      <w:pPr>
        <w:pStyle w:val="regpar"/>
        <w:ind w:firstLine="0"/>
      </w:pPr>
      <w:r>
        <w:t>Prior to the Hoover Conference, Prof. Yaron delivered remarks at the “</w:t>
      </w:r>
      <w:hyperlink r:id="rId13" w:history="1">
        <w:r w:rsidRPr="00F5106F">
          <w:rPr>
            <w:rStyle w:val="Hyperlink"/>
          </w:rPr>
          <w:t>Restart IL Economy Conference</w:t>
        </w:r>
      </w:hyperlink>
      <w:r>
        <w:t>” held in New York.  The conference’s objective is to help Israeli entrepreneurs meet international investors and institutional investors.  At the conference, the Governor presented a macroeconomic review of the Israeli economy at the current time.</w:t>
      </w:r>
    </w:p>
    <w:bookmarkEnd w:id="0"/>
    <w:p w14:paraId="0D72113A" w14:textId="77777777" w:rsidR="0087598A" w:rsidRPr="0087598A" w:rsidRDefault="0087598A" w:rsidP="0087598A">
      <w:pPr>
        <w:pStyle w:val="regpar"/>
        <w:ind w:firstLine="0"/>
      </w:pPr>
    </w:p>
    <w:sectPr w:rsidR="0087598A" w:rsidRPr="0087598A"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7CA7E" w14:textId="77777777" w:rsidR="00945335" w:rsidRDefault="00945335">
      <w:pPr>
        <w:spacing w:line="240" w:lineRule="auto"/>
      </w:pPr>
      <w:r>
        <w:separator/>
      </w:r>
    </w:p>
  </w:endnote>
  <w:endnote w:type="continuationSeparator" w:id="0">
    <w:p w14:paraId="52EC6B7A" w14:textId="77777777" w:rsidR="00945335" w:rsidRDefault="00945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7BD96" w14:textId="77777777" w:rsidR="00945335" w:rsidRDefault="00945335">
      <w:pPr>
        <w:spacing w:line="160" w:lineRule="exact"/>
      </w:pPr>
    </w:p>
  </w:footnote>
  <w:footnote w:type="continuationSeparator" w:id="0">
    <w:p w14:paraId="171BA530" w14:textId="77777777" w:rsidR="00945335" w:rsidRDefault="00945335">
      <w:pPr>
        <w:pStyle w:val="rule"/>
      </w:pPr>
      <w:r>
        <w:t>–––––––––––––––––––––––––––</w:t>
      </w:r>
    </w:p>
    <w:p w14:paraId="1A9CF217" w14:textId="77777777" w:rsidR="00945335" w:rsidRDefault="0094533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4212"/>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5335"/>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106F"/>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p.co.il/restartil-economy-new-york-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over.org/events/getting-global-monetary-policy-tr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66F35BA9-D234-44EC-A1A4-11F8DC3A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1575</Characters>
  <Application>Microsoft Office Word</Application>
  <DocSecurity>4</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2024-05-06T08:23:00Z</dcterms:created>
  <dcterms:modified xsi:type="dcterms:W3CDTF">2024-05-06T08:23:00Z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