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134B70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3F1828" w:rsidRDefault="00BA759E" w:rsidP="00A22AA5">
            <w:pPr>
              <w:bidi/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r w:rsidRPr="003F1828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3F1828" w:rsidRDefault="00BA759E" w:rsidP="00A22AA5">
            <w:pPr>
              <w:bidi/>
              <w:spacing w:line="276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3F1828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3F1828" w:rsidRDefault="00BA759E" w:rsidP="00A22AA5">
            <w:pPr>
              <w:bidi/>
              <w:jc w:val="right"/>
              <w:rPr>
                <w:rFonts w:asciiTheme="minorBidi" w:hAnsiTheme="minorBidi" w:cstheme="minorBidi"/>
              </w:rPr>
            </w:pPr>
            <w:r w:rsidRPr="003F1828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3F1828" w:rsidRDefault="00BA759E" w:rsidP="00A22AA5">
            <w:pPr>
              <w:bidi/>
              <w:spacing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3F1828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3F1828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3F1828">
              <w:rPr>
                <w:rFonts w:asciiTheme="minorBidi" w:hAnsiTheme="minorBidi" w:cstheme="minorBidi"/>
                <w:rtl/>
              </w:rPr>
              <w:fldChar w:fldCharType="begin"/>
            </w:r>
            <w:r w:rsidRPr="003F1828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3F1828">
              <w:rPr>
                <w:rFonts w:asciiTheme="minorBidi" w:hAnsiTheme="minorBidi" w:cstheme="minorBidi"/>
              </w:rPr>
              <w:instrText>DATE</w:instrText>
            </w:r>
            <w:r w:rsidRPr="003F1828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3F1828">
              <w:rPr>
                <w:rFonts w:asciiTheme="minorBidi" w:hAnsiTheme="minorBidi" w:cstheme="minorBidi"/>
              </w:rPr>
              <w:instrText>d MMMM, yyyy" \h</w:instrText>
            </w:r>
            <w:r w:rsidRPr="003F1828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3F1828">
              <w:rPr>
                <w:rFonts w:asciiTheme="minorBidi" w:hAnsiTheme="minorBidi" w:cstheme="minorBidi"/>
                <w:rtl/>
              </w:rPr>
              <w:fldChar w:fldCharType="separate"/>
            </w:r>
            <w:r w:rsidR="00F65B57">
              <w:rPr>
                <w:rFonts w:asciiTheme="minorBidi" w:hAnsiTheme="minorBidi" w:cstheme="minorBidi"/>
                <w:noProof/>
                <w:rtl/>
              </w:rPr>
              <w:t>‏ג' אייר, תשפ"ו</w:t>
            </w:r>
            <w:r w:rsidRPr="003F1828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3F1828" w:rsidRDefault="00BA759E" w:rsidP="00A22AA5">
            <w:pPr>
              <w:bidi/>
              <w:spacing w:line="276" w:lineRule="auto"/>
              <w:jc w:val="right"/>
              <w:rPr>
                <w:rFonts w:asciiTheme="minorBidi" w:hAnsiTheme="minorBidi" w:cstheme="minorBidi"/>
                <w:highlight w:val="green"/>
              </w:rPr>
            </w:pPr>
            <w:r w:rsidRPr="003F1828">
              <w:rPr>
                <w:rFonts w:asciiTheme="minorBidi" w:hAnsiTheme="minorBidi" w:cstheme="minorBidi"/>
                <w:rtl/>
              </w:rPr>
              <w:fldChar w:fldCharType="begin"/>
            </w:r>
            <w:r w:rsidRPr="003F1828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3F1828">
              <w:rPr>
                <w:rFonts w:asciiTheme="minorBidi" w:hAnsiTheme="minorBidi" w:cstheme="minorBidi"/>
              </w:rPr>
              <w:instrText>DATE</w:instrText>
            </w:r>
            <w:r w:rsidRPr="003F1828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3F1828">
              <w:rPr>
                <w:rFonts w:asciiTheme="minorBidi" w:hAnsiTheme="minorBidi" w:cstheme="minorBidi"/>
              </w:rPr>
              <w:instrText>d MMMM, yyyy</w:instrText>
            </w:r>
            <w:r w:rsidRPr="003F1828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3F1828">
              <w:rPr>
                <w:rFonts w:asciiTheme="minorBidi" w:hAnsiTheme="minorBidi" w:cstheme="minorBidi"/>
                <w:rtl/>
              </w:rPr>
              <w:fldChar w:fldCharType="separate"/>
            </w:r>
            <w:r w:rsidR="00F65B57">
              <w:rPr>
                <w:rFonts w:asciiTheme="minorBidi" w:hAnsiTheme="minorBidi" w:cstheme="minorBidi"/>
                <w:noProof/>
                <w:rtl/>
              </w:rPr>
              <w:t>‏20 אפריל, 2026</w:t>
            </w:r>
            <w:r w:rsidRPr="003F1828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3F1828" w:rsidRDefault="00031A9D" w:rsidP="00A22AA5">
      <w:pPr>
        <w:bidi/>
        <w:jc w:val="both"/>
        <w:rPr>
          <w:rFonts w:asciiTheme="minorBidi" w:hAnsiTheme="minorBidi" w:cstheme="minorBidi"/>
          <w:rtl/>
        </w:rPr>
      </w:pPr>
    </w:p>
    <w:p w:rsidR="002F7BAB" w:rsidRPr="003F1828" w:rsidRDefault="002F7BAB" w:rsidP="002B7B0D">
      <w:pPr>
        <w:bidi/>
        <w:spacing w:line="360" w:lineRule="auto"/>
        <w:rPr>
          <w:rFonts w:asciiTheme="minorBidi" w:hAnsiTheme="minorBidi" w:cstheme="minorBidi"/>
          <w:rtl/>
        </w:rPr>
      </w:pPr>
    </w:p>
    <w:p w:rsidR="003F1828" w:rsidRPr="003F1828" w:rsidRDefault="00BA759E" w:rsidP="003F1828">
      <w:pPr>
        <w:bidi/>
        <w:spacing w:line="360" w:lineRule="auto"/>
        <w:rPr>
          <w:rFonts w:asciiTheme="minorBidi" w:hAnsiTheme="minorBidi" w:cstheme="minorBidi"/>
        </w:rPr>
      </w:pPr>
      <w:r w:rsidRPr="003F1828">
        <w:rPr>
          <w:rFonts w:asciiTheme="minorBidi" w:hAnsiTheme="minorBidi" w:cs="Arial" w:hint="cs"/>
          <w:rtl/>
          <w:lang w:bidi="ar-SA"/>
        </w:rPr>
        <w:t>بيان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مشترك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بنك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ووزارة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المالية</w:t>
      </w:r>
      <w:r w:rsidRPr="003F1828">
        <w:rPr>
          <w:rFonts w:asciiTheme="minorBidi" w:hAnsiTheme="minorBidi" w:cs="Arial"/>
          <w:rtl/>
          <w:lang w:bidi="ar-SA"/>
        </w:rPr>
        <w:t xml:space="preserve">: </w:t>
      </w:r>
      <w:r w:rsidRPr="003F1828">
        <w:rPr>
          <w:rFonts w:asciiTheme="minorBidi" w:hAnsiTheme="minorBidi" w:cs="Arial" w:hint="cs"/>
          <w:rtl/>
          <w:lang w:bidi="ar-SA"/>
        </w:rPr>
        <w:t>التقرير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السنوي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مواطني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لعام</w:t>
      </w:r>
      <w:r w:rsidRPr="003F1828">
        <w:rPr>
          <w:rFonts w:asciiTheme="minorBidi" w:hAnsiTheme="minorBidi" w:cs="Arial"/>
          <w:rtl/>
          <w:lang w:bidi="ar-SA"/>
        </w:rPr>
        <w:t xml:space="preserve"> 2025:</w:t>
      </w:r>
    </w:p>
    <w:p w:rsidR="003F1828" w:rsidRPr="00DE7DE0" w:rsidRDefault="00BA759E" w:rsidP="003F1828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يُن</w:t>
      </w:r>
      <w:r w:rsidRPr="00DE7DE0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شر</w:t>
      </w:r>
      <w:r w:rsidRPr="00DE7DE0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DE7DE0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اليوم</w:t>
      </w:r>
      <w:r w:rsidRPr="00DE7DE0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DE7DE0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التقرير</w:t>
      </w:r>
      <w:r w:rsidRPr="00DE7DE0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DE7DE0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السنوي</w:t>
      </w:r>
      <w:r w:rsidRPr="00DE7DE0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DE7DE0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لصندوق</w:t>
      </w:r>
      <w:r w:rsidRPr="00DE7DE0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DE7DE0">
        <w:rPr>
          <w:rFonts w:asciiTheme="minorBidi" w:hAnsiTheme="minorBidi" w:cs="Arial" w:hint="cs"/>
          <w:b/>
          <w:bCs/>
          <w:sz w:val="32"/>
          <w:szCs w:val="32"/>
          <w:rtl/>
          <w:lang w:val="en-GB" w:bidi="ar-SA"/>
        </w:rPr>
        <w:t>مواطني إسرائيل</w:t>
      </w:r>
      <w:r w:rsidRPr="00DE7DE0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DE7DE0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لعام</w:t>
      </w:r>
      <w:r w:rsidRPr="00DE7DE0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2025</w:t>
      </w:r>
    </w:p>
    <w:p w:rsidR="003F1828" w:rsidRPr="003F1828" w:rsidRDefault="00BA759E" w:rsidP="00DE7DE0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bookmarkStart w:id="0" w:name="_GoBack"/>
      <w:r w:rsidRPr="003F1828">
        <w:rPr>
          <w:rFonts w:asciiTheme="minorBidi" w:hAnsiTheme="minorBidi" w:cs="Arial" w:hint="cs"/>
          <w:rtl/>
          <w:lang w:bidi="ar-SA"/>
        </w:rPr>
        <w:t>كان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عام</w:t>
      </w:r>
      <w:r w:rsidRPr="003F1828">
        <w:rPr>
          <w:rFonts w:asciiTheme="minorBidi" w:hAnsiTheme="minorBidi" w:cs="Arial"/>
          <w:rtl/>
          <w:lang w:bidi="ar-SA"/>
        </w:rPr>
        <w:t xml:space="preserve"> 2025 </w:t>
      </w:r>
      <w:r w:rsidRPr="003F1828">
        <w:rPr>
          <w:rFonts w:asciiTheme="minorBidi" w:hAnsiTheme="minorBidi" w:cs="Arial" w:hint="cs"/>
          <w:rtl/>
          <w:lang w:bidi="ar-SA"/>
        </w:rPr>
        <w:t>العام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الثالث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التشغيل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الكامل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للصندوق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وتميز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بتعزيز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البنية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التحتية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الإدارية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وتوسيع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قنوات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الاستثمار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وزيادة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نطاق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الأصول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وفق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للمبادئ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الأساسية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المنصوص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عليها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القانون</w:t>
      </w:r>
      <w:r w:rsidRPr="003F1828">
        <w:rPr>
          <w:rFonts w:asciiTheme="minorBidi" w:hAnsiTheme="minorBidi" w:cs="Arial"/>
          <w:rtl/>
          <w:lang w:bidi="ar-SA"/>
        </w:rPr>
        <w:t>.</w:t>
      </w:r>
    </w:p>
    <w:p w:rsidR="003F1828" w:rsidRPr="003F1828" w:rsidRDefault="00BA759E" w:rsidP="00DE7DE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3F1828">
        <w:rPr>
          <w:rFonts w:asciiTheme="minorBidi" w:hAnsiTheme="minorBidi" w:cs="Arial" w:hint="cs"/>
          <w:rtl/>
          <w:lang w:bidi="ar-SA"/>
        </w:rPr>
        <w:t>أُنشئ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مواطني 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إيرادات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الدولة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الرسوم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المفروضة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الموارد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الطبيعية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وفق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لقانون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ضريبة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أرباح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الموارد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الطبيعية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يعمل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بمنظور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اقتصادي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طويل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</w:t>
      </w:r>
      <w:r w:rsidR="00DE7DE0">
        <w:rPr>
          <w:rFonts w:asciiTheme="minorBidi" w:hAnsiTheme="minorBidi" w:cs="Arial" w:hint="cs"/>
          <w:rtl/>
          <w:lang w:bidi="ar-SA"/>
        </w:rPr>
        <w:t>مد</w:t>
      </w:r>
      <w:r>
        <w:rPr>
          <w:rFonts w:asciiTheme="minorBidi" w:hAnsiTheme="minorBidi" w:cs="Arial" w:hint="cs"/>
          <w:rtl/>
          <w:lang w:bidi="ar-SA"/>
        </w:rPr>
        <w:t xml:space="preserve"> من أجل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ضمان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تُشكّل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الموارد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الطبيعية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المستنزفة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قاعدة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مالية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مستقرة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وقي</w:t>
      </w:r>
      <w:r w:rsidR="00DE7DE0">
        <w:rPr>
          <w:rFonts w:asciiTheme="minorBidi" w:hAnsiTheme="minorBidi" w:cs="Arial" w:hint="cs"/>
          <w:rtl/>
          <w:lang w:bidi="ar-SA"/>
        </w:rPr>
        <w:t>ّ</w:t>
      </w:r>
      <w:r w:rsidRPr="003F1828">
        <w:rPr>
          <w:rFonts w:asciiTheme="minorBidi" w:hAnsiTheme="minorBidi" w:cs="Arial" w:hint="cs"/>
          <w:rtl/>
          <w:lang w:bidi="ar-SA"/>
        </w:rPr>
        <w:t>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للأجيال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القادمة</w:t>
      </w:r>
      <w:r w:rsidRPr="003F1828">
        <w:rPr>
          <w:rFonts w:asciiTheme="minorBidi" w:hAnsiTheme="minorBidi" w:cs="Arial"/>
          <w:rtl/>
          <w:lang w:bidi="ar-SA"/>
        </w:rPr>
        <w:t>.</w:t>
      </w:r>
    </w:p>
    <w:p w:rsidR="003F1828" w:rsidRPr="003F1828" w:rsidRDefault="00BA759E" w:rsidP="003F1828">
      <w:pPr>
        <w:bidi/>
        <w:spacing w:line="360" w:lineRule="auto"/>
        <w:ind w:left="-35"/>
        <w:jc w:val="both"/>
        <w:rPr>
          <w:rFonts w:asciiTheme="minorBidi" w:hAnsiTheme="minorBidi" w:cstheme="minorBidi"/>
          <w:b/>
          <w:bCs/>
        </w:rPr>
      </w:pPr>
      <w:r w:rsidRPr="003F1828">
        <w:rPr>
          <w:rFonts w:asciiTheme="minorBidi" w:hAnsiTheme="minorBidi" w:cs="Arial" w:hint="cs"/>
          <w:b/>
          <w:bCs/>
          <w:rtl/>
          <w:lang w:bidi="ar-SA"/>
        </w:rPr>
        <w:t>أهم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النتائج التجارية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ل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لصندوق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 xml:space="preserve">في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2025:</w:t>
      </w:r>
    </w:p>
    <w:p w:rsidR="003F1828" w:rsidRPr="003F1828" w:rsidRDefault="00BA759E" w:rsidP="003F1828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حتى 31.12.2025</w:t>
      </w:r>
      <w:r w:rsidRPr="003F1828">
        <w:rPr>
          <w:rFonts w:asciiTheme="minorBidi" w:hAnsiTheme="minorBidi" w:cs="Arial"/>
          <w:rtl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بلغت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أصول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حوالي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2.8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مليار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دولار</w:t>
      </w:r>
      <w:r>
        <w:rPr>
          <w:rFonts w:asciiTheme="minorBidi" w:hAnsiTheme="minorBidi" w:cs="Arial" w:hint="cs"/>
          <w:rtl/>
          <w:lang w:bidi="ar-SA"/>
        </w:rPr>
        <w:t>.</w:t>
      </w:r>
    </w:p>
    <w:p w:rsidR="003F1828" w:rsidRPr="003F1828" w:rsidRDefault="00BA759E" w:rsidP="003F1828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في عام 2025</w:t>
      </w:r>
      <w:r w:rsidRPr="003F1828">
        <w:rPr>
          <w:rFonts w:asciiTheme="minorBidi" w:hAnsiTheme="minorBidi" w:cs="Arial"/>
          <w:rtl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حقق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عائد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اسمي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بالدولار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لمواطني 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بلغ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18.4%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تقريب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وعائد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حقيقي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بالدولار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بلغ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15.4%.</w:t>
      </w:r>
    </w:p>
    <w:p w:rsidR="003F1828" w:rsidRPr="003F1828" w:rsidRDefault="00BA759E" w:rsidP="003F1828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3F1828">
        <w:rPr>
          <w:rFonts w:asciiTheme="minorBidi" w:hAnsiTheme="minorBidi" w:cs="Arial" w:hint="cs"/>
          <w:rtl/>
          <w:lang w:bidi="ar-SA"/>
        </w:rPr>
        <w:t>خلال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العام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أُودعت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إيداعات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إيرادات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الدولة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بقيمة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إجمالية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بلغت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350.7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مليون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دولار</w:t>
      </w:r>
      <w:r>
        <w:rPr>
          <w:rFonts w:asciiTheme="minorBidi" w:hAnsiTheme="minorBidi" w:cs="Arial" w:hint="cs"/>
          <w:rtl/>
          <w:lang w:bidi="ar-SA"/>
        </w:rPr>
        <w:t>،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وفق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لأحكام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قانون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ضريبة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أرباح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الموارد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الطبيعية</w:t>
      </w:r>
      <w:r w:rsidRPr="003F1828">
        <w:rPr>
          <w:rFonts w:asciiTheme="minorBidi" w:hAnsiTheme="minorBidi" w:cs="Arial"/>
          <w:rtl/>
          <w:lang w:bidi="ar-SA"/>
        </w:rPr>
        <w:t>.</w:t>
      </w:r>
    </w:p>
    <w:p w:rsidR="003F1828" w:rsidRPr="003F1828" w:rsidRDefault="00BA759E" w:rsidP="003F1828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عام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2025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حوّل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مخصصات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سنوية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ميزانية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الدولة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بقيمة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51.7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مليون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دولار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وفق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للقانون</w:t>
      </w:r>
      <w:r w:rsidRPr="003F1828">
        <w:rPr>
          <w:rFonts w:asciiTheme="minorBidi" w:hAnsiTheme="minorBidi" w:cs="Arial"/>
          <w:rtl/>
          <w:lang w:bidi="ar-SA"/>
        </w:rPr>
        <w:t>.</w:t>
      </w:r>
    </w:p>
    <w:p w:rsidR="003F1828" w:rsidRPr="003F1828" w:rsidRDefault="00BA759E" w:rsidP="00DE7DE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3F1828">
        <w:rPr>
          <w:rFonts w:asciiTheme="minorBidi" w:hAnsiTheme="minorBidi" w:cs="Arial" w:hint="cs"/>
          <w:rtl/>
          <w:lang w:bidi="ar-SA"/>
        </w:rPr>
        <w:t>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المتوقع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يواصل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نموه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السنوات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القادمة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وأن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يوس</w:t>
      </w:r>
      <w:r w:rsidR="00DE7DE0">
        <w:rPr>
          <w:rFonts w:asciiTheme="minorBidi" w:hAnsiTheme="minorBidi" w:cs="Arial" w:hint="cs"/>
          <w:rtl/>
          <w:lang w:bidi="ar-SA"/>
        </w:rPr>
        <w:t>ّ</w:t>
      </w:r>
      <w:r w:rsidRPr="003F1828">
        <w:rPr>
          <w:rFonts w:asciiTheme="minorBidi" w:hAnsiTheme="minorBidi" w:cs="Arial" w:hint="cs"/>
          <w:rtl/>
          <w:lang w:bidi="ar-SA"/>
        </w:rPr>
        <w:t>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استثماراته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لتشمل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قنوات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DE7DE0">
        <w:rPr>
          <w:rFonts w:asciiTheme="minorBidi" w:hAnsiTheme="minorBidi" w:cs="Arial" w:hint="cs"/>
          <w:rtl/>
          <w:lang w:bidi="ar-SA"/>
        </w:rPr>
        <w:t>استثمار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إضافية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بما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ذلك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التوسع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التدريجي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الاستثمارات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الخاصة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ستواصل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البنية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التحتية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الإدارية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تطويرها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السنوات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الأخيرة</w:t>
      </w:r>
      <w:r>
        <w:rPr>
          <w:rFonts w:asciiTheme="minorBidi" w:hAnsiTheme="minorBidi" w:cs="Arial" w:hint="cs"/>
          <w:rtl/>
          <w:lang w:bidi="ar-SA"/>
        </w:rPr>
        <w:t xml:space="preserve"> من </w:t>
      </w:r>
      <w:r w:rsidRPr="003F1828">
        <w:rPr>
          <w:rFonts w:asciiTheme="minorBidi" w:hAnsiTheme="minorBidi" w:cs="Arial" w:hint="cs"/>
          <w:rtl/>
          <w:lang w:bidi="ar-SA"/>
        </w:rPr>
        <w:t>تمكين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الفعالة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لمحفظة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الاستثمار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المتنامية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مع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الحفاظ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الاستقرار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وتعزيز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القدرة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خلق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قيمة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مستدامة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للأجيال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</w:t>
      </w:r>
      <w:r w:rsidRPr="003F1828">
        <w:rPr>
          <w:rFonts w:asciiTheme="minorBidi" w:hAnsiTheme="minorBidi" w:cs="Arial" w:hint="cs"/>
          <w:rtl/>
          <w:lang w:bidi="ar-SA"/>
        </w:rPr>
        <w:t>دمة</w:t>
      </w:r>
      <w:r w:rsidRPr="003F1828">
        <w:rPr>
          <w:rFonts w:asciiTheme="minorBidi" w:hAnsiTheme="minorBidi" w:cs="Arial"/>
          <w:rtl/>
          <w:lang w:bidi="ar-SA"/>
        </w:rPr>
        <w:t>.</w:t>
      </w:r>
    </w:p>
    <w:p w:rsidR="003F1828" w:rsidRPr="003F1828" w:rsidRDefault="00BA759E" w:rsidP="00DE7DE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3F1828">
        <w:rPr>
          <w:rFonts w:asciiTheme="minorBidi" w:hAnsiTheme="minorBidi" w:cs="Arial" w:hint="cs"/>
          <w:b/>
          <w:bCs/>
          <w:rtl/>
          <w:lang w:bidi="ar-SA"/>
        </w:rPr>
        <w:t>السيد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بتسلئيل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سموتريتش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وزير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ورئيس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مجلس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إدارة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>: "</w:t>
      </w:r>
      <w:r w:rsidRPr="003F1828">
        <w:rPr>
          <w:rFonts w:asciiTheme="minorBidi" w:hAnsiTheme="minorBidi" w:cs="Arial" w:hint="cs"/>
          <w:rtl/>
          <w:lang w:bidi="ar-SA"/>
        </w:rPr>
        <w:t>حتى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عام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شهد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حملة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أمنية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معقدة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وإنفاق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وطني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غير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مسبوق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أظهرت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دولة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واقتصادها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مسؤولية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ورؤية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طويلة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الأمد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>يعتبر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الثروة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السيادية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الذي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حقق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DE7DE0" w:rsidRPr="003F1828">
        <w:rPr>
          <w:rFonts w:asciiTheme="minorBidi" w:hAnsiTheme="minorBidi" w:cs="Arial" w:hint="cs"/>
          <w:rtl/>
          <w:lang w:bidi="ar-SA"/>
        </w:rPr>
        <w:t>هذا</w:t>
      </w:r>
      <w:r w:rsidR="00DE7DE0" w:rsidRPr="003F1828">
        <w:rPr>
          <w:rFonts w:asciiTheme="minorBidi" w:hAnsiTheme="minorBidi" w:cs="Arial"/>
          <w:rtl/>
          <w:lang w:bidi="ar-SA"/>
        </w:rPr>
        <w:t xml:space="preserve"> </w:t>
      </w:r>
      <w:r w:rsidR="00DE7DE0" w:rsidRPr="003F1828">
        <w:rPr>
          <w:rFonts w:asciiTheme="minorBidi" w:hAnsiTheme="minorBidi" w:cs="Arial" w:hint="cs"/>
          <w:rtl/>
          <w:lang w:bidi="ar-SA"/>
        </w:rPr>
        <w:t xml:space="preserve">العام </w:t>
      </w:r>
      <w:r w:rsidRPr="003F1828">
        <w:rPr>
          <w:rFonts w:asciiTheme="minorBidi" w:hAnsiTheme="minorBidi" w:cs="Arial" w:hint="cs"/>
          <w:rtl/>
          <w:lang w:bidi="ar-SA"/>
        </w:rPr>
        <w:t>عائد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استثنائي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بنسبة</w:t>
      </w:r>
      <w:r w:rsidRPr="003F1828">
        <w:rPr>
          <w:rFonts w:asciiTheme="minorBidi" w:hAnsiTheme="minorBidi" w:cs="Arial"/>
          <w:rtl/>
          <w:lang w:bidi="ar-SA"/>
        </w:rPr>
        <w:t xml:space="preserve"> 18.4%، </w:t>
      </w:r>
      <w:r w:rsidRPr="003F1828">
        <w:rPr>
          <w:rFonts w:asciiTheme="minorBidi" w:hAnsiTheme="minorBidi" w:cs="Arial" w:hint="cs"/>
          <w:rtl/>
          <w:lang w:bidi="ar-SA"/>
        </w:rPr>
        <w:t>دليل</w:t>
      </w:r>
      <w:r w:rsidR="00DE7DE0">
        <w:rPr>
          <w:rFonts w:asciiTheme="minorBidi" w:hAnsiTheme="minorBidi" w:cs="Arial" w:hint="cs"/>
          <w:rtl/>
          <w:lang w:bidi="ar-SA"/>
        </w:rPr>
        <w:t>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أننا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ننجرف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وراء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الحلول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الآنية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فالإدارة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المهنية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والعملية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تُحوّل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موارد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الطبيعية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ركيزة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استراتيجية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تضمن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الاستقرار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المالي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للأجيال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القادمة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 xml:space="preserve">تعزز </w:t>
      </w:r>
      <w:r w:rsidRPr="003F1828">
        <w:rPr>
          <w:rFonts w:asciiTheme="minorBidi" w:hAnsiTheme="minorBidi" w:cs="Arial" w:hint="cs"/>
          <w:rtl/>
          <w:lang w:bidi="ar-SA"/>
        </w:rPr>
        <w:t>ثقة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الأسواق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الدولية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أود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أتقدم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بالشكر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لأعضاء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مجلس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ولجنة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الاستثمار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الأصول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بنك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عملهم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المهني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والمتفاني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الذي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ضمن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هذه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النتائج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المبهرة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لصالح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مواطني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>ل</w:t>
      </w:r>
      <w:r w:rsidRPr="003F1828">
        <w:rPr>
          <w:rFonts w:asciiTheme="minorBidi" w:hAnsiTheme="minorBidi" w:cs="Arial" w:hint="cs"/>
          <w:rtl/>
          <w:lang w:bidi="ar-SA"/>
        </w:rPr>
        <w:t>مستقبل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الأجيال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القادمة</w:t>
      </w:r>
      <w:r w:rsidRPr="003F1828">
        <w:rPr>
          <w:rFonts w:asciiTheme="minorBidi" w:hAnsiTheme="minorBidi" w:cs="Arial"/>
          <w:rtl/>
          <w:lang w:bidi="ar-SA"/>
        </w:rPr>
        <w:t>."</w:t>
      </w:r>
    </w:p>
    <w:p w:rsidR="00245CAD" w:rsidRDefault="00245CAD" w:rsidP="0005387E">
      <w:pPr>
        <w:bidi/>
        <w:spacing w:line="360" w:lineRule="auto"/>
        <w:jc w:val="both"/>
        <w:rPr>
          <w:rFonts w:asciiTheme="minorBidi" w:hAnsiTheme="minorBidi" w:cstheme="minorBidi"/>
          <w:b/>
          <w:bCs/>
          <w:rtl/>
          <w:lang w:bidi="ar-SA"/>
        </w:rPr>
      </w:pPr>
    </w:p>
    <w:p w:rsidR="003F1828" w:rsidRPr="003F1828" w:rsidRDefault="00BA759E" w:rsidP="00245CAD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3F1828">
        <w:rPr>
          <w:rFonts w:asciiTheme="minorBidi" w:hAnsiTheme="minorBidi" w:cs="Arial" w:hint="cs"/>
          <w:b/>
          <w:bCs/>
          <w:rtl/>
          <w:lang w:bidi="ar-SA"/>
        </w:rPr>
        <w:lastRenderedPageBreak/>
        <w:t>محافظ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بنك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البروفيسور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أمير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b/>
          <w:bCs/>
          <w:rtl/>
          <w:lang w:bidi="ar-SA"/>
        </w:rPr>
        <w:t>يارون</w:t>
      </w:r>
      <w:r w:rsidRPr="003F1828">
        <w:rPr>
          <w:rFonts w:asciiTheme="minorBidi" w:hAnsiTheme="minorBidi" w:cs="Arial"/>
          <w:b/>
          <w:bCs/>
          <w:rtl/>
          <w:lang w:bidi="ar-SA"/>
        </w:rPr>
        <w:t xml:space="preserve">: </w:t>
      </w:r>
      <w:r w:rsidRPr="003F1828">
        <w:rPr>
          <w:rFonts w:asciiTheme="minorBidi" w:hAnsiTheme="minorBidi" w:cs="Arial"/>
          <w:rtl/>
          <w:lang w:bidi="ar-SA"/>
        </w:rPr>
        <w:t>"</w:t>
      </w:r>
      <w:r w:rsidRPr="003F1828">
        <w:rPr>
          <w:rFonts w:asciiTheme="minorBidi" w:hAnsiTheme="minorBidi" w:cs="Arial" w:hint="cs"/>
          <w:rtl/>
          <w:lang w:bidi="ar-SA"/>
        </w:rPr>
        <w:t>شهد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الاقتصاد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الإسرائيلي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السنوات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الأخيرة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تحديات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غير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مسبوقة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وفي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مثل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هذه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الظروف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تبرز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أهمية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التخطيط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الاستراتيجي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طويل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9F268A">
        <w:rPr>
          <w:rFonts w:asciiTheme="minorBidi" w:hAnsiTheme="minorBidi" w:cs="Arial" w:hint="cs"/>
          <w:rtl/>
          <w:lang w:bidi="ar-SA"/>
        </w:rPr>
        <w:t>الأمد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كونه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عاملاً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أساسياً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DE7DE0">
        <w:rPr>
          <w:rFonts w:asciiTheme="minorBidi" w:hAnsiTheme="minorBidi" w:cs="Arial" w:hint="cs"/>
          <w:rtl/>
          <w:lang w:bidi="ar-SA"/>
        </w:rPr>
        <w:t xml:space="preserve">تعزيز </w:t>
      </w:r>
      <w:r w:rsidRPr="003F1828">
        <w:rPr>
          <w:rFonts w:asciiTheme="minorBidi" w:hAnsiTheme="minorBidi" w:cs="Arial" w:hint="cs"/>
          <w:rtl/>
          <w:lang w:bidi="ar-SA"/>
        </w:rPr>
        <w:t>قدرة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الاقتصاد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مواجهة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الواقع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المعقد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وتعزيز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مرونته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مواجهة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التحديات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المقبلة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لذلك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واصل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245CAD">
        <w:rPr>
          <w:rFonts w:asciiTheme="minorBidi" w:hAnsiTheme="minorBidi" w:cs="Arial" w:hint="cs"/>
          <w:rtl/>
          <w:lang w:bidi="ar-SA"/>
        </w:rPr>
        <w:t>مواطني 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هذا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العام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أيضاً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دوره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الهام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عائدات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الدولة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الموارد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الطبيعية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الحفاظ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مبادئ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الاستثمار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طويلة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</w:t>
      </w:r>
      <w:r w:rsidR="00245CAD">
        <w:rPr>
          <w:rFonts w:asciiTheme="minorBidi" w:hAnsiTheme="minorBidi" w:cs="Arial" w:hint="cs"/>
          <w:rtl/>
          <w:lang w:bidi="ar-SA"/>
        </w:rPr>
        <w:t>مد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يفخر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بنك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بقياد</w:t>
      </w:r>
      <w:r w:rsidR="00245CAD">
        <w:rPr>
          <w:rFonts w:asciiTheme="minorBidi" w:hAnsiTheme="minorBidi" w:cs="Arial" w:hint="cs"/>
          <w:rtl/>
          <w:lang w:bidi="ar-SA"/>
        </w:rPr>
        <w:t>ته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أصول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245CAD">
        <w:rPr>
          <w:rFonts w:asciiTheme="minorBidi" w:hAnsiTheme="minorBidi" w:cs="Arial" w:hint="cs"/>
          <w:rtl/>
          <w:lang w:bidi="ar-SA"/>
        </w:rPr>
        <w:t>ومساهمته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الفعّالة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تعزيز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نموه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وتوسيع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أصوله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أود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أعرب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امتناني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لمؤسسات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وجميع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موظفي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القسم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بنك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إسرائيل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تعاونهم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وكفاءتهم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وتفانيهم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ومثابرتهم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لا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سيما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خلال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هذه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الفترة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الصعبة</w:t>
      </w:r>
      <w:r w:rsidRPr="003F1828">
        <w:rPr>
          <w:rFonts w:asciiTheme="minorBidi" w:hAnsiTheme="minorBidi" w:cs="Arial"/>
          <w:rtl/>
          <w:lang w:bidi="ar-SA"/>
        </w:rPr>
        <w:t>."</w:t>
      </w:r>
    </w:p>
    <w:p w:rsidR="003F1828" w:rsidRPr="003F1828" w:rsidRDefault="00BA759E" w:rsidP="00245CAD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245CAD">
        <w:rPr>
          <w:rFonts w:asciiTheme="minorBidi" w:hAnsiTheme="minorBidi" w:cs="Arial" w:hint="cs"/>
          <w:b/>
          <w:bCs/>
          <w:rtl/>
          <w:lang w:bidi="ar-SA"/>
        </w:rPr>
        <w:t>السيدة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لينا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كروبالنيك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مديرة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إدارة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صندوق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245CAD" w:rsidRPr="00245CAD">
        <w:rPr>
          <w:rFonts w:asciiTheme="minorBidi" w:hAnsiTheme="minorBidi" w:cs="Arial" w:hint="cs"/>
          <w:b/>
          <w:bCs/>
          <w:rtl/>
          <w:lang w:bidi="ar-SA"/>
        </w:rPr>
        <w:t>مواطني إسرائيل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وعضو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مجلس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إدارة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بنك</w:t>
      </w:r>
      <w:r w:rsidRPr="00245CAD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245CAD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245CAD">
        <w:rPr>
          <w:rFonts w:asciiTheme="minorBidi" w:hAnsiTheme="minorBidi" w:cs="Arial"/>
          <w:b/>
          <w:bCs/>
          <w:rtl/>
          <w:lang w:bidi="ar-SA"/>
        </w:rPr>
        <w:t>:</w:t>
      </w:r>
      <w:r w:rsidRPr="003F1828">
        <w:rPr>
          <w:rFonts w:asciiTheme="minorBidi" w:hAnsiTheme="minorBidi" w:cs="Arial"/>
          <w:rtl/>
          <w:lang w:bidi="ar-SA"/>
        </w:rPr>
        <w:t xml:space="preserve"> "</w:t>
      </w:r>
      <w:r w:rsidRPr="003F1828">
        <w:rPr>
          <w:rFonts w:asciiTheme="minorBidi" w:hAnsiTheme="minorBidi" w:cs="Arial" w:hint="cs"/>
          <w:rtl/>
          <w:lang w:bidi="ar-SA"/>
        </w:rPr>
        <w:t>شهد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عام</w:t>
      </w:r>
      <w:r w:rsidRPr="003F1828">
        <w:rPr>
          <w:rFonts w:asciiTheme="minorBidi" w:hAnsiTheme="minorBidi" w:cs="Arial"/>
          <w:rtl/>
          <w:lang w:bidi="ar-SA"/>
        </w:rPr>
        <w:t xml:space="preserve"> 2025 </w:t>
      </w:r>
      <w:r w:rsidRPr="003F1828">
        <w:rPr>
          <w:rFonts w:asciiTheme="minorBidi" w:hAnsiTheme="minorBidi" w:cs="Arial" w:hint="cs"/>
          <w:rtl/>
          <w:lang w:bidi="ar-SA"/>
        </w:rPr>
        <w:t>نقلة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نوعية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قدرات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سواءً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صعيد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البنية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التحتية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الإدارية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أو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توسيع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نطاق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مجالات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الاستثمار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يقف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وراء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هذه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البيانات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المذهلة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فريقٌ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245CAD">
        <w:rPr>
          <w:rFonts w:asciiTheme="minorBidi" w:hAnsiTheme="minorBidi" w:cs="Arial" w:hint="cs"/>
          <w:rtl/>
          <w:lang w:bidi="ar-SA"/>
        </w:rPr>
        <w:t>مهني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245CAD">
        <w:rPr>
          <w:rFonts w:asciiTheme="minorBidi" w:hAnsiTheme="minorBidi" w:cs="Arial" w:hint="cs"/>
          <w:rtl/>
          <w:lang w:bidi="ar-SA"/>
        </w:rPr>
        <w:t>ومتفاني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يعمل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انطلاقاً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من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إحساسه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بالمسؤولية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تجاه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الأجيال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القادمة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أنجزنا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245CAD" w:rsidRPr="003F1828">
        <w:rPr>
          <w:rFonts w:asciiTheme="minorBidi" w:hAnsiTheme="minorBidi" w:cs="Arial" w:hint="cs"/>
          <w:rtl/>
          <w:lang w:bidi="ar-SA"/>
        </w:rPr>
        <w:t>خلال</w:t>
      </w:r>
      <w:r w:rsidR="00245CAD" w:rsidRPr="003F1828">
        <w:rPr>
          <w:rFonts w:asciiTheme="minorBidi" w:hAnsiTheme="minorBidi" w:cs="Arial"/>
          <w:rtl/>
          <w:lang w:bidi="ar-SA"/>
        </w:rPr>
        <w:t xml:space="preserve"> </w:t>
      </w:r>
      <w:r w:rsidR="00245CAD" w:rsidRPr="003F1828">
        <w:rPr>
          <w:rFonts w:asciiTheme="minorBidi" w:hAnsiTheme="minorBidi" w:cs="Arial" w:hint="cs"/>
          <w:rtl/>
          <w:lang w:bidi="ar-SA"/>
        </w:rPr>
        <w:t xml:space="preserve">العام </w:t>
      </w:r>
      <w:r w:rsidRPr="003F1828">
        <w:rPr>
          <w:rFonts w:asciiTheme="minorBidi" w:hAnsiTheme="minorBidi" w:cs="Arial" w:hint="cs"/>
          <w:rtl/>
          <w:lang w:bidi="ar-SA"/>
        </w:rPr>
        <w:t>بنية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تحتية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متطورة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لدمج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الأصول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غير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القابلة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للتداول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وحسّنّا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قدرات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التحليل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الفوري</w:t>
      </w:r>
      <w:r w:rsidRPr="003F1828">
        <w:rPr>
          <w:rFonts w:asciiTheme="minorBidi" w:hAnsiTheme="minorBidi" w:cs="Arial"/>
          <w:rtl/>
          <w:lang w:bidi="ar-SA"/>
        </w:rPr>
        <w:t xml:space="preserve">، </w:t>
      </w:r>
      <w:r w:rsidRPr="003F1828">
        <w:rPr>
          <w:rFonts w:asciiTheme="minorBidi" w:hAnsiTheme="minorBidi" w:cs="Arial" w:hint="cs"/>
          <w:rtl/>
          <w:lang w:bidi="ar-SA"/>
        </w:rPr>
        <w:t>ووسّعنا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245CAD">
        <w:rPr>
          <w:rFonts w:asciiTheme="minorBidi" w:hAnsiTheme="minorBidi" w:cs="Arial" w:hint="cs"/>
          <w:rtl/>
          <w:lang w:bidi="ar-SA"/>
        </w:rPr>
        <w:t>مكونات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المحفظة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بطريقة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="00245CAD">
        <w:rPr>
          <w:rFonts w:asciiTheme="minorBidi" w:hAnsiTheme="minorBidi" w:cs="Arial" w:hint="cs"/>
          <w:rtl/>
          <w:lang w:bidi="ar-SA"/>
        </w:rPr>
        <w:t>مدروسة</w:t>
      </w:r>
      <w:r w:rsidRPr="003F1828">
        <w:rPr>
          <w:rFonts w:asciiTheme="minorBidi" w:hAnsiTheme="minorBidi" w:cs="Arial"/>
          <w:rtl/>
          <w:lang w:bidi="ar-SA"/>
        </w:rPr>
        <w:t xml:space="preserve">. </w:t>
      </w:r>
      <w:r w:rsidRPr="003F1828">
        <w:rPr>
          <w:rFonts w:asciiTheme="minorBidi" w:hAnsiTheme="minorBidi" w:cs="Arial" w:hint="cs"/>
          <w:rtl/>
          <w:lang w:bidi="ar-SA"/>
        </w:rPr>
        <w:t>ستواصل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إدارة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الصندوق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العمل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بمسؤولية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استناداً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إلى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بنية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تحتية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تُتيح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النمو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وزيادة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القيمة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على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مر</w:t>
      </w:r>
      <w:r w:rsidRPr="003F1828">
        <w:rPr>
          <w:rFonts w:asciiTheme="minorBidi" w:hAnsiTheme="minorBidi" w:cs="Arial"/>
          <w:rtl/>
          <w:lang w:bidi="ar-SA"/>
        </w:rPr>
        <w:t xml:space="preserve"> </w:t>
      </w:r>
      <w:r w:rsidRPr="003F1828">
        <w:rPr>
          <w:rFonts w:asciiTheme="minorBidi" w:hAnsiTheme="minorBidi" w:cs="Arial" w:hint="cs"/>
          <w:rtl/>
          <w:lang w:bidi="ar-SA"/>
        </w:rPr>
        <w:t>السنين</w:t>
      </w:r>
      <w:r w:rsidRPr="003F1828">
        <w:rPr>
          <w:rFonts w:asciiTheme="minorBidi" w:hAnsiTheme="minorBidi" w:cs="Arial"/>
          <w:rtl/>
          <w:lang w:bidi="ar-SA"/>
        </w:rPr>
        <w:t>."</w:t>
      </w:r>
    </w:p>
    <w:bookmarkEnd w:id="0"/>
    <w:p w:rsidR="00A5009B" w:rsidRPr="003F1828" w:rsidRDefault="00A5009B" w:rsidP="00A5009B">
      <w:pPr>
        <w:bidi/>
        <w:spacing w:line="360" w:lineRule="auto"/>
        <w:jc w:val="both"/>
        <w:rPr>
          <w:rFonts w:asciiTheme="minorBidi" w:hAnsiTheme="minorBidi" w:cstheme="minorBidi"/>
          <w:b/>
          <w:bCs/>
          <w:rtl/>
        </w:rPr>
      </w:pPr>
    </w:p>
    <w:p w:rsidR="003E7478" w:rsidRPr="003F1828" w:rsidRDefault="003E7478" w:rsidP="00A5009B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3F1828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59E">
      <w:pPr>
        <w:spacing w:after="0" w:line="240" w:lineRule="auto"/>
      </w:pPr>
      <w:r>
        <w:separator/>
      </w:r>
    </w:p>
  </w:endnote>
  <w:endnote w:type="continuationSeparator" w:id="0">
    <w:p w:rsidR="00000000" w:rsidRDefault="00B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BA759E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BA759E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20501D91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BA759E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3BFBB089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BA759E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24ECB733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BA759E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1BC706C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759E">
      <w:pPr>
        <w:spacing w:after="0" w:line="240" w:lineRule="auto"/>
      </w:pPr>
      <w:r>
        <w:separator/>
      </w:r>
    </w:p>
  </w:footnote>
  <w:footnote w:type="continuationSeparator" w:id="0">
    <w:p w:rsidR="00000000" w:rsidRDefault="00BA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3C9"/>
    <w:multiLevelType w:val="hybridMultilevel"/>
    <w:tmpl w:val="A59CDA8A"/>
    <w:lvl w:ilvl="0" w:tplc="4210C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64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29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82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E8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69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E0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CD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0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049"/>
    <w:multiLevelType w:val="hybridMultilevel"/>
    <w:tmpl w:val="3A4AADEA"/>
    <w:lvl w:ilvl="0" w:tplc="BFBE866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60D40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E6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22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3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42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E2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02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09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54D7F"/>
    <w:multiLevelType w:val="hybridMultilevel"/>
    <w:tmpl w:val="7ECE0DC4"/>
    <w:lvl w:ilvl="0" w:tplc="8310746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FCA86F78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AF9224C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3D4CE4D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DA1E5EA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605AB39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E9EE008C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57F6FA9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BABC73A6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34AF5B2C"/>
    <w:multiLevelType w:val="hybridMultilevel"/>
    <w:tmpl w:val="7B0AB326"/>
    <w:lvl w:ilvl="0" w:tplc="77347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AE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E6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29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CC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9A4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AE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E4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121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36A8"/>
    <w:multiLevelType w:val="hybridMultilevel"/>
    <w:tmpl w:val="F41C8BDE"/>
    <w:lvl w:ilvl="0" w:tplc="8B48E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65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12D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AB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E6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09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9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E0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C8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0C5A"/>
    <w:multiLevelType w:val="hybridMultilevel"/>
    <w:tmpl w:val="1F0214CA"/>
    <w:lvl w:ilvl="0" w:tplc="18783D6E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3232FFA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435A4A46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E646C0A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5A18DF3E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1272F3DC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E8DE21F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136433B4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DCCE8F2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77F64B2"/>
    <w:multiLevelType w:val="hybridMultilevel"/>
    <w:tmpl w:val="A3EC1298"/>
    <w:lvl w:ilvl="0" w:tplc="75C0C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2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69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8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19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4B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E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E7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42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93354"/>
    <w:multiLevelType w:val="hybridMultilevel"/>
    <w:tmpl w:val="BE7E9C36"/>
    <w:lvl w:ilvl="0" w:tplc="279CE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2C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09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CA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6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4D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0D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4F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2C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550AF"/>
    <w:multiLevelType w:val="hybridMultilevel"/>
    <w:tmpl w:val="1794E8F4"/>
    <w:lvl w:ilvl="0" w:tplc="03BCB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A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08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AF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A5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0D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A4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08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A9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941A4"/>
    <w:multiLevelType w:val="hybridMultilevel"/>
    <w:tmpl w:val="D5825F84"/>
    <w:lvl w:ilvl="0" w:tplc="17184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E1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67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47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2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C3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66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D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008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387E"/>
    <w:rsid w:val="00055CC5"/>
    <w:rsid w:val="00065B9B"/>
    <w:rsid w:val="000727FD"/>
    <w:rsid w:val="00081BF1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34B70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1472A"/>
    <w:rsid w:val="00223D37"/>
    <w:rsid w:val="00225BDF"/>
    <w:rsid w:val="00245BA3"/>
    <w:rsid w:val="00245CAD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B7B0D"/>
    <w:rsid w:val="002C05A5"/>
    <w:rsid w:val="002C754F"/>
    <w:rsid w:val="002D7AA8"/>
    <w:rsid w:val="002E330F"/>
    <w:rsid w:val="002E5F96"/>
    <w:rsid w:val="002F62A1"/>
    <w:rsid w:val="002F7BAB"/>
    <w:rsid w:val="00301F96"/>
    <w:rsid w:val="003144E6"/>
    <w:rsid w:val="00315D7C"/>
    <w:rsid w:val="00316C9F"/>
    <w:rsid w:val="0031701E"/>
    <w:rsid w:val="0032792A"/>
    <w:rsid w:val="003353C9"/>
    <w:rsid w:val="00341083"/>
    <w:rsid w:val="00345020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1828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D3357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F2738"/>
    <w:rsid w:val="00614024"/>
    <w:rsid w:val="00632CD2"/>
    <w:rsid w:val="006344CC"/>
    <w:rsid w:val="0063559D"/>
    <w:rsid w:val="0063690B"/>
    <w:rsid w:val="00640309"/>
    <w:rsid w:val="006501C0"/>
    <w:rsid w:val="00660075"/>
    <w:rsid w:val="00660F46"/>
    <w:rsid w:val="00665EF9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C5636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779E6"/>
    <w:rsid w:val="00886388"/>
    <w:rsid w:val="008B3199"/>
    <w:rsid w:val="008C47FB"/>
    <w:rsid w:val="008C4A46"/>
    <w:rsid w:val="008C706D"/>
    <w:rsid w:val="008D5488"/>
    <w:rsid w:val="008E2484"/>
    <w:rsid w:val="008F0B52"/>
    <w:rsid w:val="008F5F03"/>
    <w:rsid w:val="008F617A"/>
    <w:rsid w:val="00914AC1"/>
    <w:rsid w:val="00921F03"/>
    <w:rsid w:val="0095375C"/>
    <w:rsid w:val="00965C79"/>
    <w:rsid w:val="00972198"/>
    <w:rsid w:val="00984B1A"/>
    <w:rsid w:val="009851B0"/>
    <w:rsid w:val="00992294"/>
    <w:rsid w:val="00996DA6"/>
    <w:rsid w:val="009A089E"/>
    <w:rsid w:val="009A50FF"/>
    <w:rsid w:val="009B0FA7"/>
    <w:rsid w:val="009B2E19"/>
    <w:rsid w:val="009C5E6E"/>
    <w:rsid w:val="009C6D0D"/>
    <w:rsid w:val="009E2FD2"/>
    <w:rsid w:val="009F268A"/>
    <w:rsid w:val="00A076E6"/>
    <w:rsid w:val="00A13844"/>
    <w:rsid w:val="00A22AA5"/>
    <w:rsid w:val="00A27085"/>
    <w:rsid w:val="00A344EF"/>
    <w:rsid w:val="00A41BD0"/>
    <w:rsid w:val="00A47944"/>
    <w:rsid w:val="00A5009B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240A0"/>
    <w:rsid w:val="00B35876"/>
    <w:rsid w:val="00B569FD"/>
    <w:rsid w:val="00B63A33"/>
    <w:rsid w:val="00B677DC"/>
    <w:rsid w:val="00B70E6F"/>
    <w:rsid w:val="00B8219C"/>
    <w:rsid w:val="00B91BF0"/>
    <w:rsid w:val="00B955C2"/>
    <w:rsid w:val="00BA0282"/>
    <w:rsid w:val="00BA759E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667C0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27BCD"/>
    <w:rsid w:val="00D45541"/>
    <w:rsid w:val="00D53BFE"/>
    <w:rsid w:val="00D73D49"/>
    <w:rsid w:val="00D747A1"/>
    <w:rsid w:val="00D85F94"/>
    <w:rsid w:val="00D878DF"/>
    <w:rsid w:val="00DA01D5"/>
    <w:rsid w:val="00DB09F3"/>
    <w:rsid w:val="00DB53FE"/>
    <w:rsid w:val="00DC23E1"/>
    <w:rsid w:val="00DC727C"/>
    <w:rsid w:val="00DD2E1F"/>
    <w:rsid w:val="00DE140A"/>
    <w:rsid w:val="00DE7DE0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65B57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styleId="Strong">
    <w:name w:val="Strong"/>
    <w:basedOn w:val="DefaultParagraphFont"/>
    <w:uiPriority w:val="22"/>
    <w:qFormat/>
    <w:rsid w:val="00A50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2026-04-20T12:55:00Z</dcterms:created>
  <dcterms:modified xsi:type="dcterms:W3CDTF">2026-04-20T12:55:00Z</dcterms:modified>
</cp:coreProperties>
</file>