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596"/>
        <w:gridCol w:w="3084"/>
      </w:tblGrid>
      <w:tr w:rsidR="00DD5923" w:rsidRPr="00DB1CBC" w:rsidTr="00BC41DB">
        <w:trPr>
          <w:jc w:val="center"/>
        </w:trPr>
        <w:tc>
          <w:tcPr>
            <w:tcW w:w="2840" w:type="dxa"/>
            <w:tcBorders>
              <w:top w:val="nil"/>
              <w:left w:val="nil"/>
              <w:bottom w:val="nil"/>
              <w:right w:val="nil"/>
            </w:tcBorders>
            <w:vAlign w:val="center"/>
          </w:tcPr>
          <w:p w:rsidR="00DD5923" w:rsidRPr="00520BB4" w:rsidRDefault="00DD5923" w:rsidP="00841736">
            <w:pPr>
              <w:bidi/>
              <w:spacing w:line="360" w:lineRule="auto"/>
              <w:jc w:val="center"/>
              <w:rPr>
                <w:rFonts w:cs="David"/>
                <w:b/>
                <w:bCs/>
                <w:sz w:val="28"/>
                <w:szCs w:val="28"/>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DD5923" w:rsidRDefault="00DD5923" w:rsidP="00841736">
            <w:pPr>
              <w:bidi/>
              <w:spacing w:line="360" w:lineRule="auto"/>
              <w:ind w:right="-101"/>
              <w:jc w:val="center"/>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2596" w:type="dxa"/>
            <w:tcBorders>
              <w:top w:val="nil"/>
              <w:left w:val="nil"/>
              <w:bottom w:val="nil"/>
              <w:right w:val="nil"/>
            </w:tcBorders>
          </w:tcPr>
          <w:p w:rsidR="00DD5923" w:rsidRDefault="0047627F" w:rsidP="00242BDF">
            <w:pPr>
              <w:bidi/>
            </w:pPr>
            <w:r>
              <w:rPr>
                <w:rFonts w:cs="David"/>
                <w:noProof/>
                <w:lang w:eastAsia="en-US"/>
              </w:rPr>
              <w:drawing>
                <wp:inline distT="0" distB="0" distL="0" distR="0" wp14:anchorId="33F15A9B" wp14:editId="4D2DC9F8">
                  <wp:extent cx="1200150" cy="666750"/>
                  <wp:effectExtent l="0" t="0" r="0" b="0"/>
                  <wp:docPr id="1" name="תמונה 1" descr="60Y+bank_Color_RGB_300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Y+bank_Color_RGB_300DPI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DD5923" w:rsidRDefault="00DD5923" w:rsidP="00841736">
            <w:pPr>
              <w:spacing w:line="480" w:lineRule="auto"/>
              <w:rPr>
                <w:rFonts w:cs="David"/>
                <w:sz w:val="24"/>
                <w:szCs w:val="24"/>
              </w:rPr>
            </w:pPr>
            <w:r>
              <w:rPr>
                <w:rFonts w:cs="David" w:hint="eastAsia"/>
                <w:sz w:val="24"/>
                <w:szCs w:val="24"/>
                <w:rtl/>
              </w:rPr>
              <w:t>‏</w:t>
            </w:r>
            <w:r w:rsidR="00841736">
              <w:rPr>
                <w:rFonts w:cs="David" w:hint="cs"/>
                <w:sz w:val="24"/>
                <w:szCs w:val="24"/>
                <w:rtl/>
              </w:rPr>
              <w:t>ירושלים, כ"ג בטבת</w:t>
            </w:r>
            <w:r w:rsidR="00441E07">
              <w:rPr>
                <w:rFonts w:cs="David" w:hint="cs"/>
                <w:sz w:val="24"/>
                <w:szCs w:val="24"/>
                <w:rtl/>
              </w:rPr>
              <w:t xml:space="preserve"> </w:t>
            </w:r>
            <w:r w:rsidR="00614095">
              <w:rPr>
                <w:rFonts w:cs="David" w:hint="cs"/>
                <w:sz w:val="24"/>
                <w:szCs w:val="24"/>
                <w:rtl/>
              </w:rPr>
              <w:t>ה</w:t>
            </w:r>
            <w:r w:rsidR="004625EB">
              <w:rPr>
                <w:rFonts w:cs="David"/>
                <w:sz w:val="24"/>
                <w:szCs w:val="24"/>
                <w:rtl/>
              </w:rPr>
              <w:t>תשע"</w:t>
            </w:r>
            <w:r w:rsidR="00B87699">
              <w:rPr>
                <w:rFonts w:cs="David" w:hint="cs"/>
                <w:sz w:val="24"/>
                <w:szCs w:val="24"/>
                <w:rtl/>
              </w:rPr>
              <w:t>ה</w:t>
            </w:r>
          </w:p>
          <w:p w:rsidR="00DD5923" w:rsidRPr="00DF107C" w:rsidRDefault="00DD5923" w:rsidP="00841736">
            <w:pPr>
              <w:spacing w:line="480" w:lineRule="auto"/>
              <w:rPr>
                <w:rFonts w:cs="David"/>
                <w:sz w:val="24"/>
                <w:szCs w:val="24"/>
              </w:rPr>
            </w:pPr>
            <w:r>
              <w:rPr>
                <w:rFonts w:cs="David" w:hint="eastAsia"/>
                <w:sz w:val="24"/>
                <w:szCs w:val="24"/>
                <w:rtl/>
              </w:rPr>
              <w:t>‏‏</w:t>
            </w:r>
            <w:r w:rsidR="00841736">
              <w:rPr>
                <w:rFonts w:cs="David" w:hint="cs"/>
                <w:sz w:val="24"/>
                <w:szCs w:val="24"/>
                <w:rtl/>
              </w:rPr>
              <w:t>14 בינואר 2015</w:t>
            </w:r>
          </w:p>
        </w:tc>
      </w:tr>
    </w:tbl>
    <w:p w:rsidR="00FE034E" w:rsidRDefault="00FE034E" w:rsidP="00242BDF">
      <w:pPr>
        <w:bidi/>
        <w:rPr>
          <w:rtl/>
        </w:rPr>
      </w:pPr>
    </w:p>
    <w:p w:rsidR="00C04A6B" w:rsidRDefault="007E18EE" w:rsidP="00242BDF">
      <w:pPr>
        <w:bidi/>
        <w:spacing w:line="360" w:lineRule="auto"/>
        <w:ind w:right="-101"/>
        <w:rPr>
          <w:rFonts w:cs="David"/>
          <w:sz w:val="24"/>
          <w:szCs w:val="24"/>
          <w:rtl/>
        </w:rPr>
      </w:pPr>
      <w:r w:rsidRPr="007E18EE">
        <w:rPr>
          <w:rFonts w:cs="David" w:hint="cs"/>
          <w:sz w:val="24"/>
          <w:szCs w:val="24"/>
          <w:rtl/>
        </w:rPr>
        <w:t>הודעה לעיתונות:</w:t>
      </w:r>
    </w:p>
    <w:p w:rsidR="00FE67B8" w:rsidRDefault="00FE67B8" w:rsidP="00864C9E">
      <w:pPr>
        <w:bidi/>
        <w:jc w:val="center"/>
        <w:rPr>
          <w:rFonts w:asciiTheme="minorBidi" w:hAnsiTheme="minorBidi" w:cs="David"/>
          <w:b/>
          <w:bCs/>
          <w:sz w:val="28"/>
          <w:szCs w:val="28"/>
          <w:u w:val="single"/>
          <w:rtl/>
        </w:rPr>
      </w:pPr>
      <w:bookmarkStart w:id="0" w:name="_MailOriginal"/>
    </w:p>
    <w:p w:rsidR="00864C9E" w:rsidRPr="00864C9E" w:rsidRDefault="00864C9E" w:rsidP="00841736">
      <w:pPr>
        <w:bidi/>
        <w:jc w:val="center"/>
        <w:rPr>
          <w:rFonts w:asciiTheme="minorBidi" w:hAnsiTheme="minorBidi" w:cs="David"/>
          <w:b/>
          <w:bCs/>
          <w:sz w:val="28"/>
          <w:szCs w:val="28"/>
          <w:u w:val="single"/>
        </w:rPr>
      </w:pPr>
      <w:r w:rsidRPr="00864C9E">
        <w:rPr>
          <w:rFonts w:asciiTheme="minorBidi" w:hAnsiTheme="minorBidi" w:cs="David" w:hint="cs"/>
          <w:b/>
          <w:bCs/>
          <w:sz w:val="28"/>
          <w:szCs w:val="28"/>
          <w:u w:val="single"/>
          <w:rtl/>
        </w:rPr>
        <w:t xml:space="preserve">דברי נגידת בנק ישראל </w:t>
      </w:r>
      <w:r w:rsidR="00841736">
        <w:rPr>
          <w:rFonts w:asciiTheme="minorBidi" w:hAnsiTheme="minorBidi" w:cs="David" w:hint="cs"/>
          <w:b/>
          <w:bCs/>
          <w:sz w:val="28"/>
          <w:szCs w:val="28"/>
          <w:u w:val="single"/>
          <w:rtl/>
        </w:rPr>
        <w:t>בבית "איזי שפירא" שברעננה</w:t>
      </w:r>
    </w:p>
    <w:p w:rsidR="00864C9E" w:rsidRDefault="00864C9E" w:rsidP="00864C9E">
      <w:pPr>
        <w:bidi/>
        <w:jc w:val="both"/>
        <w:rPr>
          <w:rFonts w:asciiTheme="minorBidi" w:hAnsiTheme="minorBidi" w:cs="David" w:hint="cs"/>
          <w:sz w:val="24"/>
          <w:szCs w:val="24"/>
          <w:rtl/>
        </w:rPr>
      </w:pPr>
    </w:p>
    <w:p w:rsidR="00841736" w:rsidRPr="00864C9E" w:rsidRDefault="00841736" w:rsidP="00841736">
      <w:pPr>
        <w:bidi/>
        <w:jc w:val="both"/>
        <w:rPr>
          <w:rFonts w:asciiTheme="minorBidi" w:hAnsiTheme="minorBidi" w:cs="David"/>
          <w:sz w:val="24"/>
          <w:szCs w:val="24"/>
          <w:rtl/>
        </w:rPr>
      </w:pPr>
    </w:p>
    <w:p w:rsidR="00841736" w:rsidRPr="00841736" w:rsidRDefault="00841736" w:rsidP="00B91910">
      <w:pPr>
        <w:bidi/>
        <w:spacing w:line="360" w:lineRule="auto"/>
        <w:ind w:left="142" w:right="142"/>
        <w:jc w:val="both"/>
        <w:rPr>
          <w:rFonts w:ascii="Arial" w:hAnsi="Arial" w:cs="Arial"/>
          <w:sz w:val="24"/>
          <w:szCs w:val="24"/>
          <w:rtl/>
        </w:rPr>
      </w:pPr>
      <w:r w:rsidRPr="00841736">
        <w:rPr>
          <w:rFonts w:cs="David" w:hint="cs"/>
          <w:sz w:val="24"/>
          <w:szCs w:val="24"/>
          <w:rtl/>
        </w:rPr>
        <w:t>נגידת בנק ישראל, ד"ר קרנית פלוג, נשאה הערב דברים בבית איזי שפירא ברעננה. מצורפת המצגת אותה הציגה</w:t>
      </w:r>
      <w:bookmarkStart w:id="1" w:name="_GoBack"/>
      <w:bookmarkEnd w:id="1"/>
      <w:r w:rsidRPr="00841736">
        <w:rPr>
          <w:rFonts w:cs="David" w:hint="cs"/>
          <w:sz w:val="24"/>
          <w:szCs w:val="24"/>
          <w:rtl/>
        </w:rPr>
        <w:t>.</w:t>
      </w:r>
    </w:p>
    <w:p w:rsidR="00841736" w:rsidRPr="00841736" w:rsidRDefault="00841736" w:rsidP="00841736">
      <w:pPr>
        <w:bidi/>
        <w:spacing w:line="360" w:lineRule="auto"/>
        <w:ind w:left="142" w:right="142"/>
        <w:jc w:val="both"/>
        <w:rPr>
          <w:rFonts w:ascii="Arial" w:hAnsi="Arial" w:cs="Arial"/>
          <w:sz w:val="22"/>
          <w:szCs w:val="22"/>
          <w:rtl/>
        </w:rPr>
      </w:pPr>
    </w:p>
    <w:p w:rsidR="00841736" w:rsidRPr="00841736" w:rsidRDefault="00841736" w:rsidP="00841736">
      <w:pPr>
        <w:bidi/>
        <w:spacing w:line="360" w:lineRule="auto"/>
        <w:ind w:left="142" w:right="142"/>
        <w:jc w:val="both"/>
        <w:rPr>
          <w:rFonts w:ascii="Calibri" w:hAnsi="Calibri" w:cs="David" w:hint="cs"/>
          <w:b/>
          <w:bCs/>
          <w:sz w:val="24"/>
          <w:szCs w:val="24"/>
          <w:rtl/>
        </w:rPr>
      </w:pPr>
      <w:r w:rsidRPr="00841736">
        <w:rPr>
          <w:rFonts w:cs="David" w:hint="cs"/>
          <w:b/>
          <w:bCs/>
          <w:sz w:val="24"/>
          <w:szCs w:val="24"/>
          <w:rtl/>
        </w:rPr>
        <w:t>"אני שמחה מאוד להיות פה היום כדי להוקיר את התרומה החשובה של בית איזי שפירא לשילובם של בעלי מוגבלויות בקהילה"</w:t>
      </w:r>
      <w:r>
        <w:rPr>
          <w:rFonts w:ascii="Calibri" w:hAnsi="Calibri" w:cs="David" w:hint="cs"/>
          <w:b/>
          <w:bCs/>
          <w:sz w:val="24"/>
          <w:szCs w:val="24"/>
          <w:rtl/>
        </w:rPr>
        <w:t>.</w:t>
      </w:r>
    </w:p>
    <w:p w:rsidR="00841736" w:rsidRPr="00841736" w:rsidRDefault="00841736" w:rsidP="00841736">
      <w:pPr>
        <w:bidi/>
        <w:spacing w:line="360" w:lineRule="auto"/>
        <w:ind w:left="142" w:right="142"/>
        <w:jc w:val="both"/>
        <w:rPr>
          <w:rFonts w:cs="David"/>
          <w:sz w:val="24"/>
          <w:szCs w:val="24"/>
        </w:rPr>
      </w:pPr>
    </w:p>
    <w:p w:rsidR="00841736" w:rsidRPr="00841736" w:rsidRDefault="00841736" w:rsidP="00841736">
      <w:pPr>
        <w:bidi/>
        <w:spacing w:line="360" w:lineRule="auto"/>
        <w:ind w:left="142" w:right="142"/>
        <w:jc w:val="both"/>
        <w:rPr>
          <w:rFonts w:cs="David" w:hint="cs"/>
          <w:sz w:val="24"/>
          <w:szCs w:val="24"/>
          <w:rtl/>
        </w:rPr>
      </w:pPr>
      <w:r w:rsidRPr="00841736">
        <w:rPr>
          <w:rFonts w:cs="David" w:hint="cs"/>
          <w:sz w:val="24"/>
          <w:szCs w:val="24"/>
          <w:rtl/>
        </w:rPr>
        <w:t xml:space="preserve">בפתח דבריה, התייחסה הנגידה להתפתחויות האחרונות סביב הקנס שהוטל על בנק לאומי על ידי הרשויות בארה"ב, ואמרה: </w:t>
      </w:r>
      <w:r w:rsidRPr="00841736">
        <w:rPr>
          <w:rFonts w:cs="David" w:hint="cs"/>
          <w:b/>
          <w:bCs/>
          <w:sz w:val="24"/>
          <w:szCs w:val="24"/>
          <w:rtl/>
        </w:rPr>
        <w:t>"הפיקוח על הבנקים נמצא בעיצומה של בדיקה, המתייחסת הן להיבטים של ניהול בנקאי תקין, והן להיבטים של אחריות אישית של עובדים ונושאי משרה. המפקח על הבנקים מקיים בדיקה מקצועית, מקיפה ובלתי מתפשרת, ובסיומה נבחן באילו צעדים יש לנקוט, הן ביחס לבנק לאומי והן ביחס למערכת הבנקאית כולה."</w:t>
      </w:r>
    </w:p>
    <w:p w:rsidR="00841736" w:rsidRPr="00841736" w:rsidRDefault="00841736" w:rsidP="00841736">
      <w:pPr>
        <w:bidi/>
        <w:spacing w:line="360" w:lineRule="auto"/>
        <w:ind w:left="142" w:right="142"/>
        <w:rPr>
          <w:rFonts w:ascii="Arial" w:hAnsi="Arial" w:cs="Arial" w:hint="cs"/>
          <w:sz w:val="24"/>
          <w:szCs w:val="24"/>
          <w:rtl/>
        </w:rPr>
      </w:pPr>
    </w:p>
    <w:p w:rsidR="00841736" w:rsidRPr="00841736" w:rsidRDefault="00841736" w:rsidP="00841736">
      <w:pPr>
        <w:bidi/>
        <w:spacing w:line="360" w:lineRule="auto"/>
        <w:ind w:left="142" w:right="142"/>
        <w:jc w:val="both"/>
        <w:rPr>
          <w:rFonts w:ascii="Calibri" w:hAnsi="Calibri" w:cs="David"/>
          <w:b/>
          <w:bCs/>
          <w:sz w:val="24"/>
          <w:szCs w:val="24"/>
          <w:rtl/>
        </w:rPr>
      </w:pPr>
      <w:r w:rsidRPr="00841736">
        <w:rPr>
          <w:rFonts w:cs="David" w:hint="cs"/>
          <w:sz w:val="24"/>
          <w:szCs w:val="24"/>
          <w:rtl/>
        </w:rPr>
        <w:t>הנגידה סקרה את ההתפתחויות המקרו-כלכליות במשק, ועמדה על  המגמות העיקריות בצמיחה, בסחר החוץ, בשוק העבודה ובתחומי המדיניות המוניטרית. במסגרת הסקירה התייחסה הנגידה לשירותים הציבוריים החברתיים, ביניהם הטיפול בבעלי מוגבלויות. הנגידה הציגה נתונים המראים, שבנוסף על העובדה שההוצאה הציבורית האזרחית בישראל נמוכה בהשוואה בינלאומית, הרי שגם  ההוצאה החברתית (על שירותי בריאות, רווחה וכיו"ב) נמוכה, ולדבר יש השלכות על היכולת לספק שירותים אלו ברמה גבוהה. בהקשר זה, ציינה הנגידה את החשיבות של העמידה ביעד הגירעון לשנת 2014. עם זאת, תת הביצוע בהוצאה האזרחית ובפרט בהשקעה בתשתיות, מטריד. בסיום דבריה, התייחסה הנגידה לפעולות הנדרשות לעידוד צמיחה מכלילה ובת קיימא, המשלבת אוכלוסיות בעלות שיעור השתתפות נמוך, תוך עליה בהון האנושי ובכושר ההשתכרות שלהן ועלייה בפריון.</w:t>
      </w:r>
    </w:p>
    <w:p w:rsidR="00864C9E" w:rsidRPr="00864C9E" w:rsidRDefault="00864C9E" w:rsidP="0071510B">
      <w:pPr>
        <w:bidi/>
        <w:spacing w:line="360" w:lineRule="auto"/>
        <w:jc w:val="both"/>
        <w:rPr>
          <w:rFonts w:asciiTheme="minorBidi" w:hAnsiTheme="minorBidi" w:cs="David"/>
          <w:sz w:val="24"/>
          <w:szCs w:val="24"/>
        </w:rPr>
      </w:pPr>
    </w:p>
    <w:bookmarkEnd w:id="0"/>
    <w:p w:rsidR="00864C9E" w:rsidRPr="00864C9E" w:rsidRDefault="00864C9E" w:rsidP="00864C9E">
      <w:pPr>
        <w:bidi/>
        <w:jc w:val="both"/>
        <w:rPr>
          <w:rFonts w:asciiTheme="minorBidi" w:hAnsiTheme="minorBidi" w:cs="David"/>
          <w:sz w:val="24"/>
          <w:szCs w:val="24"/>
        </w:rPr>
      </w:pPr>
    </w:p>
    <w:p w:rsidR="003B0F7C" w:rsidRPr="00864C9E" w:rsidRDefault="003B0F7C" w:rsidP="00242BDF">
      <w:pPr>
        <w:bidi/>
        <w:spacing w:line="360" w:lineRule="auto"/>
        <w:ind w:right="-101"/>
        <w:rPr>
          <w:rFonts w:cs="David"/>
          <w:sz w:val="24"/>
          <w:szCs w:val="24"/>
          <w:rtl/>
        </w:rPr>
      </w:pPr>
    </w:p>
    <w:sectPr w:rsidR="003B0F7C" w:rsidRPr="00864C9E" w:rsidSect="00E361B9">
      <w:headerReference w:type="even" r:id="rId9"/>
      <w:headerReference w:type="default" r:id="rId10"/>
      <w:footerReference w:type="even" r:id="rId11"/>
      <w:footerReference w:type="default" r:id="rId12"/>
      <w:headerReference w:type="first" r:id="rId13"/>
      <w:footerReference w:type="first" r:id="rId14"/>
      <w:pgSz w:w="11906" w:h="16838"/>
      <w:pgMar w:top="1440" w:right="1558" w:bottom="1440" w:left="1701" w:header="709" w:footer="11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EA8" w:rsidRDefault="009B4EA8" w:rsidP="00C04A6B">
      <w:r>
        <w:separator/>
      </w:r>
    </w:p>
  </w:endnote>
  <w:endnote w:type="continuationSeparator" w:id="0">
    <w:p w:rsidR="009B4EA8" w:rsidRDefault="009B4EA8"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0000000000000000000"/>
    <w:charset w:val="B1"/>
    <w:family w:val="swiss"/>
    <w:pitch w:val="variable"/>
    <w:sig w:usb0="00000801" w:usb1="00000000" w:usb2="00000000" w:usb3="00000000" w:csb0="00000020" w:csb1="00000000"/>
  </w:font>
  <w:font w:name="David">
    <w:panose1 w:val="00000000000000000000"/>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60" w:rsidRDefault="00FF616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60" w:rsidRDefault="00FF616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60" w:rsidRDefault="00FF61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EA8" w:rsidRDefault="009B4EA8" w:rsidP="00C04A6B">
      <w:r>
        <w:separator/>
      </w:r>
    </w:p>
  </w:footnote>
  <w:footnote w:type="continuationSeparator" w:id="0">
    <w:p w:rsidR="009B4EA8" w:rsidRDefault="009B4EA8" w:rsidP="00C04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60" w:rsidRDefault="00FF616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60" w:rsidRDefault="00FF616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60" w:rsidRDefault="00FF616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87339"/>
    <w:multiLevelType w:val="hybridMultilevel"/>
    <w:tmpl w:val="FE0007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0E95A25"/>
    <w:multiLevelType w:val="hybridMultilevel"/>
    <w:tmpl w:val="6FC2EA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081BCE"/>
    <w:rsid w:val="000A3EB8"/>
    <w:rsid w:val="000E5C08"/>
    <w:rsid w:val="00100FEE"/>
    <w:rsid w:val="00115A82"/>
    <w:rsid w:val="00177686"/>
    <w:rsid w:val="00180E8A"/>
    <w:rsid w:val="001B4567"/>
    <w:rsid w:val="001B5E0C"/>
    <w:rsid w:val="001C0337"/>
    <w:rsid w:val="001D0950"/>
    <w:rsid w:val="001D7646"/>
    <w:rsid w:val="001E5A00"/>
    <w:rsid w:val="00211DAF"/>
    <w:rsid w:val="00225A9F"/>
    <w:rsid w:val="00227C7C"/>
    <w:rsid w:val="002409CC"/>
    <w:rsid w:val="00242BDF"/>
    <w:rsid w:val="002438E2"/>
    <w:rsid w:val="002630B7"/>
    <w:rsid w:val="002A6BF5"/>
    <w:rsid w:val="002B3FB0"/>
    <w:rsid w:val="002C05F8"/>
    <w:rsid w:val="002D510A"/>
    <w:rsid w:val="00301815"/>
    <w:rsid w:val="0031161D"/>
    <w:rsid w:val="003537B9"/>
    <w:rsid w:val="003565BE"/>
    <w:rsid w:val="003810D6"/>
    <w:rsid w:val="003901E0"/>
    <w:rsid w:val="003A4EDC"/>
    <w:rsid w:val="003B0F7C"/>
    <w:rsid w:val="003B5DE7"/>
    <w:rsid w:val="003D651A"/>
    <w:rsid w:val="0041690A"/>
    <w:rsid w:val="00417FB6"/>
    <w:rsid w:val="00420F93"/>
    <w:rsid w:val="00421F80"/>
    <w:rsid w:val="00441E07"/>
    <w:rsid w:val="0044713E"/>
    <w:rsid w:val="004625EB"/>
    <w:rsid w:val="00475933"/>
    <w:rsid w:val="0047627F"/>
    <w:rsid w:val="004A5826"/>
    <w:rsid w:val="004B11CB"/>
    <w:rsid w:val="004B5D8D"/>
    <w:rsid w:val="004E23AC"/>
    <w:rsid w:val="004F06E0"/>
    <w:rsid w:val="004F69BF"/>
    <w:rsid w:val="00500487"/>
    <w:rsid w:val="00502068"/>
    <w:rsid w:val="00515549"/>
    <w:rsid w:val="00520BB4"/>
    <w:rsid w:val="00523AE7"/>
    <w:rsid w:val="005E684E"/>
    <w:rsid w:val="00614095"/>
    <w:rsid w:val="0064287F"/>
    <w:rsid w:val="00651CB7"/>
    <w:rsid w:val="006615A6"/>
    <w:rsid w:val="00661ADC"/>
    <w:rsid w:val="006A5068"/>
    <w:rsid w:val="006C01FB"/>
    <w:rsid w:val="006C2627"/>
    <w:rsid w:val="006C2B75"/>
    <w:rsid w:val="00702DCE"/>
    <w:rsid w:val="00706E3E"/>
    <w:rsid w:val="0071510B"/>
    <w:rsid w:val="0075516F"/>
    <w:rsid w:val="00762D5A"/>
    <w:rsid w:val="007E18EE"/>
    <w:rsid w:val="007F013B"/>
    <w:rsid w:val="007F33F0"/>
    <w:rsid w:val="00826810"/>
    <w:rsid w:val="00837763"/>
    <w:rsid w:val="00841736"/>
    <w:rsid w:val="00852D44"/>
    <w:rsid w:val="0086330B"/>
    <w:rsid w:val="00864C9E"/>
    <w:rsid w:val="00872445"/>
    <w:rsid w:val="00881EF7"/>
    <w:rsid w:val="008928BC"/>
    <w:rsid w:val="008B1A7A"/>
    <w:rsid w:val="008B55E9"/>
    <w:rsid w:val="008B5665"/>
    <w:rsid w:val="008D1016"/>
    <w:rsid w:val="00923E37"/>
    <w:rsid w:val="00961EFC"/>
    <w:rsid w:val="00972F89"/>
    <w:rsid w:val="009818C2"/>
    <w:rsid w:val="009B4EA8"/>
    <w:rsid w:val="009B71E4"/>
    <w:rsid w:val="009C16BD"/>
    <w:rsid w:val="00A13688"/>
    <w:rsid w:val="00A15F57"/>
    <w:rsid w:val="00A57161"/>
    <w:rsid w:val="00A6707D"/>
    <w:rsid w:val="00AA51B0"/>
    <w:rsid w:val="00AA7ED7"/>
    <w:rsid w:val="00AB409F"/>
    <w:rsid w:val="00AC2075"/>
    <w:rsid w:val="00AD759C"/>
    <w:rsid w:val="00AE591E"/>
    <w:rsid w:val="00B058F3"/>
    <w:rsid w:val="00B0737A"/>
    <w:rsid w:val="00B171C9"/>
    <w:rsid w:val="00B2503D"/>
    <w:rsid w:val="00B45A8A"/>
    <w:rsid w:val="00B77C1D"/>
    <w:rsid w:val="00B84BD7"/>
    <w:rsid w:val="00B87699"/>
    <w:rsid w:val="00B91910"/>
    <w:rsid w:val="00BC41DB"/>
    <w:rsid w:val="00BC5A6D"/>
    <w:rsid w:val="00BD1510"/>
    <w:rsid w:val="00BD5207"/>
    <w:rsid w:val="00BE235C"/>
    <w:rsid w:val="00BE49A2"/>
    <w:rsid w:val="00C04A6B"/>
    <w:rsid w:val="00C22C24"/>
    <w:rsid w:val="00C25BC9"/>
    <w:rsid w:val="00C25C1C"/>
    <w:rsid w:val="00C374BB"/>
    <w:rsid w:val="00C45C9C"/>
    <w:rsid w:val="00C656C3"/>
    <w:rsid w:val="00C84B20"/>
    <w:rsid w:val="00CB1B2B"/>
    <w:rsid w:val="00CB5842"/>
    <w:rsid w:val="00D15A8B"/>
    <w:rsid w:val="00D16E72"/>
    <w:rsid w:val="00D3721C"/>
    <w:rsid w:val="00D40CBA"/>
    <w:rsid w:val="00D81EC3"/>
    <w:rsid w:val="00D87DC1"/>
    <w:rsid w:val="00D969AD"/>
    <w:rsid w:val="00DD5923"/>
    <w:rsid w:val="00DE121E"/>
    <w:rsid w:val="00DE61FE"/>
    <w:rsid w:val="00E05BDC"/>
    <w:rsid w:val="00E361B9"/>
    <w:rsid w:val="00E72A42"/>
    <w:rsid w:val="00E85E11"/>
    <w:rsid w:val="00E93536"/>
    <w:rsid w:val="00EA052D"/>
    <w:rsid w:val="00ED153D"/>
    <w:rsid w:val="00ED5B1D"/>
    <w:rsid w:val="00EF5DC9"/>
    <w:rsid w:val="00F06CE8"/>
    <w:rsid w:val="00F13573"/>
    <w:rsid w:val="00F21AC9"/>
    <w:rsid w:val="00F36470"/>
    <w:rsid w:val="00F47CFB"/>
    <w:rsid w:val="00F75061"/>
    <w:rsid w:val="00F96916"/>
    <w:rsid w:val="00FA0AA7"/>
    <w:rsid w:val="00FA2BB4"/>
    <w:rsid w:val="00FD4DC2"/>
    <w:rsid w:val="00FE0338"/>
    <w:rsid w:val="00FE034E"/>
    <w:rsid w:val="00FE67B8"/>
    <w:rsid w:val="00FF321A"/>
    <w:rsid w:val="00FF61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aa">
    <w:name w:val="List Paragraph"/>
    <w:basedOn w:val="a"/>
    <w:uiPriority w:val="34"/>
    <w:qFormat/>
    <w:rsid w:val="00864C9E"/>
    <w:pPr>
      <w:ind w:left="720"/>
      <w:contextualSpacing/>
    </w:pPr>
    <w:rPr>
      <w:rFonts w:eastAsiaTheme="minorHAnsi"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aa">
    <w:name w:val="List Paragraph"/>
    <w:basedOn w:val="a"/>
    <w:uiPriority w:val="34"/>
    <w:qFormat/>
    <w:rsid w:val="00864C9E"/>
    <w:pPr>
      <w:ind w:left="720"/>
      <w:contextualSpacing/>
    </w:pPr>
    <w:rPr>
      <w:rFonts w:eastAsiaTheme="minorHAnsi"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51494">
      <w:bodyDiv w:val="1"/>
      <w:marLeft w:val="0"/>
      <w:marRight w:val="0"/>
      <w:marTop w:val="0"/>
      <w:marBottom w:val="0"/>
      <w:divBdr>
        <w:top w:val="none" w:sz="0" w:space="0" w:color="auto"/>
        <w:left w:val="none" w:sz="0" w:space="0" w:color="auto"/>
        <w:bottom w:val="none" w:sz="0" w:space="0" w:color="auto"/>
        <w:right w:val="none" w:sz="0" w:space="0" w:color="auto"/>
      </w:divBdr>
    </w:div>
    <w:div w:id="138617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2015-01-14T16:00:00+00:00</PublishingStartDate>
    <eWaveListOrderValu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18CB1-595F-4355-B991-72B014D113C9}"/>
</file>

<file path=customXml/itemProps2.xml><?xml version="1.0" encoding="utf-8"?>
<ds:datastoreItem xmlns:ds="http://schemas.openxmlformats.org/officeDocument/2006/customXml" ds:itemID="{DE8D654F-7EFA-4BF1-A3CE-0402ECE85726}"/>
</file>

<file path=customXml/itemProps3.xml><?xml version="1.0" encoding="utf-8"?>
<ds:datastoreItem xmlns:ds="http://schemas.openxmlformats.org/officeDocument/2006/customXml" ds:itemID="{A5C17CCD-09FC-4D56-96C9-25AD8D5EBA61}"/>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1238</Characters>
  <Application>Microsoft Office Word</Application>
  <DocSecurity>0</DocSecurity>
  <Lines>10</Lines>
  <Paragraphs>2</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2015-01-18T08:37:00Z</dcterms:created>
  <dcterms:modified xsi:type="dcterms:W3CDTF">2015-01-18T08:37:00Z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