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A97997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5C3EFC" w:rsidRDefault="000D3AC1" w:rsidP="0029736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5C3EFC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5C3EFC" w:rsidRDefault="000D3AC1" w:rsidP="0029736D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5C3EFC">
              <w:rPr>
                <w:rFonts w:asciiTheme="minorBidi" w:hAnsi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5C3EFC" w:rsidRDefault="000D3AC1" w:rsidP="0029736D">
            <w:pPr>
              <w:jc w:val="center"/>
              <w:rPr>
                <w:rFonts w:asciiTheme="minorBidi" w:hAnsiTheme="minorBidi"/>
              </w:rPr>
            </w:pPr>
            <w:r w:rsidRPr="005C3EFC">
              <w:rPr>
                <w:rFonts w:asciiTheme="minorBidi" w:hAnsiTheme="minorBid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5BA" w:rsidRPr="005C3EFC" w:rsidRDefault="000D3AC1" w:rsidP="009005BA">
            <w:pPr>
              <w:jc w:val="right"/>
              <w:rPr>
                <w:rFonts w:asciiTheme="minorBidi" w:hAnsiTheme="minorBidi"/>
                <w:rtl/>
              </w:rPr>
            </w:pPr>
            <w:r w:rsidRPr="005C3EFC">
              <w:rPr>
                <w:rFonts w:asciiTheme="minorBidi" w:hAnsiTheme="minorBidi"/>
                <w:highlight w:val="green"/>
                <w:rtl/>
              </w:rPr>
              <w:t>‏</w:t>
            </w:r>
            <w:r w:rsidRPr="005C3EFC">
              <w:rPr>
                <w:rFonts w:asciiTheme="minorBidi" w:hAnsiTheme="minorBidi"/>
                <w:rtl/>
              </w:rPr>
              <w:t xml:space="preserve">ירושלים, </w:t>
            </w:r>
            <w:r w:rsidRPr="005C3EFC">
              <w:rPr>
                <w:rFonts w:asciiTheme="minorBidi" w:hAnsiTheme="minorBidi"/>
                <w:rtl/>
              </w:rPr>
              <w:fldChar w:fldCharType="begin"/>
            </w:r>
            <w:r w:rsidRPr="005C3EFC">
              <w:rPr>
                <w:rFonts w:asciiTheme="minorBidi" w:hAnsiTheme="minorBidi"/>
                <w:rtl/>
              </w:rPr>
              <w:instrText xml:space="preserve"> </w:instrText>
            </w:r>
            <w:r w:rsidRPr="005C3EFC">
              <w:rPr>
                <w:rFonts w:asciiTheme="minorBidi" w:hAnsiTheme="minorBidi"/>
              </w:rPr>
              <w:instrText>DATE</w:instrText>
            </w:r>
            <w:r w:rsidRPr="005C3EFC">
              <w:rPr>
                <w:rFonts w:asciiTheme="minorBidi" w:hAnsiTheme="minorBidi"/>
                <w:rtl/>
              </w:rPr>
              <w:instrText xml:space="preserve"> \@ "</w:instrText>
            </w:r>
            <w:r w:rsidRPr="005C3EFC">
              <w:rPr>
                <w:rFonts w:asciiTheme="minorBidi" w:hAnsiTheme="minorBidi"/>
              </w:rPr>
              <w:instrText>d MMMM, yyyy" \h</w:instrText>
            </w:r>
            <w:r w:rsidRPr="005C3EFC">
              <w:rPr>
                <w:rFonts w:asciiTheme="minorBidi" w:hAnsiTheme="minorBidi"/>
                <w:rtl/>
              </w:rPr>
              <w:instrText xml:space="preserve"> </w:instrText>
            </w:r>
            <w:r w:rsidRPr="005C3EFC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rtl/>
              </w:rPr>
              <w:t>‏ט' סיון, תשפ"ה</w:t>
            </w:r>
            <w:r w:rsidRPr="005C3EFC">
              <w:rPr>
                <w:rFonts w:asciiTheme="minorBidi" w:hAnsiTheme="minorBidi"/>
                <w:rtl/>
              </w:rPr>
              <w:fldChar w:fldCharType="end"/>
            </w:r>
          </w:p>
          <w:p w:rsidR="009005BA" w:rsidRPr="005C3EFC" w:rsidRDefault="000D3AC1" w:rsidP="009005BA">
            <w:pPr>
              <w:jc w:val="right"/>
              <w:rPr>
                <w:rFonts w:asciiTheme="minorBidi" w:hAnsiTheme="minorBidi"/>
                <w:highlight w:val="green"/>
              </w:rPr>
            </w:pPr>
            <w:r w:rsidRPr="005C3EFC">
              <w:rPr>
                <w:rFonts w:asciiTheme="minorBidi" w:hAnsiTheme="minorBidi"/>
                <w:rtl/>
              </w:rPr>
              <w:fldChar w:fldCharType="begin"/>
            </w:r>
            <w:r w:rsidRPr="005C3EFC">
              <w:rPr>
                <w:rFonts w:asciiTheme="minorBidi" w:hAnsiTheme="minorBidi"/>
                <w:rtl/>
              </w:rPr>
              <w:instrText xml:space="preserve"> </w:instrText>
            </w:r>
            <w:r w:rsidRPr="005C3EFC">
              <w:rPr>
                <w:rFonts w:asciiTheme="minorBidi" w:hAnsiTheme="minorBidi"/>
              </w:rPr>
              <w:instrText>DATE</w:instrText>
            </w:r>
            <w:r w:rsidRPr="005C3EFC">
              <w:rPr>
                <w:rFonts w:asciiTheme="minorBidi" w:hAnsiTheme="minorBidi"/>
                <w:rtl/>
              </w:rPr>
              <w:instrText xml:space="preserve"> \@ "</w:instrText>
            </w:r>
            <w:r w:rsidRPr="005C3EFC">
              <w:rPr>
                <w:rFonts w:asciiTheme="minorBidi" w:hAnsiTheme="minorBidi"/>
              </w:rPr>
              <w:instrText>d MMMM, yyyy</w:instrText>
            </w:r>
            <w:r w:rsidRPr="005C3EFC">
              <w:rPr>
                <w:rFonts w:asciiTheme="minorBidi" w:hAnsiTheme="minorBidi"/>
                <w:rtl/>
              </w:rPr>
              <w:instrText xml:space="preserve">" </w:instrText>
            </w:r>
            <w:r w:rsidRPr="005C3EFC">
              <w:rPr>
                <w:rFonts w:asciiTheme="minorBidi" w:hAnsiTheme="minorBidi"/>
                <w:rtl/>
              </w:rPr>
              <w:fldChar w:fldCharType="separate"/>
            </w:r>
            <w:r>
              <w:rPr>
                <w:rFonts w:asciiTheme="minorBidi" w:hAnsiTheme="minorBidi"/>
                <w:noProof/>
                <w:rtl/>
              </w:rPr>
              <w:t>‏5 יוני, 2025</w:t>
            </w:r>
            <w:r w:rsidRPr="005C3EFC">
              <w:rPr>
                <w:rFonts w:asciiTheme="minorBidi" w:hAnsiTheme="minorBidi"/>
                <w:rtl/>
              </w:rPr>
              <w:fldChar w:fldCharType="end"/>
            </w:r>
          </w:p>
        </w:tc>
      </w:tr>
    </w:tbl>
    <w:p w:rsidR="009005BA" w:rsidRPr="005C3EFC" w:rsidRDefault="009005BA" w:rsidP="008F507A">
      <w:pPr>
        <w:tabs>
          <w:tab w:val="left" w:pos="2315"/>
        </w:tabs>
        <w:spacing w:after="160"/>
        <w:rPr>
          <w:rFonts w:asciiTheme="minorBidi" w:hAnsiTheme="minorBidi"/>
          <w:sz w:val="24"/>
          <w:szCs w:val="24"/>
          <w:rtl/>
        </w:rPr>
      </w:pPr>
    </w:p>
    <w:p w:rsidR="00D66255" w:rsidRPr="005C3EFC" w:rsidRDefault="000D3AC1" w:rsidP="009005BA">
      <w:pPr>
        <w:tabs>
          <w:tab w:val="left" w:pos="2315"/>
        </w:tabs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sz w:val="24"/>
          <w:szCs w:val="24"/>
          <w:rtl/>
          <w:lang w:bidi="ar-SA"/>
        </w:rPr>
        <w:t>إعلان للصحافة</w:t>
      </w:r>
      <w:r w:rsidR="008E761A" w:rsidRPr="005C3EFC">
        <w:rPr>
          <w:rFonts w:asciiTheme="minorBidi" w:hAnsiTheme="minorBidi"/>
          <w:sz w:val="24"/>
          <w:szCs w:val="24"/>
          <w:rtl/>
        </w:rPr>
        <w:t>:</w:t>
      </w:r>
    </w:p>
    <w:p w:rsidR="002D01A3" w:rsidRDefault="000D3AC1" w:rsidP="002D01A3">
      <w:pPr>
        <w:pStyle w:val="Heading1"/>
        <w:bidi/>
        <w:jc w:val="center"/>
        <w:rPr>
          <w:rFonts w:asciiTheme="minorBidi" w:hAnsiTheme="minorBidi" w:cs="Arial"/>
          <w:sz w:val="28"/>
          <w:szCs w:val="28"/>
          <w:rtl/>
          <w:lang w:bidi="ar-SA"/>
        </w:rPr>
      </w:pP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تحليل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جديد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ضمن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سلسلة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"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تحليلات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SA"/>
        </w:rPr>
        <w:t>سياس</w:t>
      </w:r>
      <w:r w:rsidR="002825FA">
        <w:rPr>
          <w:rFonts w:asciiTheme="minorBidi" w:hAnsiTheme="minorBidi" w:cs="Arial" w:hint="cs"/>
          <w:sz w:val="28"/>
          <w:szCs w:val="28"/>
          <w:rtl/>
          <w:lang w:bidi="ar-SA"/>
        </w:rPr>
        <w:t>ي</w:t>
      </w:r>
      <w:r>
        <w:rPr>
          <w:rFonts w:asciiTheme="minorBidi" w:hAnsiTheme="minorBidi" w:cs="Arial" w:hint="cs"/>
          <w:sz w:val="28"/>
          <w:szCs w:val="28"/>
          <w:rtl/>
          <w:lang w:bidi="ar-SA"/>
        </w:rPr>
        <w:t>ة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وقضايا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SA"/>
        </w:rPr>
        <w:t>بحثية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"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الصادرة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عن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  <w:lang w:bidi="ar-SA"/>
        </w:rPr>
        <w:t>شعبة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الأبحاث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: </w:t>
      </w:r>
    </w:p>
    <w:p w:rsidR="005C3EFC" w:rsidRPr="005C3EFC" w:rsidRDefault="000D3AC1" w:rsidP="002D01A3">
      <w:pPr>
        <w:pStyle w:val="Heading1"/>
        <w:bidi/>
        <w:jc w:val="center"/>
        <w:rPr>
          <w:rFonts w:asciiTheme="minorBidi" w:hAnsiTheme="minorBidi" w:cstheme="minorBidi"/>
          <w:sz w:val="28"/>
          <w:szCs w:val="28"/>
          <w:rtl/>
          <w:lang w:bidi="ar-SA"/>
        </w:rPr>
      </w:pP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العلاقة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بين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توقعات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التضخم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="002D01A3">
        <w:rPr>
          <w:rFonts w:asciiTheme="minorBidi" w:hAnsiTheme="minorBidi" w:cs="Arial" w:hint="cs"/>
          <w:sz w:val="28"/>
          <w:szCs w:val="28"/>
          <w:rtl/>
          <w:lang w:bidi="ar-SA"/>
        </w:rPr>
        <w:t>المالي ل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لأسر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واستعدادها</w:t>
      </w:r>
      <w:r w:rsidRPr="005C3EFC">
        <w:rPr>
          <w:rFonts w:asciiTheme="minorBidi" w:hAnsiTheme="minorBidi" w:cs="Arial"/>
          <w:sz w:val="28"/>
          <w:szCs w:val="28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8"/>
          <w:szCs w:val="28"/>
          <w:rtl/>
          <w:lang w:bidi="ar-SA"/>
        </w:rPr>
        <w:t>للاستهلاك</w:t>
      </w:r>
    </w:p>
    <w:p w:rsidR="005C3EFC" w:rsidRPr="005C3EFC" w:rsidRDefault="000D3AC1" w:rsidP="002D01A3">
      <w:pPr>
        <w:pStyle w:val="ListParagraph"/>
        <w:numPr>
          <w:ilvl w:val="0"/>
          <w:numId w:val="17"/>
        </w:numPr>
        <w:spacing w:after="160"/>
        <w:ind w:left="-35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تميل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أقل إلى إجراء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عمليات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كبيرة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عندما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تتوقع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ثبات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اً 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الأسعار،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مقارنةً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بالحالة التي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تتوقع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ارتفاع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اً في الأسعار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C3EFC" w:rsidRPr="005C3EFC" w:rsidRDefault="000D3AC1" w:rsidP="002D01A3">
      <w:pPr>
        <w:pStyle w:val="ListParagraph"/>
        <w:numPr>
          <w:ilvl w:val="0"/>
          <w:numId w:val="17"/>
        </w:numPr>
        <w:spacing w:after="160"/>
        <w:ind w:left="-35"/>
        <w:jc w:val="both"/>
        <w:rPr>
          <w:rFonts w:asciiTheme="minorBidi" w:hAnsiTheme="minorBidi"/>
          <w:sz w:val="24"/>
          <w:szCs w:val="24"/>
          <w:rtl/>
        </w:rPr>
      </w:pP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تعمل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بيئة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D01A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الفعلي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المرتفع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ومستوى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الفائدة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المرتفع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تقليل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الرغبة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الاستهلاك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المقابل،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فإن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D01A3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تحسن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الوضع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الاقتصادي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يدعم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الرغبة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D01A3">
        <w:rPr>
          <w:rFonts w:asciiTheme="minorBidi" w:hAnsiTheme="minorBidi" w:cs="Arial" w:hint="cs"/>
          <w:sz w:val="24"/>
          <w:szCs w:val="24"/>
          <w:rtl/>
          <w:lang w:bidi="ar-SA"/>
        </w:rPr>
        <w:t>تنفيذ عمليات شراء كبيرة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C3EFC" w:rsidRPr="005C3EFC" w:rsidRDefault="000D3AC1" w:rsidP="002D01A3">
      <w:pPr>
        <w:pStyle w:val="ListParagraph"/>
        <w:numPr>
          <w:ilvl w:val="0"/>
          <w:numId w:val="17"/>
        </w:numPr>
        <w:spacing w:after="160"/>
        <w:ind w:left="-35"/>
        <w:contextualSpacing w:val="0"/>
        <w:jc w:val="both"/>
        <w:rPr>
          <w:rFonts w:asciiTheme="minorBidi" w:hAnsiTheme="minorBidi"/>
          <w:sz w:val="24"/>
          <w:szCs w:val="24"/>
        </w:rPr>
      </w:pP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تُظهر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نتائج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التحليل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تستجيب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سلوكها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الاقتصادي،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وخاصةً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الاستهلاك،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لبيئة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="002D01A3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المالي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الفعلية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والمتوقعة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DB6550" w:rsidRPr="005C3EFC" w:rsidRDefault="00DB6550" w:rsidP="00DB6550">
      <w:pPr>
        <w:pStyle w:val="ListParagraph"/>
        <w:spacing w:after="160"/>
        <w:ind w:left="0"/>
        <w:contextualSpacing w:val="0"/>
        <w:jc w:val="both"/>
        <w:rPr>
          <w:rFonts w:asciiTheme="minorBidi" w:hAnsiTheme="minorBidi"/>
          <w:sz w:val="24"/>
          <w:szCs w:val="24"/>
          <w:rtl/>
        </w:rPr>
      </w:pPr>
    </w:p>
    <w:p w:rsidR="005C3EFC" w:rsidRPr="005C3EFC" w:rsidRDefault="000D3AC1" w:rsidP="00F26BF6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ل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المالي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أهمية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بالغة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إدارة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السياسة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النقدية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والسياسة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الاقتصادية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الكلية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المتوقع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يؤثر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تغيير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نظرة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الجمهور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لبيئة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سلوكه،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وخاصةً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قراراته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المتعلقة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بالاستهلاك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والادخار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عادةً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ينصب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التركيز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المتنبئين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المهنيين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سوق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رأس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المال،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الشركات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التجارية،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وبدرجة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أقل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ذلك،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تكتسب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أهمية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بالغة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لأنها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تؤثر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قراراتهم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الاقتصادية،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وخاصةً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الاستهلاك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الخاص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C3EFC" w:rsidRPr="005C3EFC" w:rsidRDefault="000D3AC1" w:rsidP="00F26BF6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أجرى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إلداد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ريكلين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والدك</w:t>
      </w:r>
      <w:bookmarkStart w:id="0" w:name="_GoBack"/>
      <w:bookmarkEnd w:id="0"/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سيغال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ريبون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26BF6">
        <w:rPr>
          <w:rFonts w:asciiTheme="minorBidi" w:hAnsiTheme="minorBidi" w:cs="Arial" w:hint="cs"/>
          <w:sz w:val="24"/>
          <w:szCs w:val="24"/>
          <w:rtl/>
          <w:lang w:bidi="ar-SA"/>
        </w:rPr>
        <w:t>شعبة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الأبحاث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إسرائيل،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تحليلاً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تناول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العلاقة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26BF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لدى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="00F26BF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بين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نظرتهم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البيئة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الاقتصادية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المناسبة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26BF6">
        <w:rPr>
          <w:rFonts w:asciiTheme="minorBidi" w:hAnsiTheme="minorBidi" w:cs="Arial" w:hint="cs"/>
          <w:sz w:val="24"/>
          <w:szCs w:val="24"/>
          <w:rtl/>
          <w:lang w:bidi="ar-SA"/>
        </w:rPr>
        <w:t>للاستهلاك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عام،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وقراراتهم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الاستهلاكية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خاص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استند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التحليل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بيانات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مفص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ّ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استطلاع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ثقة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المستهلك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الذي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أجر</w:t>
      </w:r>
      <w:r w:rsidR="00F26BF6">
        <w:rPr>
          <w:rFonts w:asciiTheme="minorBidi" w:hAnsiTheme="minorBidi" w:cs="Arial" w:hint="cs"/>
          <w:sz w:val="24"/>
          <w:szCs w:val="24"/>
          <w:rtl/>
          <w:lang w:bidi="ar-SA"/>
        </w:rPr>
        <w:t>ت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ه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26BF6">
        <w:rPr>
          <w:rFonts w:asciiTheme="minorBidi" w:hAnsiTheme="minorBidi" w:cs="Arial" w:hint="cs"/>
          <w:sz w:val="24"/>
          <w:szCs w:val="24"/>
          <w:rtl/>
          <w:lang w:bidi="ar-SA"/>
        </w:rPr>
        <w:t>دائرة الإحصاء المركزية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والذي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سُئل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فيه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المشاركون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تقييمهم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للتضخم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26BF6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المتوقع،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26BF6"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تقييمهم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للوضع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الاقتصادي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العام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وحالة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أسرهم،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وتحديداً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إذا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كان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الوقت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مناسباً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لإجراء عمليات </w:t>
      </w:r>
      <w:r w:rsidR="00F26BF6">
        <w:rPr>
          <w:rFonts w:asciiTheme="minorBidi" w:hAnsiTheme="minorBidi" w:cs="Arial" w:hint="cs"/>
          <w:sz w:val="24"/>
          <w:szCs w:val="24"/>
          <w:rtl/>
          <w:lang w:bidi="ar-SA"/>
        </w:rPr>
        <w:t>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كبيرة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(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أثاث،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أجهزة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كهربائية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)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وما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إذا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كانوا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يخططون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للقيام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F26BF6">
        <w:rPr>
          <w:rFonts w:asciiTheme="minorBidi" w:hAnsiTheme="minorBidi" w:cs="Arial" w:hint="cs"/>
          <w:sz w:val="24"/>
          <w:szCs w:val="24"/>
          <w:rtl/>
          <w:lang w:bidi="ar-SA"/>
        </w:rPr>
        <w:t>بعمليات الشراء هذه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العام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المقبل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C3EFC" w:rsidRPr="005C3EFC" w:rsidRDefault="000D3AC1" w:rsidP="00B066E9">
      <w:pPr>
        <w:spacing w:before="120"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لدراسة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العلاقة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لدى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وميلها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تنفيذ عمليات 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كبيرة،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ركز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هذا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التحليل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غرار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دراسات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أخرى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حول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العالم،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التمييز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بيئة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مستقرة،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تضخم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مالي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صفري،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وبيئة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تضخم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مالي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إيجابي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يرجع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ذلك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تدرك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بالضرورة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التغيرات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الطفيفة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نسبي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معدل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المالي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خاصةً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بيئة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يكون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مرتفع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جد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وبالتالي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فإن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السمة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المهمة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لبيئة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هي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إذا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كان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المتوقع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ثباتها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ارتفاعها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بمرور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الوقت،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كون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القيمة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العددية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الدقيقة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لمعدل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المالي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أقل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أهمية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C3EFC" w:rsidRPr="005C3EFC" w:rsidRDefault="000D3AC1" w:rsidP="00AF4930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وجد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التحليل،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الذي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تناول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بيانات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مفصلة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استطلاعات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شهرية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أوائل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2012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حتى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منتصف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2023 (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باستثناء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2020 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فترة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كورونا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)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استقرار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علاقة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سلبية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قوية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وهامة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تقرير 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إن كان الوقت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مناسب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للاستهلاك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ومع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قرار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بأنها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ستقوم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بمثل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هذ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 النوع 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المشتريات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العام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المقبل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بمعنى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آخر،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غير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المرجح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تقرر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تتوقع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استقرار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ب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هو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الوقت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المناسب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لإجراء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عمليات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تخطط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لإجراء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عمليات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بنفسها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قد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يعكس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تقييم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جانب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بأنه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عند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توقع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ارتفاع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المالي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المفيد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استباق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ارتفاع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الأسعار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من أجل تنفيذ الاستهلاك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المقابل،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يرى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lastRenderedPageBreak/>
        <w:t>أولئك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الذين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يتوقعون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استقرار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حاجة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للتسرع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والشراء،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وبالتالي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يكون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ميلهم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لإجراء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عمليات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كبيرة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أقل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وفق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لتقييم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الباحثين،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فقد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تبين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بالفعل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القيمة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الكمية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المالي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في حالات التضخم المالي الايجابي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ليس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تأثير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كبير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لإجراء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عمليات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كبيرة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بمعنى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آخر،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يبدو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العلاقة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والاستهلاك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المستقبلي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تتأثر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أساسي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لاستقرار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زيادتها،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وبدرجة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أقل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بالحجم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الكمي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للتضخم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المتوقع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تتسق هذه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النتيجة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وتشبه بشكل كبير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ا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لنتائج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توصلت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إليها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دراسات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أخرى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حول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العالم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C474CA" w:rsidRPr="005C3EFC" w:rsidRDefault="000D3AC1" w:rsidP="00C474CA">
      <w:pPr>
        <w:spacing w:line="360" w:lineRule="auto"/>
        <w:jc w:val="center"/>
        <w:rPr>
          <w:rFonts w:asciiTheme="minorBidi" w:hAnsiTheme="minorBidi"/>
          <w:sz w:val="24"/>
          <w:szCs w:val="24"/>
          <w:rtl/>
        </w:rPr>
      </w:pPr>
      <w:r w:rsidRPr="005C3EFC">
        <w:rPr>
          <w:rFonts w:asciiTheme="minorBidi" w:hAnsiTheme="minorBidi"/>
          <w:noProof/>
          <w:sz w:val="24"/>
          <w:szCs w:val="24"/>
        </w:rPr>
        <w:drawing>
          <wp:inline distT="0" distB="0" distL="0" distR="0">
            <wp:extent cx="5419725" cy="344424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44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EFC" w:rsidRPr="00B066E9" w:rsidRDefault="000D3AC1" w:rsidP="00B066E9">
      <w:pPr>
        <w:spacing w:line="360" w:lineRule="auto"/>
        <w:jc w:val="both"/>
        <w:rPr>
          <w:rFonts w:asciiTheme="minorBidi" w:hAnsiTheme="minorBidi"/>
          <w:i/>
          <w:sz w:val="24"/>
          <w:szCs w:val="24"/>
          <w:rtl/>
          <w:lang w:bidi="ar-SA"/>
        </w:rPr>
      </w:pP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يوضح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الشكل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أعلاه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احتمالية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تقرير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الفرد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الوقت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مناسب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للشراء،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سواءً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يتوقعون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استقرار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يتوقعون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ارتفاعها،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بناءً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التقدير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المُجرى</w:t>
      </w:r>
      <w:r w:rsidR="00C474CA" w:rsidRPr="005C3EFC">
        <w:rPr>
          <w:rFonts w:asciiTheme="minorBidi" w:hAnsiTheme="minorBidi"/>
          <w:i/>
          <w:sz w:val="24"/>
          <w:szCs w:val="24"/>
          <w:rtl/>
        </w:rPr>
        <w:t>.</w:t>
      </w:r>
      <w:r>
        <w:rPr>
          <w:rStyle w:val="FootnoteReference"/>
          <w:rFonts w:asciiTheme="minorBidi" w:hAnsiTheme="minorBidi"/>
          <w:i/>
          <w:sz w:val="24"/>
          <w:szCs w:val="24"/>
          <w:rtl/>
        </w:rPr>
        <w:footnoteReference w:id="1"/>
      </w:r>
      <w:r w:rsidR="00C474CA" w:rsidRPr="005C3EFC">
        <w:rPr>
          <w:rFonts w:asciiTheme="minorBidi" w:hAnsiTheme="minorBidi"/>
          <w:i/>
          <w:sz w:val="24"/>
          <w:szCs w:val="24"/>
          <w:rtl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وفق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للنتائج،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يميل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الأفراد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الذين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يتوقعون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استقرار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الاعتقاد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الوقت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مناسب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للشراء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بمعدل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أقل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بنحو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الثلث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أولئك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الذين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يتوقعون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ارتفاع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علاوة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ذلك،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يُلاحظ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كلا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المجموعتين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الاعتقاد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الوقت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مناسب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لعمليات الشراء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كبيرة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قد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انخفض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ملحوظ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السنوات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الأخيرة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C3EFC" w:rsidRPr="005C3EFC" w:rsidRDefault="000D3AC1" w:rsidP="00B066E9">
      <w:pPr>
        <w:spacing w:before="240"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النتائج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الأخرى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المثيرة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للاهتمام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خلص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إليها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التحليل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التأثير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السلبي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لسعر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فائدة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تقييم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مدى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ملاءمة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الوقت ل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لاستهلاك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فارتفاع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سعر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الفائدة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يُقلل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كما</w:t>
      </w:r>
      <w:r w:rsidR="00B066E9"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هو</w:t>
      </w:r>
      <w:r w:rsidR="00B066E9"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 w:rsidRPr="005C3EFC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متوقع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تقييم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مدى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ملاءمة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الوقت لتنفيذ عمليات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كبيرة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إضافةً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ذلك،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يبدو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الاعتقاد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بتحسن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الوضع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الاقتصادي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يرتبط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ارتباط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إيجابي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بالميل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الشراء،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بينما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يؤثر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ارتفاع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معدل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المالي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الفعلي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(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عكس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المتوقع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)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3%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سلب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تقييم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مدى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ملاءمة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B066E9">
        <w:rPr>
          <w:rFonts w:asciiTheme="minorBidi" w:hAnsiTheme="minorBidi" w:cs="Arial" w:hint="cs"/>
          <w:sz w:val="24"/>
          <w:szCs w:val="24"/>
          <w:rtl/>
          <w:lang w:bidi="ar-SA"/>
        </w:rPr>
        <w:t>الوقت ل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لاستهلاك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C3EFC" w:rsidRPr="005C3EFC" w:rsidRDefault="000D3AC1" w:rsidP="002825FA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lastRenderedPageBreak/>
        <w:t>يتضمن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استطلاع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ثقة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المستهلك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أيض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أسئلة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حول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نية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سيارة،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تجديد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شقة،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أو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شقة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جديدة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العام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المقبل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يُظهر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فحص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العلاقة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توقعات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="002825FA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المالي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توقع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استقرار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الأسعار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يرتبط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بميل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825FA">
        <w:rPr>
          <w:rFonts w:asciiTheme="minorBidi" w:hAnsiTheme="minorBidi" w:cs="Arial" w:hint="cs"/>
          <w:sz w:val="24"/>
          <w:szCs w:val="24"/>
          <w:rtl/>
          <w:lang w:bidi="ar-SA"/>
        </w:rPr>
        <w:t>أقل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825FA">
        <w:rPr>
          <w:rFonts w:asciiTheme="minorBidi" w:hAnsiTheme="minorBidi" w:cs="Arial" w:hint="cs"/>
          <w:sz w:val="24"/>
          <w:szCs w:val="24"/>
          <w:rtl/>
          <w:lang w:bidi="ar-SA"/>
        </w:rPr>
        <w:t>لإجراء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النفقات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مقارنةً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بتوقع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="002825FA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المالي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الإيجابي،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النتائج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أضعف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تلك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المتعلقة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بالميل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825FA">
        <w:rPr>
          <w:rFonts w:asciiTheme="minorBidi" w:hAnsiTheme="minorBidi" w:cs="Arial" w:hint="cs"/>
          <w:sz w:val="24"/>
          <w:szCs w:val="24"/>
          <w:rtl/>
          <w:lang w:bidi="ar-SA"/>
        </w:rPr>
        <w:t>إجراء عمليات الشراء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825FA"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كبيرة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C3EFC" w:rsidRPr="005C3EFC" w:rsidRDefault="000D3AC1" w:rsidP="002825FA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تُظهر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نتائج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التحليل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الأسر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تستجيب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سلوكها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الاقتصادي،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وخاصةً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الاستهلاك،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لبيئة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="002825FA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المالي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الفعلية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والمتوقعة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لذلك،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يُعد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استقرار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التضخم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2825FA">
        <w:rPr>
          <w:rFonts w:asciiTheme="minorBidi" w:hAnsiTheme="minorBidi" w:cs="Arial" w:hint="cs"/>
          <w:sz w:val="24"/>
          <w:szCs w:val="24"/>
          <w:rtl/>
          <w:lang w:bidi="ar-SA"/>
        </w:rPr>
        <w:t>المالي وتوقعاته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عنصر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مهم</w:t>
      </w:r>
      <w:r w:rsidR="00AF4930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الحفاظ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الاستقرار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5C3EFC">
        <w:rPr>
          <w:rFonts w:asciiTheme="minorBidi" w:hAnsiTheme="minorBidi" w:cs="Arial" w:hint="cs"/>
          <w:sz w:val="24"/>
          <w:szCs w:val="24"/>
          <w:rtl/>
          <w:lang w:bidi="ar-SA"/>
        </w:rPr>
        <w:t>الاقتصادي</w:t>
      </w:r>
      <w:r w:rsidRPr="005C3EF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AB40A9" w:rsidRPr="005C3EFC" w:rsidRDefault="00AB40A9" w:rsidP="00AB40A9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AB40A9" w:rsidRPr="005C3EFC" w:rsidRDefault="00AB40A9" w:rsidP="00AB40A9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</w:p>
    <w:p w:rsidR="00AB40A9" w:rsidRPr="005C3EFC" w:rsidRDefault="00AB40A9" w:rsidP="00AB40A9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:rsidR="002C3C8F" w:rsidRPr="005C3EFC" w:rsidRDefault="002C3C8F" w:rsidP="002C3C8F">
      <w:pPr>
        <w:spacing w:line="360" w:lineRule="auto"/>
        <w:ind w:left="360"/>
        <w:jc w:val="both"/>
        <w:rPr>
          <w:rFonts w:asciiTheme="minorBidi" w:hAnsiTheme="minorBidi"/>
          <w:sz w:val="24"/>
          <w:szCs w:val="24"/>
          <w:rtl/>
        </w:rPr>
      </w:pPr>
    </w:p>
    <w:sectPr w:rsidR="002C3C8F" w:rsidRPr="005C3EFC" w:rsidSect="00146100">
      <w:footerReference w:type="default" r:id="rId10"/>
      <w:footerReference w:type="first" r:id="rId11"/>
      <w:pgSz w:w="11906" w:h="16838"/>
      <w:pgMar w:top="1276" w:right="1080" w:bottom="2127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3AC1">
      <w:pPr>
        <w:spacing w:after="0" w:line="240" w:lineRule="auto"/>
      </w:pPr>
      <w:r>
        <w:separator/>
      </w:r>
    </w:p>
  </w:endnote>
  <w:endnote w:type="continuationSeparator" w:id="0">
    <w:p w:rsidR="00000000" w:rsidRDefault="000D3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537965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3A63" w:rsidRDefault="000D3A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C93A63" w:rsidRDefault="00C93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0D3AC1" w:rsidP="001D340E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20" name="תמונה 20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21" name="תמונה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22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3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31" name="תיבת טקסט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0D3AC1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1D340E" w:rsidRPr="00031A9D" w:rsidP="001D340E" w14:paraId="7EDAEB13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32" name="תיבת טקסט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0D3AC1" w:rsidP="001D340E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1D340E" w:rsidRPr="00031A9D" w:rsidP="001D340E" w14:paraId="57FCFA78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33" name="תיבת טקסט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0D3AC1" w:rsidP="001D340E">
                          <w:pPr>
                            <w:jc w:val="center"/>
                            <w:rPr>
                              <w:rFonts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3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1D340E" w:rsidRPr="00031A9D" w:rsidP="001D340E" w14:paraId="6A93EE50" w14:textId="77777777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34" name="תיבת טקסט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D340E" w:rsidRPr="00031A9D" w:rsidRDefault="000D3AC1" w:rsidP="001D340E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34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1D340E" w:rsidRPr="00031A9D" w:rsidP="001D340E" w14:paraId="1A95A2ED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35" name="מחבר ישר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3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011" w:rsidRDefault="000D3AC1" w:rsidP="008755E3">
      <w:pPr>
        <w:spacing w:after="0" w:line="240" w:lineRule="auto"/>
      </w:pPr>
      <w:r>
        <w:separator/>
      </w:r>
    </w:p>
  </w:footnote>
  <w:footnote w:type="continuationSeparator" w:id="0">
    <w:p w:rsidR="00393011" w:rsidRDefault="000D3AC1" w:rsidP="008755E3">
      <w:pPr>
        <w:spacing w:after="0" w:line="240" w:lineRule="auto"/>
      </w:pPr>
      <w:r>
        <w:continuationSeparator/>
      </w:r>
    </w:p>
  </w:footnote>
  <w:footnote w:id="1">
    <w:p w:rsidR="00C474CA" w:rsidRPr="005C3EFC" w:rsidRDefault="000D3AC1" w:rsidP="00B066E9">
      <w:pPr>
        <w:pStyle w:val="FootnoteText"/>
        <w:rPr>
          <w:rtl/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5C3EFC" w:rsidRPr="005C3EFC">
        <w:rPr>
          <w:rFonts w:cs="Arial" w:hint="cs"/>
          <w:rtl/>
          <w:lang w:bidi="ar-SA"/>
        </w:rPr>
        <w:t>تم</w:t>
      </w:r>
      <w:r w:rsidR="005C3EFC" w:rsidRPr="005C3EFC">
        <w:rPr>
          <w:rFonts w:cs="Arial"/>
          <w:rtl/>
          <w:lang w:bidi="ar-SA"/>
        </w:rPr>
        <w:t xml:space="preserve"> </w:t>
      </w:r>
      <w:r w:rsidR="005C3EFC" w:rsidRPr="005C3EFC">
        <w:rPr>
          <w:rFonts w:cs="Arial" w:hint="cs"/>
          <w:rtl/>
          <w:lang w:bidi="ar-SA"/>
        </w:rPr>
        <w:t>حذف</w:t>
      </w:r>
      <w:r w:rsidR="005C3EFC" w:rsidRPr="005C3EFC">
        <w:rPr>
          <w:rFonts w:cs="Arial"/>
          <w:rtl/>
          <w:lang w:bidi="ar-SA"/>
        </w:rPr>
        <w:t xml:space="preserve"> </w:t>
      </w:r>
      <w:r w:rsidR="005C3EFC" w:rsidRPr="005C3EFC">
        <w:rPr>
          <w:rFonts w:cs="Arial" w:hint="cs"/>
          <w:rtl/>
          <w:lang w:bidi="ar-SA"/>
        </w:rPr>
        <w:t>عام</w:t>
      </w:r>
      <w:r w:rsidR="005C3EFC" w:rsidRPr="005C3EFC">
        <w:rPr>
          <w:rFonts w:cs="Arial"/>
          <w:rtl/>
          <w:lang w:bidi="ar-SA"/>
        </w:rPr>
        <w:t xml:space="preserve"> 2020 </w:t>
      </w:r>
      <w:r w:rsidR="005C3EFC" w:rsidRPr="005C3EFC">
        <w:rPr>
          <w:rFonts w:cs="Arial" w:hint="cs"/>
          <w:rtl/>
          <w:lang w:bidi="ar-SA"/>
        </w:rPr>
        <w:t>من</w:t>
      </w:r>
      <w:r w:rsidR="005C3EFC" w:rsidRPr="005C3EFC">
        <w:rPr>
          <w:rFonts w:cs="Arial"/>
          <w:rtl/>
          <w:lang w:bidi="ar-SA"/>
        </w:rPr>
        <w:t xml:space="preserve"> </w:t>
      </w:r>
      <w:r w:rsidR="005C3EFC" w:rsidRPr="005C3EFC">
        <w:rPr>
          <w:rFonts w:cs="Arial" w:hint="cs"/>
          <w:rtl/>
          <w:lang w:bidi="ar-SA"/>
        </w:rPr>
        <w:t>التقدير</w:t>
      </w:r>
      <w:r w:rsidR="005C3EFC" w:rsidRPr="005C3EFC">
        <w:rPr>
          <w:rFonts w:cs="Arial"/>
          <w:rtl/>
          <w:lang w:bidi="ar-SA"/>
        </w:rPr>
        <w:t xml:space="preserve"> </w:t>
      </w:r>
      <w:r w:rsidR="005C3EFC" w:rsidRPr="005C3EFC">
        <w:rPr>
          <w:rFonts w:cs="Arial" w:hint="cs"/>
          <w:rtl/>
          <w:lang w:bidi="ar-SA"/>
        </w:rPr>
        <w:t>بسبب</w:t>
      </w:r>
      <w:r w:rsidR="005C3EFC" w:rsidRPr="005C3EFC">
        <w:rPr>
          <w:rFonts w:cs="Arial"/>
          <w:rtl/>
          <w:lang w:bidi="ar-SA"/>
        </w:rPr>
        <w:t xml:space="preserve"> </w:t>
      </w:r>
      <w:r w:rsidR="005C3EFC" w:rsidRPr="005C3EFC">
        <w:rPr>
          <w:rFonts w:cs="Arial" w:hint="cs"/>
          <w:rtl/>
          <w:lang w:bidi="ar-SA"/>
        </w:rPr>
        <w:t>التأثيرات</w:t>
      </w:r>
      <w:r w:rsidR="005C3EFC" w:rsidRPr="005C3EFC">
        <w:rPr>
          <w:rFonts w:cs="Arial"/>
          <w:rtl/>
          <w:lang w:bidi="ar-SA"/>
        </w:rPr>
        <w:t xml:space="preserve"> </w:t>
      </w:r>
      <w:r w:rsidR="005C3EFC" w:rsidRPr="005C3EFC">
        <w:rPr>
          <w:rFonts w:cs="Arial" w:hint="cs"/>
          <w:rtl/>
          <w:lang w:bidi="ar-SA"/>
        </w:rPr>
        <w:t>الاستثنائية</w:t>
      </w:r>
      <w:r w:rsidR="005C3EFC" w:rsidRPr="005C3EFC">
        <w:rPr>
          <w:rFonts w:cs="Arial"/>
          <w:rtl/>
          <w:lang w:bidi="ar-SA"/>
        </w:rPr>
        <w:t xml:space="preserve"> </w:t>
      </w:r>
      <w:r w:rsidR="005C3EFC" w:rsidRPr="005C3EFC">
        <w:rPr>
          <w:rFonts w:cs="Arial" w:hint="cs"/>
          <w:rtl/>
          <w:lang w:bidi="ar-SA"/>
        </w:rPr>
        <w:t>لفترة</w:t>
      </w:r>
      <w:r w:rsidR="005C3EFC" w:rsidRPr="005C3EFC">
        <w:rPr>
          <w:rFonts w:cs="Arial"/>
          <w:rtl/>
          <w:lang w:bidi="ar-SA"/>
        </w:rPr>
        <w:t xml:space="preserve"> </w:t>
      </w:r>
      <w:r w:rsidR="00B066E9">
        <w:rPr>
          <w:rFonts w:cs="Arial" w:hint="cs"/>
          <w:rtl/>
          <w:lang w:bidi="ar-SA"/>
        </w:rPr>
        <w:t xml:space="preserve">أزمة </w:t>
      </w:r>
      <w:r w:rsidR="005C3EFC" w:rsidRPr="005C3EFC">
        <w:rPr>
          <w:rFonts w:cs="Arial" w:hint="cs"/>
          <w:rtl/>
          <w:lang w:bidi="ar-SA"/>
        </w:rPr>
        <w:t>كورونا</w:t>
      </w:r>
      <w:r w:rsidR="005C3EFC" w:rsidRPr="005C3EFC">
        <w:rPr>
          <w:rFonts w:cs="Arial"/>
          <w:rtl/>
          <w:lang w:bidi="ar-S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7D36"/>
    <w:multiLevelType w:val="hybridMultilevel"/>
    <w:tmpl w:val="9E6ABAF0"/>
    <w:lvl w:ilvl="0" w:tplc="4DB47C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2968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4A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EC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89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84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C8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C23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A3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D79E0"/>
    <w:multiLevelType w:val="hybridMultilevel"/>
    <w:tmpl w:val="95901ADC"/>
    <w:lvl w:ilvl="0" w:tplc="35B4A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C66F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4A22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7B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E1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2C8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184D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A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76B1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19D6"/>
    <w:multiLevelType w:val="hybridMultilevel"/>
    <w:tmpl w:val="8D602DF6"/>
    <w:lvl w:ilvl="0" w:tplc="BF4AF9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2239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6A16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2021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EEBE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F23E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6022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C8C5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B439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386"/>
    <w:multiLevelType w:val="hybridMultilevel"/>
    <w:tmpl w:val="2C042564"/>
    <w:lvl w:ilvl="0" w:tplc="9B6ACD5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CE4CAEA2" w:tentative="1">
      <w:start w:val="1"/>
      <w:numFmt w:val="lowerLetter"/>
      <w:lvlText w:val="%2."/>
      <w:lvlJc w:val="left"/>
      <w:pPr>
        <w:ind w:left="1080" w:hanging="360"/>
      </w:pPr>
    </w:lvl>
    <w:lvl w:ilvl="2" w:tplc="2F36A5DC" w:tentative="1">
      <w:start w:val="1"/>
      <w:numFmt w:val="lowerRoman"/>
      <w:lvlText w:val="%3."/>
      <w:lvlJc w:val="right"/>
      <w:pPr>
        <w:ind w:left="1800" w:hanging="180"/>
      </w:pPr>
    </w:lvl>
    <w:lvl w:ilvl="3" w:tplc="69F8C7CE" w:tentative="1">
      <w:start w:val="1"/>
      <w:numFmt w:val="decimal"/>
      <w:lvlText w:val="%4."/>
      <w:lvlJc w:val="left"/>
      <w:pPr>
        <w:ind w:left="2520" w:hanging="360"/>
      </w:pPr>
    </w:lvl>
    <w:lvl w:ilvl="4" w:tplc="C114B946" w:tentative="1">
      <w:start w:val="1"/>
      <w:numFmt w:val="lowerLetter"/>
      <w:lvlText w:val="%5."/>
      <w:lvlJc w:val="left"/>
      <w:pPr>
        <w:ind w:left="3240" w:hanging="360"/>
      </w:pPr>
    </w:lvl>
    <w:lvl w:ilvl="5" w:tplc="66E49238" w:tentative="1">
      <w:start w:val="1"/>
      <w:numFmt w:val="lowerRoman"/>
      <w:lvlText w:val="%6."/>
      <w:lvlJc w:val="right"/>
      <w:pPr>
        <w:ind w:left="3960" w:hanging="180"/>
      </w:pPr>
    </w:lvl>
    <w:lvl w:ilvl="6" w:tplc="D9D09D92" w:tentative="1">
      <w:start w:val="1"/>
      <w:numFmt w:val="decimal"/>
      <w:lvlText w:val="%7."/>
      <w:lvlJc w:val="left"/>
      <w:pPr>
        <w:ind w:left="4680" w:hanging="360"/>
      </w:pPr>
    </w:lvl>
    <w:lvl w:ilvl="7" w:tplc="6518DFD6" w:tentative="1">
      <w:start w:val="1"/>
      <w:numFmt w:val="lowerLetter"/>
      <w:lvlText w:val="%8."/>
      <w:lvlJc w:val="left"/>
      <w:pPr>
        <w:ind w:left="5400" w:hanging="360"/>
      </w:pPr>
    </w:lvl>
    <w:lvl w:ilvl="8" w:tplc="AFF83E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9D559A"/>
    <w:multiLevelType w:val="hybridMultilevel"/>
    <w:tmpl w:val="FB7C63D0"/>
    <w:lvl w:ilvl="0" w:tplc="1D640FF8">
      <w:start w:val="1"/>
      <w:numFmt w:val="bullet"/>
      <w:lvlText w:val="-"/>
      <w:lvlJc w:val="left"/>
      <w:pPr>
        <w:ind w:left="360" w:hanging="360"/>
      </w:pPr>
      <w:rPr>
        <w:rFonts w:ascii="David" w:eastAsiaTheme="minorHAnsi" w:hAnsi="David" w:cs="David" w:hint="default"/>
      </w:rPr>
    </w:lvl>
    <w:lvl w:ilvl="1" w:tplc="FF8067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CF888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9CA2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8639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FE66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1652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0E5E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2AC6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73908"/>
    <w:multiLevelType w:val="hybridMultilevel"/>
    <w:tmpl w:val="5B506BDE"/>
    <w:lvl w:ilvl="0" w:tplc="B89A98C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11A80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FE91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2CE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228B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98F0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0887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90EF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FAD9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834BD"/>
    <w:multiLevelType w:val="hybridMultilevel"/>
    <w:tmpl w:val="480A0F34"/>
    <w:lvl w:ilvl="0" w:tplc="B8FADC9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BA015C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A664ED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DEFB7E">
      <w:numFmt w:val="bullet"/>
      <w:lvlText w:val="-"/>
      <w:lvlJc w:val="left"/>
      <w:pPr>
        <w:ind w:left="2520" w:hanging="360"/>
      </w:pPr>
      <w:rPr>
        <w:rFonts w:ascii="David" w:eastAsiaTheme="minorHAnsi" w:hAnsi="David" w:cs="David" w:hint="default"/>
      </w:rPr>
    </w:lvl>
    <w:lvl w:ilvl="4" w:tplc="D69CC1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5834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A217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3666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108D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5F44EC"/>
    <w:multiLevelType w:val="hybridMultilevel"/>
    <w:tmpl w:val="1C1837E0"/>
    <w:lvl w:ilvl="0" w:tplc="D5363A2C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10D8A7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E0251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B2C0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42B46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BE06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8856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A039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687D4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E52B0"/>
    <w:multiLevelType w:val="hybridMultilevel"/>
    <w:tmpl w:val="37787044"/>
    <w:lvl w:ilvl="0" w:tplc="75689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8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90C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66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4A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F49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0C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AAB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FEB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C3E11"/>
    <w:multiLevelType w:val="hybridMultilevel"/>
    <w:tmpl w:val="8FC4B3D0"/>
    <w:lvl w:ilvl="0" w:tplc="C038C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C87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C1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0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0B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CCA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6B2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164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A49A5"/>
    <w:multiLevelType w:val="hybridMultilevel"/>
    <w:tmpl w:val="D488128E"/>
    <w:lvl w:ilvl="0" w:tplc="8438E18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A8ECE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976E6C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9E47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1E3AD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60C1A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26D8A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6C62D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3B04D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FE0056"/>
    <w:multiLevelType w:val="hybridMultilevel"/>
    <w:tmpl w:val="3E1638A6"/>
    <w:lvl w:ilvl="0" w:tplc="8C947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A59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148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A5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C99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3AF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FE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49F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1EF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15E17"/>
    <w:multiLevelType w:val="hybridMultilevel"/>
    <w:tmpl w:val="D1D697E8"/>
    <w:lvl w:ilvl="0" w:tplc="9DAA17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654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8C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D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83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AD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05F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AD1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CA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12BEA"/>
    <w:multiLevelType w:val="hybridMultilevel"/>
    <w:tmpl w:val="D4BA8082"/>
    <w:lvl w:ilvl="0" w:tplc="461C24D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5E649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15062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5CC17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ECC59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B9689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C0557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760181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4AABF3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3A0EE0"/>
    <w:multiLevelType w:val="hybridMultilevel"/>
    <w:tmpl w:val="A3A22F8E"/>
    <w:lvl w:ilvl="0" w:tplc="4B160A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4E410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49F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2D3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85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46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C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0D3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0E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721C9"/>
    <w:multiLevelType w:val="hybridMultilevel"/>
    <w:tmpl w:val="8EB677D8"/>
    <w:lvl w:ilvl="0" w:tplc="09181E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122C2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86908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18F21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0A3C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4E9EA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CEFF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A6CA7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4853A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F3F09"/>
    <w:multiLevelType w:val="hybridMultilevel"/>
    <w:tmpl w:val="F9DAA404"/>
    <w:lvl w:ilvl="0" w:tplc="DFFC7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A7C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14D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27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CD9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50F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6A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C3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68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829"/>
    <w:multiLevelType w:val="hybridMultilevel"/>
    <w:tmpl w:val="DC4CD442"/>
    <w:lvl w:ilvl="0" w:tplc="746E2D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7FF2EF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2E27E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BA08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967B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96E8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0EE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A40F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9E56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F3982"/>
    <w:multiLevelType w:val="hybridMultilevel"/>
    <w:tmpl w:val="EFCCFC24"/>
    <w:lvl w:ilvl="0" w:tplc="743EE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27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9E0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06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08D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524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E9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D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E5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11"/>
  </w:num>
  <w:num w:numId="8">
    <w:abstractNumId w:val="16"/>
  </w:num>
  <w:num w:numId="9">
    <w:abstractNumId w:val="17"/>
  </w:num>
  <w:num w:numId="10">
    <w:abstractNumId w:val="13"/>
  </w:num>
  <w:num w:numId="11">
    <w:abstractNumId w:val="10"/>
  </w:num>
  <w:num w:numId="12">
    <w:abstractNumId w:val="14"/>
  </w:num>
  <w:num w:numId="13">
    <w:abstractNumId w:val="8"/>
  </w:num>
  <w:num w:numId="14">
    <w:abstractNumId w:val="2"/>
  </w:num>
  <w:num w:numId="15">
    <w:abstractNumId w:val="15"/>
  </w:num>
  <w:num w:numId="16">
    <w:abstractNumId w:val="0"/>
  </w:num>
  <w:num w:numId="17">
    <w:abstractNumId w:val="18"/>
  </w:num>
  <w:num w:numId="18">
    <w:abstractNumId w:val="9"/>
  </w:num>
  <w:num w:numId="1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6F61"/>
    <w:rsid w:val="00047A9B"/>
    <w:rsid w:val="00050663"/>
    <w:rsid w:val="00050E93"/>
    <w:rsid w:val="00052F10"/>
    <w:rsid w:val="00052FF9"/>
    <w:rsid w:val="00054E73"/>
    <w:rsid w:val="00056420"/>
    <w:rsid w:val="0005729C"/>
    <w:rsid w:val="00060928"/>
    <w:rsid w:val="00064D3C"/>
    <w:rsid w:val="0006606D"/>
    <w:rsid w:val="00066BDB"/>
    <w:rsid w:val="00067953"/>
    <w:rsid w:val="000706BA"/>
    <w:rsid w:val="00070B92"/>
    <w:rsid w:val="000718EE"/>
    <w:rsid w:val="00073160"/>
    <w:rsid w:val="00073585"/>
    <w:rsid w:val="00075AC0"/>
    <w:rsid w:val="0007674B"/>
    <w:rsid w:val="0007707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6B7E"/>
    <w:rsid w:val="000A7049"/>
    <w:rsid w:val="000B0E51"/>
    <w:rsid w:val="000B0EE8"/>
    <w:rsid w:val="000B3FAE"/>
    <w:rsid w:val="000B471C"/>
    <w:rsid w:val="000B71C6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3AC1"/>
    <w:rsid w:val="000D439D"/>
    <w:rsid w:val="000D5007"/>
    <w:rsid w:val="000D5FE3"/>
    <w:rsid w:val="000D7108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3DC"/>
    <w:rsid w:val="000F3EAC"/>
    <w:rsid w:val="000F40AF"/>
    <w:rsid w:val="000F4139"/>
    <w:rsid w:val="000F4A85"/>
    <w:rsid w:val="000F5DDC"/>
    <w:rsid w:val="000F7CAB"/>
    <w:rsid w:val="00100AE5"/>
    <w:rsid w:val="0010186F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1D4B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3EDD"/>
    <w:rsid w:val="00144C67"/>
    <w:rsid w:val="00144CD6"/>
    <w:rsid w:val="00144F03"/>
    <w:rsid w:val="00146100"/>
    <w:rsid w:val="001472FC"/>
    <w:rsid w:val="001474C5"/>
    <w:rsid w:val="001513FE"/>
    <w:rsid w:val="0015200F"/>
    <w:rsid w:val="00153235"/>
    <w:rsid w:val="001537BC"/>
    <w:rsid w:val="0015483F"/>
    <w:rsid w:val="00156E60"/>
    <w:rsid w:val="0015726F"/>
    <w:rsid w:val="00157873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06E"/>
    <w:rsid w:val="001749ED"/>
    <w:rsid w:val="001750CB"/>
    <w:rsid w:val="00177DF4"/>
    <w:rsid w:val="001804D4"/>
    <w:rsid w:val="001814EF"/>
    <w:rsid w:val="001860B4"/>
    <w:rsid w:val="00186545"/>
    <w:rsid w:val="001867DE"/>
    <w:rsid w:val="0018725C"/>
    <w:rsid w:val="00190517"/>
    <w:rsid w:val="00192F1B"/>
    <w:rsid w:val="00193637"/>
    <w:rsid w:val="001941C9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201"/>
    <w:rsid w:val="001C1A17"/>
    <w:rsid w:val="001C2385"/>
    <w:rsid w:val="001C3136"/>
    <w:rsid w:val="001C3633"/>
    <w:rsid w:val="001C41B6"/>
    <w:rsid w:val="001C4B71"/>
    <w:rsid w:val="001C623A"/>
    <w:rsid w:val="001C67EF"/>
    <w:rsid w:val="001C6C89"/>
    <w:rsid w:val="001D1076"/>
    <w:rsid w:val="001D1385"/>
    <w:rsid w:val="001D2ECB"/>
    <w:rsid w:val="001D340E"/>
    <w:rsid w:val="001D3E3C"/>
    <w:rsid w:val="001D4545"/>
    <w:rsid w:val="001E2FAE"/>
    <w:rsid w:val="001E4A52"/>
    <w:rsid w:val="001E78F9"/>
    <w:rsid w:val="001E7BF7"/>
    <w:rsid w:val="001E7EAF"/>
    <w:rsid w:val="001F0F02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C13"/>
    <w:rsid w:val="00256FF4"/>
    <w:rsid w:val="002618FB"/>
    <w:rsid w:val="00262FA2"/>
    <w:rsid w:val="002634E2"/>
    <w:rsid w:val="00270BFC"/>
    <w:rsid w:val="00270E19"/>
    <w:rsid w:val="00270EAA"/>
    <w:rsid w:val="00272352"/>
    <w:rsid w:val="0027581E"/>
    <w:rsid w:val="002761DF"/>
    <w:rsid w:val="00276A46"/>
    <w:rsid w:val="00276E1B"/>
    <w:rsid w:val="002771AE"/>
    <w:rsid w:val="00277311"/>
    <w:rsid w:val="00277C5C"/>
    <w:rsid w:val="002825FA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4AFD"/>
    <w:rsid w:val="002B5F94"/>
    <w:rsid w:val="002B665C"/>
    <w:rsid w:val="002B668F"/>
    <w:rsid w:val="002B715B"/>
    <w:rsid w:val="002C1302"/>
    <w:rsid w:val="002C3C8F"/>
    <w:rsid w:val="002C5AE6"/>
    <w:rsid w:val="002D01A3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07DCB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48FF"/>
    <w:rsid w:val="0032493D"/>
    <w:rsid w:val="00324C9F"/>
    <w:rsid w:val="003254AE"/>
    <w:rsid w:val="00325A0A"/>
    <w:rsid w:val="00325B5B"/>
    <w:rsid w:val="00326B33"/>
    <w:rsid w:val="003273D3"/>
    <w:rsid w:val="00330C1F"/>
    <w:rsid w:val="00331022"/>
    <w:rsid w:val="00333D9A"/>
    <w:rsid w:val="00336147"/>
    <w:rsid w:val="003369AE"/>
    <w:rsid w:val="003412FE"/>
    <w:rsid w:val="0035064E"/>
    <w:rsid w:val="0035096F"/>
    <w:rsid w:val="003520CA"/>
    <w:rsid w:val="0035399C"/>
    <w:rsid w:val="0035757B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65BF"/>
    <w:rsid w:val="003801C5"/>
    <w:rsid w:val="003856C8"/>
    <w:rsid w:val="00386B74"/>
    <w:rsid w:val="00387232"/>
    <w:rsid w:val="00387920"/>
    <w:rsid w:val="00390DFD"/>
    <w:rsid w:val="0039194F"/>
    <w:rsid w:val="00392205"/>
    <w:rsid w:val="00393011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2779"/>
    <w:rsid w:val="003F3956"/>
    <w:rsid w:val="00400CD3"/>
    <w:rsid w:val="0040657F"/>
    <w:rsid w:val="0040658F"/>
    <w:rsid w:val="00407D3F"/>
    <w:rsid w:val="00407DE2"/>
    <w:rsid w:val="00412026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3E6D"/>
    <w:rsid w:val="004253F3"/>
    <w:rsid w:val="00430FE6"/>
    <w:rsid w:val="00434DF8"/>
    <w:rsid w:val="00435C64"/>
    <w:rsid w:val="00444416"/>
    <w:rsid w:val="00445971"/>
    <w:rsid w:val="0045136F"/>
    <w:rsid w:val="00453E2A"/>
    <w:rsid w:val="004562EE"/>
    <w:rsid w:val="00456351"/>
    <w:rsid w:val="00456854"/>
    <w:rsid w:val="00462A46"/>
    <w:rsid w:val="00462E7F"/>
    <w:rsid w:val="00463DF9"/>
    <w:rsid w:val="00464964"/>
    <w:rsid w:val="00465B0F"/>
    <w:rsid w:val="00467246"/>
    <w:rsid w:val="00471294"/>
    <w:rsid w:val="0047247F"/>
    <w:rsid w:val="00473299"/>
    <w:rsid w:val="0047639C"/>
    <w:rsid w:val="00480BCE"/>
    <w:rsid w:val="004813D2"/>
    <w:rsid w:val="0048245F"/>
    <w:rsid w:val="00482E9C"/>
    <w:rsid w:val="004843DB"/>
    <w:rsid w:val="00490CD9"/>
    <w:rsid w:val="00492C50"/>
    <w:rsid w:val="0049563C"/>
    <w:rsid w:val="00495E66"/>
    <w:rsid w:val="004976BA"/>
    <w:rsid w:val="004A0AF0"/>
    <w:rsid w:val="004A0C72"/>
    <w:rsid w:val="004A275C"/>
    <w:rsid w:val="004A295D"/>
    <w:rsid w:val="004A3474"/>
    <w:rsid w:val="004A3AE6"/>
    <w:rsid w:val="004A74CC"/>
    <w:rsid w:val="004B4676"/>
    <w:rsid w:val="004B5166"/>
    <w:rsid w:val="004B6140"/>
    <w:rsid w:val="004B6D20"/>
    <w:rsid w:val="004B7DB7"/>
    <w:rsid w:val="004C0EC4"/>
    <w:rsid w:val="004C13EB"/>
    <w:rsid w:val="004C1655"/>
    <w:rsid w:val="004C48CC"/>
    <w:rsid w:val="004C492D"/>
    <w:rsid w:val="004C5105"/>
    <w:rsid w:val="004C56D2"/>
    <w:rsid w:val="004C5822"/>
    <w:rsid w:val="004C6F2C"/>
    <w:rsid w:val="004C7D34"/>
    <w:rsid w:val="004D1250"/>
    <w:rsid w:val="004D1778"/>
    <w:rsid w:val="004D46CE"/>
    <w:rsid w:val="004D4750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1CFC"/>
    <w:rsid w:val="00542A34"/>
    <w:rsid w:val="00544F59"/>
    <w:rsid w:val="005461F2"/>
    <w:rsid w:val="005471CB"/>
    <w:rsid w:val="00551454"/>
    <w:rsid w:val="00551484"/>
    <w:rsid w:val="00552FAD"/>
    <w:rsid w:val="00553031"/>
    <w:rsid w:val="00553D7A"/>
    <w:rsid w:val="00554457"/>
    <w:rsid w:val="00554F85"/>
    <w:rsid w:val="00556181"/>
    <w:rsid w:val="005571E9"/>
    <w:rsid w:val="00560805"/>
    <w:rsid w:val="00560A37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81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3EFC"/>
    <w:rsid w:val="005C64A4"/>
    <w:rsid w:val="005D0CF3"/>
    <w:rsid w:val="005D1882"/>
    <w:rsid w:val="005D1C50"/>
    <w:rsid w:val="005D5659"/>
    <w:rsid w:val="005D7D47"/>
    <w:rsid w:val="005E09FF"/>
    <w:rsid w:val="005E0F7E"/>
    <w:rsid w:val="005E11D5"/>
    <w:rsid w:val="005E2116"/>
    <w:rsid w:val="005E344F"/>
    <w:rsid w:val="005E5C7E"/>
    <w:rsid w:val="005E670C"/>
    <w:rsid w:val="005F1C21"/>
    <w:rsid w:val="005F3BFA"/>
    <w:rsid w:val="005F4BC8"/>
    <w:rsid w:val="005F5870"/>
    <w:rsid w:val="0060118D"/>
    <w:rsid w:val="00603182"/>
    <w:rsid w:val="00603F47"/>
    <w:rsid w:val="006056E2"/>
    <w:rsid w:val="00610E08"/>
    <w:rsid w:val="00611270"/>
    <w:rsid w:val="00612A19"/>
    <w:rsid w:val="00612D5E"/>
    <w:rsid w:val="00612DDA"/>
    <w:rsid w:val="00614269"/>
    <w:rsid w:val="006144C3"/>
    <w:rsid w:val="00614952"/>
    <w:rsid w:val="00614BCC"/>
    <w:rsid w:val="00615F80"/>
    <w:rsid w:val="00616D29"/>
    <w:rsid w:val="00617B98"/>
    <w:rsid w:val="00621564"/>
    <w:rsid w:val="00630532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16B0"/>
    <w:rsid w:val="00652E0E"/>
    <w:rsid w:val="00654E79"/>
    <w:rsid w:val="00657EFD"/>
    <w:rsid w:val="00663EAB"/>
    <w:rsid w:val="006646E1"/>
    <w:rsid w:val="006668E6"/>
    <w:rsid w:val="00670F2B"/>
    <w:rsid w:val="0067409C"/>
    <w:rsid w:val="006743B4"/>
    <w:rsid w:val="00674509"/>
    <w:rsid w:val="006758D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6611"/>
    <w:rsid w:val="00696808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4BF1"/>
    <w:rsid w:val="006E5D28"/>
    <w:rsid w:val="006E6550"/>
    <w:rsid w:val="006E7957"/>
    <w:rsid w:val="006E7D50"/>
    <w:rsid w:val="006F0C22"/>
    <w:rsid w:val="006F1E18"/>
    <w:rsid w:val="006F1EDF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331"/>
    <w:rsid w:val="007045F6"/>
    <w:rsid w:val="007050C9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2600"/>
    <w:rsid w:val="0074343C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4A80"/>
    <w:rsid w:val="0077510D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125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CB0"/>
    <w:rsid w:val="007E0F0A"/>
    <w:rsid w:val="007E140B"/>
    <w:rsid w:val="007E1EB5"/>
    <w:rsid w:val="007E394E"/>
    <w:rsid w:val="007E63B9"/>
    <w:rsid w:val="007F2E40"/>
    <w:rsid w:val="007F4DE7"/>
    <w:rsid w:val="007F74D2"/>
    <w:rsid w:val="00800596"/>
    <w:rsid w:val="00801151"/>
    <w:rsid w:val="00805CE4"/>
    <w:rsid w:val="00806F1F"/>
    <w:rsid w:val="00807E47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140D"/>
    <w:rsid w:val="008B2264"/>
    <w:rsid w:val="008B27A1"/>
    <w:rsid w:val="008B3313"/>
    <w:rsid w:val="008B620A"/>
    <w:rsid w:val="008B6DDA"/>
    <w:rsid w:val="008C21F9"/>
    <w:rsid w:val="008C33FC"/>
    <w:rsid w:val="008C512A"/>
    <w:rsid w:val="008C710A"/>
    <w:rsid w:val="008C7110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07A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2A5D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961B8"/>
    <w:rsid w:val="009A1602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000"/>
    <w:rsid w:val="009C7E3D"/>
    <w:rsid w:val="009D1AB8"/>
    <w:rsid w:val="009D2FF9"/>
    <w:rsid w:val="009D4305"/>
    <w:rsid w:val="009D5459"/>
    <w:rsid w:val="009D68BA"/>
    <w:rsid w:val="009D6A33"/>
    <w:rsid w:val="009D78DB"/>
    <w:rsid w:val="009E0994"/>
    <w:rsid w:val="009E0AAD"/>
    <w:rsid w:val="009E27FB"/>
    <w:rsid w:val="009E3490"/>
    <w:rsid w:val="009E5A18"/>
    <w:rsid w:val="009F119F"/>
    <w:rsid w:val="009F1390"/>
    <w:rsid w:val="009F3067"/>
    <w:rsid w:val="009F4EAA"/>
    <w:rsid w:val="009F748A"/>
    <w:rsid w:val="009F78A1"/>
    <w:rsid w:val="00A01454"/>
    <w:rsid w:val="00A029B5"/>
    <w:rsid w:val="00A03CA3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2259"/>
    <w:rsid w:val="00A3115B"/>
    <w:rsid w:val="00A320A1"/>
    <w:rsid w:val="00A3266F"/>
    <w:rsid w:val="00A32FB3"/>
    <w:rsid w:val="00A33522"/>
    <w:rsid w:val="00A3647E"/>
    <w:rsid w:val="00A36ABF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548BB"/>
    <w:rsid w:val="00A566D4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0A39"/>
    <w:rsid w:val="00A91116"/>
    <w:rsid w:val="00A91CD3"/>
    <w:rsid w:val="00A97997"/>
    <w:rsid w:val="00AA0C01"/>
    <w:rsid w:val="00AA198F"/>
    <w:rsid w:val="00AA2932"/>
    <w:rsid w:val="00AA347A"/>
    <w:rsid w:val="00AA5F95"/>
    <w:rsid w:val="00AA6341"/>
    <w:rsid w:val="00AA6D6C"/>
    <w:rsid w:val="00AA7586"/>
    <w:rsid w:val="00AB02D6"/>
    <w:rsid w:val="00AB15F9"/>
    <w:rsid w:val="00AB2600"/>
    <w:rsid w:val="00AB3186"/>
    <w:rsid w:val="00AB40A9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930"/>
    <w:rsid w:val="00AF4C8D"/>
    <w:rsid w:val="00AF7FBC"/>
    <w:rsid w:val="00B00ACB"/>
    <w:rsid w:val="00B01532"/>
    <w:rsid w:val="00B016CD"/>
    <w:rsid w:val="00B03D80"/>
    <w:rsid w:val="00B066E9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466BA"/>
    <w:rsid w:val="00B50F72"/>
    <w:rsid w:val="00B51787"/>
    <w:rsid w:val="00B55C75"/>
    <w:rsid w:val="00B55E3A"/>
    <w:rsid w:val="00B62973"/>
    <w:rsid w:val="00B6364C"/>
    <w:rsid w:val="00B65B71"/>
    <w:rsid w:val="00B6657F"/>
    <w:rsid w:val="00B67A12"/>
    <w:rsid w:val="00B67B62"/>
    <w:rsid w:val="00B70F94"/>
    <w:rsid w:val="00B7205D"/>
    <w:rsid w:val="00B7299C"/>
    <w:rsid w:val="00B72D6E"/>
    <w:rsid w:val="00B77A08"/>
    <w:rsid w:val="00B807F8"/>
    <w:rsid w:val="00B820FA"/>
    <w:rsid w:val="00B82CEB"/>
    <w:rsid w:val="00B82F39"/>
    <w:rsid w:val="00B8462C"/>
    <w:rsid w:val="00B84705"/>
    <w:rsid w:val="00B85951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E27"/>
    <w:rsid w:val="00BA4EBA"/>
    <w:rsid w:val="00BB06F1"/>
    <w:rsid w:val="00BB0B61"/>
    <w:rsid w:val="00BB2CB3"/>
    <w:rsid w:val="00BB3D20"/>
    <w:rsid w:val="00BB43FF"/>
    <w:rsid w:val="00BB44DD"/>
    <w:rsid w:val="00BB49A0"/>
    <w:rsid w:val="00BB6032"/>
    <w:rsid w:val="00BB6F00"/>
    <w:rsid w:val="00BB72E6"/>
    <w:rsid w:val="00BB788E"/>
    <w:rsid w:val="00BC16C8"/>
    <w:rsid w:val="00BC1C5E"/>
    <w:rsid w:val="00BC29FC"/>
    <w:rsid w:val="00BC3C04"/>
    <w:rsid w:val="00BC3C0A"/>
    <w:rsid w:val="00BC4188"/>
    <w:rsid w:val="00BC419A"/>
    <w:rsid w:val="00BC4A34"/>
    <w:rsid w:val="00BC531B"/>
    <w:rsid w:val="00BC542A"/>
    <w:rsid w:val="00BC5C45"/>
    <w:rsid w:val="00BC6700"/>
    <w:rsid w:val="00BC7D0B"/>
    <w:rsid w:val="00BD17B8"/>
    <w:rsid w:val="00BD2326"/>
    <w:rsid w:val="00BD5370"/>
    <w:rsid w:val="00BE1752"/>
    <w:rsid w:val="00BE2693"/>
    <w:rsid w:val="00BE2AFA"/>
    <w:rsid w:val="00BE2DA2"/>
    <w:rsid w:val="00BE499B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2E3D"/>
    <w:rsid w:val="00C037AA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344D"/>
    <w:rsid w:val="00C46301"/>
    <w:rsid w:val="00C474CA"/>
    <w:rsid w:val="00C50A9E"/>
    <w:rsid w:val="00C50E25"/>
    <w:rsid w:val="00C52F23"/>
    <w:rsid w:val="00C5324A"/>
    <w:rsid w:val="00C53812"/>
    <w:rsid w:val="00C60FD4"/>
    <w:rsid w:val="00C63603"/>
    <w:rsid w:val="00C65A7F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A63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4C36"/>
    <w:rsid w:val="00CB5618"/>
    <w:rsid w:val="00CB5C75"/>
    <w:rsid w:val="00CB65B6"/>
    <w:rsid w:val="00CB6D81"/>
    <w:rsid w:val="00CC51A2"/>
    <w:rsid w:val="00CC6E3B"/>
    <w:rsid w:val="00CC7852"/>
    <w:rsid w:val="00CC78A4"/>
    <w:rsid w:val="00CC7989"/>
    <w:rsid w:val="00CD1822"/>
    <w:rsid w:val="00CD1DFB"/>
    <w:rsid w:val="00CD215C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E61ED"/>
    <w:rsid w:val="00CE6A97"/>
    <w:rsid w:val="00CF1658"/>
    <w:rsid w:val="00CF5024"/>
    <w:rsid w:val="00CF7906"/>
    <w:rsid w:val="00D00328"/>
    <w:rsid w:val="00D02989"/>
    <w:rsid w:val="00D02D66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00"/>
    <w:rsid w:val="00D15364"/>
    <w:rsid w:val="00D15F5E"/>
    <w:rsid w:val="00D17046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310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1E3"/>
    <w:rsid w:val="00D6789F"/>
    <w:rsid w:val="00D71448"/>
    <w:rsid w:val="00D71CED"/>
    <w:rsid w:val="00D7267D"/>
    <w:rsid w:val="00D73584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A6607"/>
    <w:rsid w:val="00DB0EE4"/>
    <w:rsid w:val="00DB2121"/>
    <w:rsid w:val="00DB3F4C"/>
    <w:rsid w:val="00DB4E4A"/>
    <w:rsid w:val="00DB6550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4DEF"/>
    <w:rsid w:val="00E36A35"/>
    <w:rsid w:val="00E40627"/>
    <w:rsid w:val="00E41ED2"/>
    <w:rsid w:val="00E43949"/>
    <w:rsid w:val="00E445B8"/>
    <w:rsid w:val="00E46000"/>
    <w:rsid w:val="00E503B5"/>
    <w:rsid w:val="00E50C78"/>
    <w:rsid w:val="00E51353"/>
    <w:rsid w:val="00E5234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1D38"/>
    <w:rsid w:val="00E723E4"/>
    <w:rsid w:val="00E73941"/>
    <w:rsid w:val="00E74692"/>
    <w:rsid w:val="00E74FE9"/>
    <w:rsid w:val="00E7644E"/>
    <w:rsid w:val="00E7700F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19BA"/>
    <w:rsid w:val="00EE28BA"/>
    <w:rsid w:val="00EE38B7"/>
    <w:rsid w:val="00EE662C"/>
    <w:rsid w:val="00EF02EC"/>
    <w:rsid w:val="00EF1001"/>
    <w:rsid w:val="00EF6013"/>
    <w:rsid w:val="00EF6826"/>
    <w:rsid w:val="00EF740A"/>
    <w:rsid w:val="00EF7F40"/>
    <w:rsid w:val="00F04298"/>
    <w:rsid w:val="00F04C55"/>
    <w:rsid w:val="00F04D3E"/>
    <w:rsid w:val="00F055CD"/>
    <w:rsid w:val="00F10B2C"/>
    <w:rsid w:val="00F10D5B"/>
    <w:rsid w:val="00F11304"/>
    <w:rsid w:val="00F11EDB"/>
    <w:rsid w:val="00F133A3"/>
    <w:rsid w:val="00F14181"/>
    <w:rsid w:val="00F14194"/>
    <w:rsid w:val="00F1475C"/>
    <w:rsid w:val="00F14F50"/>
    <w:rsid w:val="00F20242"/>
    <w:rsid w:val="00F23422"/>
    <w:rsid w:val="00F23627"/>
    <w:rsid w:val="00F24A43"/>
    <w:rsid w:val="00F25432"/>
    <w:rsid w:val="00F25A6E"/>
    <w:rsid w:val="00F26BF6"/>
    <w:rsid w:val="00F27BB0"/>
    <w:rsid w:val="00F30AD4"/>
    <w:rsid w:val="00F3141F"/>
    <w:rsid w:val="00F3173C"/>
    <w:rsid w:val="00F3420D"/>
    <w:rsid w:val="00F344C7"/>
    <w:rsid w:val="00F36D02"/>
    <w:rsid w:val="00F40C89"/>
    <w:rsid w:val="00F42389"/>
    <w:rsid w:val="00F428A5"/>
    <w:rsid w:val="00F42979"/>
    <w:rsid w:val="00F432C0"/>
    <w:rsid w:val="00F43D62"/>
    <w:rsid w:val="00F457DD"/>
    <w:rsid w:val="00F45D90"/>
    <w:rsid w:val="00F47FC9"/>
    <w:rsid w:val="00F50EA4"/>
    <w:rsid w:val="00F5129A"/>
    <w:rsid w:val="00F52404"/>
    <w:rsid w:val="00F5356A"/>
    <w:rsid w:val="00F61D79"/>
    <w:rsid w:val="00F63BEE"/>
    <w:rsid w:val="00F66550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57FF"/>
    <w:rsid w:val="00F96D34"/>
    <w:rsid w:val="00FA429E"/>
    <w:rsid w:val="00FA6EBF"/>
    <w:rsid w:val="00FB748C"/>
    <w:rsid w:val="00FC1FBB"/>
    <w:rsid w:val="00FC5F81"/>
    <w:rsid w:val="00FC75C5"/>
    <w:rsid w:val="00FD000E"/>
    <w:rsid w:val="00FD1E91"/>
    <w:rsid w:val="00FD2074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051B2D-AA1B-4A43-BAAE-1AD4B9CA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7EF"/>
    <w:pPr>
      <w:bidi/>
    </w:p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 w:themeColor="followedHyperlink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iPriority w:val="99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uiPriority w:val="99"/>
    <w:rsid w:val="006E5D28"/>
    <w:rPr>
      <w:sz w:val="20"/>
      <w:szCs w:val="20"/>
    </w:rPr>
  </w:style>
  <w:style w:type="character" w:styleId="FootnoteReference">
    <w:name w:val="footnote reference"/>
    <w:aliases w:val="Footnote Reference Superscript,Footnote symbol,Footnote Reference Number,Footnote Reference_LVL6,Footnote Reference_LVL61,Footnote Reference_LVL62,Footnote Reference_LVL63,Footnote Reference_LVL64,fr,SUPERS,טקסט הערת שוליים חדש,number"/>
    <w:basedOn w:val="DefaultParagraphFont"/>
    <w:uiPriority w:val="99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rsid w:val="000F40AF"/>
    <w:rPr>
      <w:rFonts w:ascii="Calibri" w:eastAsia="Times New Roman" w:hAnsi="Calibri" w:cs="Calibri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1530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5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6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572CD-AA5F-459F-8398-AFCA84B8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3985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סיגל ריבון</dc:creator>
  <cp:lastModifiedBy>רוסול דכוור</cp:lastModifiedBy>
  <cp:revision>2</cp:revision>
  <dcterms:created xsi:type="dcterms:W3CDTF">2025-06-05T05:29:00Z</dcterms:created>
  <dcterms:modified xsi:type="dcterms:W3CDTF">2025-06-05T05:29:00Z</dcterms:modified>
</cp:coreProperties>
</file>