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7821A0" w:rsidRPr="00DB1CBC" w:rsidTr="003A38C2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A0" w:rsidRPr="00520BB4" w:rsidRDefault="007821A0" w:rsidP="007821A0">
            <w:pPr>
              <w:spacing w:line="360" w:lineRule="auto"/>
              <w:jc w:val="right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7821A0" w:rsidRDefault="007821A0" w:rsidP="007821A0">
            <w:pPr>
              <w:spacing w:line="360" w:lineRule="auto"/>
              <w:ind w:right="-101"/>
              <w:jc w:val="right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821A0" w:rsidRDefault="00BA71DF" w:rsidP="003A38C2">
            <w:pPr>
              <w:jc w:val="center"/>
            </w:pPr>
            <w:r w:rsidRPr="006858A0">
              <w:rPr>
                <w:noProof/>
                <w:lang w:eastAsia="en-US"/>
              </w:rPr>
              <w:drawing>
                <wp:inline distT="0" distB="0" distL="0" distR="0" wp14:anchorId="0F641655" wp14:editId="0DB9782C">
                  <wp:extent cx="887105" cy="887105"/>
                  <wp:effectExtent l="0" t="0" r="8255" b="825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A0" w:rsidRDefault="007821A0" w:rsidP="00C75952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</w:t>
            </w:r>
            <w:r w:rsidR="007838A0">
              <w:rPr>
                <w:rFonts w:cs="David" w:hint="cs"/>
                <w:sz w:val="24"/>
                <w:szCs w:val="24"/>
                <w:rtl/>
              </w:rPr>
              <w:t>ים</w:t>
            </w:r>
            <w:r w:rsidR="00643E59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="00B10B30">
              <w:rPr>
                <w:rFonts w:cs="David" w:hint="cs"/>
                <w:sz w:val="24"/>
                <w:szCs w:val="24"/>
                <w:rtl/>
              </w:rPr>
              <w:t>כ</w:t>
            </w:r>
            <w:r w:rsidR="00083F09">
              <w:rPr>
                <w:rFonts w:cs="David" w:hint="cs"/>
                <w:sz w:val="24"/>
                <w:szCs w:val="24"/>
                <w:rtl/>
              </w:rPr>
              <w:t>"</w:t>
            </w:r>
            <w:r w:rsidR="00C75952">
              <w:rPr>
                <w:rFonts w:cs="David" w:hint="cs"/>
                <w:sz w:val="24"/>
                <w:szCs w:val="24"/>
                <w:rtl/>
              </w:rPr>
              <w:t>ד</w:t>
            </w:r>
            <w:r w:rsidR="0027089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336CE1">
              <w:rPr>
                <w:rFonts w:cs="David" w:hint="cs"/>
                <w:sz w:val="24"/>
                <w:szCs w:val="24"/>
                <w:rtl/>
              </w:rPr>
              <w:t>בכסלו, תשפ"ד</w:t>
            </w:r>
          </w:p>
          <w:p w:rsidR="007821A0" w:rsidRPr="00DF107C" w:rsidRDefault="007821A0" w:rsidP="00C75952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C75952">
              <w:rPr>
                <w:rFonts w:cs="David" w:hint="cs"/>
                <w:sz w:val="24"/>
                <w:szCs w:val="24"/>
                <w:rtl/>
              </w:rPr>
              <w:t>7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10B30">
              <w:rPr>
                <w:rFonts w:cs="David" w:hint="cs"/>
                <w:sz w:val="24"/>
                <w:szCs w:val="24"/>
                <w:rtl/>
              </w:rPr>
              <w:t>בדצמבר</w:t>
            </w:r>
            <w:r w:rsidR="00336CE1">
              <w:rPr>
                <w:rFonts w:cs="David" w:hint="cs"/>
                <w:sz w:val="24"/>
                <w:szCs w:val="24"/>
                <w:rtl/>
              </w:rPr>
              <w:t xml:space="preserve"> 2023</w:t>
            </w:r>
          </w:p>
        </w:tc>
      </w:tr>
    </w:tbl>
    <w:p w:rsidR="00FE0338" w:rsidRDefault="00FE0338" w:rsidP="00FE0338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9A1E9C" w:rsidRDefault="009A1E9C" w:rsidP="009A1E9C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C04A6B" w:rsidRDefault="007E18EE" w:rsidP="003B0F7C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7D0D49" w:rsidRPr="007D0D49" w:rsidRDefault="007D0D49" w:rsidP="007D0D49">
      <w:pPr>
        <w:bidi/>
        <w:spacing w:line="360" w:lineRule="auto"/>
        <w:jc w:val="center"/>
        <w:rPr>
          <w:rFonts w:cs="David"/>
          <w:b/>
          <w:bCs/>
          <w:sz w:val="28"/>
          <w:szCs w:val="28"/>
        </w:rPr>
      </w:pPr>
      <w:r w:rsidRPr="007D0D49">
        <w:rPr>
          <w:rFonts w:cs="David"/>
          <w:b/>
          <w:bCs/>
          <w:sz w:val="28"/>
          <w:szCs w:val="28"/>
          <w:rtl/>
        </w:rPr>
        <w:t>המשנה לנגיד, מר אנדרו אביר, נשא דברים בכנס בנושא "מלחמת "חרבות ברזל" והשפעותיה על כלכלת ישראל"</w:t>
      </w:r>
    </w:p>
    <w:p w:rsidR="007D0D49" w:rsidRPr="007D0D49" w:rsidRDefault="007D0D49" w:rsidP="007D0D49">
      <w:pPr>
        <w:bidi/>
        <w:spacing w:line="360" w:lineRule="auto"/>
        <w:jc w:val="center"/>
        <w:rPr>
          <w:rFonts w:cs="David"/>
          <w:b/>
          <w:bCs/>
          <w:sz w:val="28"/>
          <w:szCs w:val="28"/>
        </w:rPr>
      </w:pPr>
    </w:p>
    <w:p w:rsidR="007D0D49" w:rsidRPr="0089613F" w:rsidRDefault="007D0D49" w:rsidP="00F52FB6">
      <w:pPr>
        <w:bidi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7D0D49">
        <w:rPr>
          <w:rFonts w:cs="David"/>
          <w:sz w:val="24"/>
          <w:szCs w:val="24"/>
          <w:rtl/>
        </w:rPr>
        <w:t xml:space="preserve">המשנה לנגיד, מר אנדרו אביר, נשא </w:t>
      </w:r>
      <w:r w:rsidR="00376B63">
        <w:rPr>
          <w:rFonts w:cs="David" w:hint="cs"/>
          <w:sz w:val="24"/>
          <w:szCs w:val="24"/>
          <w:rtl/>
        </w:rPr>
        <w:t xml:space="preserve">היום (ה') </w:t>
      </w:r>
      <w:r w:rsidR="003F3A2E" w:rsidRPr="007D0D49">
        <w:rPr>
          <w:rFonts w:cs="David"/>
          <w:sz w:val="24"/>
          <w:szCs w:val="24"/>
          <w:rtl/>
        </w:rPr>
        <w:t xml:space="preserve">דברים </w:t>
      </w:r>
      <w:r w:rsidRPr="007D0D49">
        <w:rPr>
          <w:rFonts w:cs="David"/>
          <w:sz w:val="24"/>
          <w:szCs w:val="24"/>
          <w:rtl/>
        </w:rPr>
        <w:t xml:space="preserve">בכנס של איגוד לשכות המסחר </w:t>
      </w:r>
      <w:r w:rsidR="00376B63">
        <w:rPr>
          <w:rFonts w:cs="David" w:hint="cs"/>
          <w:sz w:val="24"/>
          <w:szCs w:val="24"/>
          <w:rtl/>
        </w:rPr>
        <w:t xml:space="preserve">בתל אביב </w:t>
      </w:r>
      <w:r w:rsidRPr="007D0D49">
        <w:rPr>
          <w:rFonts w:cs="David"/>
          <w:sz w:val="24"/>
          <w:szCs w:val="24"/>
          <w:rtl/>
        </w:rPr>
        <w:t xml:space="preserve">בהשתתפות שגרירים ונספחים זרים, </w:t>
      </w:r>
      <w:r w:rsidRPr="0089613F">
        <w:rPr>
          <w:rFonts w:cs="David"/>
          <w:b/>
          <w:bCs/>
          <w:sz w:val="24"/>
          <w:szCs w:val="24"/>
          <w:rtl/>
        </w:rPr>
        <w:t>בנושא "מלחמת "חרבות ברזל" והשפעותיה על כלכלת ישראל".</w:t>
      </w:r>
    </w:p>
    <w:p w:rsidR="007D0D49" w:rsidRPr="007D0D49" w:rsidRDefault="007D0D49" w:rsidP="007D0D49">
      <w:pPr>
        <w:bidi/>
        <w:spacing w:line="360" w:lineRule="auto"/>
        <w:rPr>
          <w:rFonts w:cs="David"/>
          <w:sz w:val="24"/>
          <w:szCs w:val="24"/>
        </w:rPr>
      </w:pPr>
    </w:p>
    <w:p w:rsidR="007D0D49" w:rsidRDefault="007D0D49" w:rsidP="00F52FB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7D0D49">
        <w:rPr>
          <w:rFonts w:cs="David"/>
          <w:sz w:val="24"/>
          <w:szCs w:val="24"/>
          <w:rtl/>
        </w:rPr>
        <w:t xml:space="preserve">בדבריו הציג המשנה לנגיד את צמיחתה ופעילותה של הכלכלה הישראלית טרם "מלחמת חרבות ברזל" </w:t>
      </w:r>
      <w:r w:rsidR="003F3A2E">
        <w:rPr>
          <w:rFonts w:cs="David" w:hint="cs"/>
          <w:sz w:val="24"/>
          <w:szCs w:val="24"/>
          <w:rtl/>
        </w:rPr>
        <w:t xml:space="preserve">והדגיש את </w:t>
      </w:r>
      <w:r w:rsidR="003F3A2E" w:rsidRPr="00F52FB6">
        <w:rPr>
          <w:rFonts w:cs="David"/>
          <w:sz w:val="24"/>
          <w:szCs w:val="24"/>
          <w:rtl/>
        </w:rPr>
        <w:t xml:space="preserve">החוסן של כלכלת ישראל לעמוד במשברים </w:t>
      </w:r>
      <w:r w:rsidR="003F3A2E" w:rsidRPr="00F52FB6">
        <w:rPr>
          <w:rFonts w:cs="David" w:hint="cs"/>
          <w:sz w:val="24"/>
          <w:szCs w:val="24"/>
          <w:rtl/>
        </w:rPr>
        <w:t>וכניסתו למלחמה במצב מאקרו</w:t>
      </w:r>
      <w:r w:rsidR="003F3A2E" w:rsidRPr="00F52FB6">
        <w:rPr>
          <w:rFonts w:cs="David"/>
          <w:sz w:val="24"/>
          <w:szCs w:val="24"/>
          <w:rtl/>
        </w:rPr>
        <w:t>-</w:t>
      </w:r>
      <w:r w:rsidR="003F3A2E" w:rsidRPr="00F52FB6">
        <w:rPr>
          <w:rFonts w:cs="David" w:hint="cs"/>
          <w:sz w:val="24"/>
          <w:szCs w:val="24"/>
          <w:rtl/>
        </w:rPr>
        <w:t xml:space="preserve">כלכלי טוב שהתאפיין ביחס </w:t>
      </w:r>
      <w:r w:rsidR="003F3A2E" w:rsidRPr="00F52FB6">
        <w:rPr>
          <w:rFonts w:cs="David"/>
          <w:sz w:val="24"/>
          <w:szCs w:val="24"/>
          <w:rtl/>
        </w:rPr>
        <w:t>חוב</w:t>
      </w:r>
      <w:r w:rsidR="003F3A2E" w:rsidRPr="00F52FB6">
        <w:rPr>
          <w:rFonts w:cs="David" w:hint="cs"/>
          <w:sz w:val="24"/>
          <w:szCs w:val="24"/>
          <w:rtl/>
        </w:rPr>
        <w:t>/תוצר</w:t>
      </w:r>
      <w:r w:rsidR="003F3A2E" w:rsidRPr="00F52FB6">
        <w:rPr>
          <w:rFonts w:cs="David"/>
          <w:sz w:val="24"/>
          <w:szCs w:val="24"/>
          <w:rtl/>
        </w:rPr>
        <w:t xml:space="preserve"> נמוך, יתרות מט״ח גבוהות, עודף בחשבון השוטף</w:t>
      </w:r>
      <w:r w:rsidR="003F3A2E" w:rsidRPr="00F52FB6">
        <w:rPr>
          <w:rFonts w:cs="David" w:hint="cs"/>
          <w:sz w:val="24"/>
          <w:szCs w:val="24"/>
          <w:rtl/>
        </w:rPr>
        <w:t xml:space="preserve">, </w:t>
      </w:r>
      <w:r w:rsidR="003F3A2E" w:rsidRPr="00F52FB6">
        <w:rPr>
          <w:rFonts w:cs="David"/>
          <w:sz w:val="24"/>
          <w:szCs w:val="24"/>
          <w:rtl/>
        </w:rPr>
        <w:t xml:space="preserve">תעסוקה מלאה </w:t>
      </w:r>
      <w:r w:rsidR="003F3A2E" w:rsidRPr="00F52FB6">
        <w:rPr>
          <w:rFonts w:cs="David" w:hint="cs"/>
          <w:sz w:val="24"/>
          <w:szCs w:val="24"/>
          <w:rtl/>
        </w:rPr>
        <w:t>וענף היי-טק חזק. אביר דן ב</w:t>
      </w:r>
      <w:r w:rsidRPr="007D0D49">
        <w:rPr>
          <w:rFonts w:cs="David"/>
          <w:sz w:val="24"/>
          <w:szCs w:val="24"/>
          <w:rtl/>
        </w:rPr>
        <w:t xml:space="preserve">השלכותיה של המלחמה </w:t>
      </w:r>
      <w:r w:rsidR="003F3A2E">
        <w:rPr>
          <w:rFonts w:cs="David" w:hint="cs"/>
          <w:sz w:val="24"/>
          <w:szCs w:val="24"/>
          <w:rtl/>
        </w:rPr>
        <w:t xml:space="preserve">על </w:t>
      </w:r>
      <w:r w:rsidR="003F3A2E" w:rsidRPr="007D0D49">
        <w:rPr>
          <w:rFonts w:cs="David"/>
          <w:sz w:val="24"/>
          <w:szCs w:val="24"/>
          <w:rtl/>
        </w:rPr>
        <w:t xml:space="preserve">שלל </w:t>
      </w:r>
      <w:r w:rsidRPr="007D0D49">
        <w:rPr>
          <w:rFonts w:cs="David"/>
          <w:sz w:val="24"/>
          <w:szCs w:val="24"/>
          <w:rtl/>
        </w:rPr>
        <w:t xml:space="preserve">תחומי הכלכלה, </w:t>
      </w:r>
      <w:r w:rsidR="003F3A2E">
        <w:rPr>
          <w:rFonts w:cs="David" w:hint="cs"/>
          <w:sz w:val="24"/>
          <w:szCs w:val="24"/>
          <w:rtl/>
        </w:rPr>
        <w:t>ועל ה</w:t>
      </w:r>
      <w:r w:rsidRPr="007D0D49">
        <w:rPr>
          <w:rFonts w:cs="David"/>
          <w:sz w:val="24"/>
          <w:szCs w:val="24"/>
          <w:rtl/>
        </w:rPr>
        <w:t xml:space="preserve">אתגרים </w:t>
      </w:r>
      <w:r w:rsidR="003F3A2E">
        <w:rPr>
          <w:rFonts w:cs="David" w:hint="cs"/>
          <w:sz w:val="24"/>
          <w:szCs w:val="24"/>
          <w:rtl/>
        </w:rPr>
        <w:t>השונים</w:t>
      </w:r>
      <w:r w:rsidR="003F3A2E" w:rsidRPr="007D0D49">
        <w:rPr>
          <w:rFonts w:cs="David"/>
          <w:sz w:val="24"/>
          <w:szCs w:val="24"/>
          <w:rtl/>
        </w:rPr>
        <w:t xml:space="preserve"> </w:t>
      </w:r>
      <w:r w:rsidRPr="007D0D49">
        <w:rPr>
          <w:rFonts w:cs="David"/>
          <w:sz w:val="24"/>
          <w:szCs w:val="24"/>
          <w:rtl/>
        </w:rPr>
        <w:t xml:space="preserve">בתקופה מורכבת זו העומדים בפני המשק. בנוסף, הציג אביר </w:t>
      </w:r>
      <w:r w:rsidR="003F3A2E">
        <w:rPr>
          <w:rFonts w:cs="David" w:hint="cs"/>
          <w:sz w:val="24"/>
          <w:szCs w:val="24"/>
          <w:rtl/>
        </w:rPr>
        <w:t>את</w:t>
      </w:r>
      <w:r w:rsidR="003F3A2E" w:rsidRPr="007D0D49">
        <w:rPr>
          <w:rFonts w:cs="David"/>
          <w:sz w:val="24"/>
          <w:szCs w:val="24"/>
          <w:rtl/>
        </w:rPr>
        <w:t xml:space="preserve"> </w:t>
      </w:r>
      <w:r w:rsidRPr="007D0D49">
        <w:rPr>
          <w:rFonts w:cs="David"/>
          <w:sz w:val="24"/>
          <w:szCs w:val="24"/>
          <w:rtl/>
        </w:rPr>
        <w:t xml:space="preserve">פעולות </w:t>
      </w:r>
      <w:r w:rsidR="003F3A2E">
        <w:rPr>
          <w:rFonts w:cs="David" w:hint="cs"/>
          <w:sz w:val="24"/>
          <w:szCs w:val="24"/>
          <w:rtl/>
        </w:rPr>
        <w:t>ה</w:t>
      </w:r>
      <w:r w:rsidRPr="007D0D49">
        <w:rPr>
          <w:rFonts w:cs="David"/>
          <w:sz w:val="24"/>
          <w:szCs w:val="24"/>
          <w:rtl/>
        </w:rPr>
        <w:t xml:space="preserve">מדיניות </w:t>
      </w:r>
      <w:r w:rsidR="003F3A2E">
        <w:rPr>
          <w:rFonts w:cs="David" w:hint="cs"/>
          <w:sz w:val="24"/>
          <w:szCs w:val="24"/>
          <w:rtl/>
        </w:rPr>
        <w:t>ש</w:t>
      </w:r>
      <w:r w:rsidRPr="007D0D49">
        <w:rPr>
          <w:rFonts w:cs="David"/>
          <w:sz w:val="24"/>
          <w:szCs w:val="24"/>
          <w:rtl/>
        </w:rPr>
        <w:t>בנק ישראל נוקט על מנת לשמור על יציבות השווקים ולסייע למשק הישראלי לצלוח תקופה זו.</w:t>
      </w:r>
      <w:r w:rsidR="002E3C0D">
        <w:rPr>
          <w:rFonts w:cs="David" w:hint="cs"/>
          <w:sz w:val="24"/>
          <w:szCs w:val="24"/>
          <w:rtl/>
        </w:rPr>
        <w:t xml:space="preserve"> </w:t>
      </w:r>
    </w:p>
    <w:p w:rsidR="002E3C0D" w:rsidRDefault="002E3C0D" w:rsidP="00F52FB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7D0D49" w:rsidRPr="007D0D49" w:rsidRDefault="007D0D49" w:rsidP="007D0D49">
      <w:pPr>
        <w:bidi/>
        <w:spacing w:line="360" w:lineRule="auto"/>
        <w:rPr>
          <w:rFonts w:cs="David"/>
          <w:sz w:val="24"/>
          <w:szCs w:val="24"/>
        </w:rPr>
      </w:pPr>
    </w:p>
    <w:p w:rsidR="005E44B1" w:rsidRPr="007D0D49" w:rsidRDefault="007D0D49" w:rsidP="007D0D49">
      <w:pPr>
        <w:bidi/>
        <w:spacing w:line="360" w:lineRule="auto"/>
        <w:rPr>
          <w:sz w:val="22"/>
          <w:szCs w:val="18"/>
          <w:rtl/>
        </w:rPr>
      </w:pPr>
      <w:r w:rsidRPr="007D0D49">
        <w:rPr>
          <w:rFonts w:cs="David"/>
          <w:sz w:val="24"/>
          <w:szCs w:val="24"/>
          <w:rtl/>
        </w:rPr>
        <w:t xml:space="preserve">למצגת אותה הציג, </w:t>
      </w:r>
      <w:hyperlink r:id="rId9" w:history="1">
        <w:r w:rsidRPr="00124AB9">
          <w:rPr>
            <w:rStyle w:val="Hyperlink"/>
            <w:rFonts w:cs="David"/>
            <w:sz w:val="24"/>
            <w:szCs w:val="24"/>
            <w:rtl/>
          </w:rPr>
          <w:t>לחצו כא</w:t>
        </w:r>
        <w:r w:rsidR="00CD5566" w:rsidRPr="00124AB9">
          <w:rPr>
            <w:rStyle w:val="Hyperlink"/>
            <w:rFonts w:cs="David" w:hint="cs"/>
            <w:sz w:val="24"/>
            <w:szCs w:val="24"/>
            <w:rtl/>
          </w:rPr>
          <w:t>ן</w:t>
        </w:r>
      </w:hyperlink>
      <w:bookmarkStart w:id="0" w:name="_GoBack"/>
      <w:bookmarkEnd w:id="0"/>
    </w:p>
    <w:sectPr w:rsidR="005E44B1" w:rsidRPr="007D0D49" w:rsidSect="00E361B9">
      <w:pgSz w:w="11906" w:h="16838"/>
      <w:pgMar w:top="1440" w:right="1558" w:bottom="1440" w:left="1701" w:header="709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CD" w:rsidRDefault="009E37CD" w:rsidP="00C04A6B">
      <w:r>
        <w:separator/>
      </w:r>
    </w:p>
  </w:endnote>
  <w:endnote w:type="continuationSeparator" w:id="0">
    <w:p w:rsidR="009E37CD" w:rsidRDefault="009E37CD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CD" w:rsidRDefault="009E37CD" w:rsidP="00C04A6B">
      <w:r>
        <w:separator/>
      </w:r>
    </w:p>
  </w:footnote>
  <w:footnote w:type="continuationSeparator" w:id="0">
    <w:p w:rsidR="009E37CD" w:rsidRDefault="009E37CD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16D86"/>
    <w:rsid w:val="00022A90"/>
    <w:rsid w:val="00025748"/>
    <w:rsid w:val="00044583"/>
    <w:rsid w:val="00054690"/>
    <w:rsid w:val="00067C49"/>
    <w:rsid w:val="000749DF"/>
    <w:rsid w:val="00081BCE"/>
    <w:rsid w:val="00083F09"/>
    <w:rsid w:val="000A3EB8"/>
    <w:rsid w:val="000A69F2"/>
    <w:rsid w:val="000C4453"/>
    <w:rsid w:val="000E26FD"/>
    <w:rsid w:val="000E577B"/>
    <w:rsid w:val="00100FEE"/>
    <w:rsid w:val="00115A82"/>
    <w:rsid w:val="00116E24"/>
    <w:rsid w:val="00124AB9"/>
    <w:rsid w:val="001430B1"/>
    <w:rsid w:val="00177686"/>
    <w:rsid w:val="00180E8A"/>
    <w:rsid w:val="001853BC"/>
    <w:rsid w:val="001914BC"/>
    <w:rsid w:val="001B4567"/>
    <w:rsid w:val="001B5E0C"/>
    <w:rsid w:val="001C0337"/>
    <w:rsid w:val="001D0950"/>
    <w:rsid w:val="001D7646"/>
    <w:rsid w:val="001E5A00"/>
    <w:rsid w:val="002159D7"/>
    <w:rsid w:val="00225A9F"/>
    <w:rsid w:val="002409CC"/>
    <w:rsid w:val="002438E2"/>
    <w:rsid w:val="00245852"/>
    <w:rsid w:val="00257238"/>
    <w:rsid w:val="002630B7"/>
    <w:rsid w:val="00270899"/>
    <w:rsid w:val="00270E27"/>
    <w:rsid w:val="002B3FB0"/>
    <w:rsid w:val="002C05F8"/>
    <w:rsid w:val="002D510A"/>
    <w:rsid w:val="002E3C0D"/>
    <w:rsid w:val="00301815"/>
    <w:rsid w:val="0031161D"/>
    <w:rsid w:val="00336CE1"/>
    <w:rsid w:val="003531EE"/>
    <w:rsid w:val="003537B9"/>
    <w:rsid w:val="003565BE"/>
    <w:rsid w:val="00361D21"/>
    <w:rsid w:val="00376B63"/>
    <w:rsid w:val="003810D6"/>
    <w:rsid w:val="003901E0"/>
    <w:rsid w:val="00397040"/>
    <w:rsid w:val="003A4EDC"/>
    <w:rsid w:val="003B0F7C"/>
    <w:rsid w:val="003B1E98"/>
    <w:rsid w:val="003B5DE7"/>
    <w:rsid w:val="003D651A"/>
    <w:rsid w:val="003E1A3C"/>
    <w:rsid w:val="003F3A2E"/>
    <w:rsid w:val="0041690A"/>
    <w:rsid w:val="00417FB6"/>
    <w:rsid w:val="00420F93"/>
    <w:rsid w:val="00421F80"/>
    <w:rsid w:val="00441E07"/>
    <w:rsid w:val="0044713E"/>
    <w:rsid w:val="00454AEA"/>
    <w:rsid w:val="004625EB"/>
    <w:rsid w:val="0047627F"/>
    <w:rsid w:val="004A5826"/>
    <w:rsid w:val="004A6285"/>
    <w:rsid w:val="004A73B5"/>
    <w:rsid w:val="004B11CB"/>
    <w:rsid w:val="004B5D8D"/>
    <w:rsid w:val="004E23AC"/>
    <w:rsid w:val="004F06E0"/>
    <w:rsid w:val="00500487"/>
    <w:rsid w:val="00502068"/>
    <w:rsid w:val="00504F3E"/>
    <w:rsid w:val="00514268"/>
    <w:rsid w:val="00515549"/>
    <w:rsid w:val="00520BB4"/>
    <w:rsid w:val="00586D88"/>
    <w:rsid w:val="00592B47"/>
    <w:rsid w:val="005A6603"/>
    <w:rsid w:val="005E3E7E"/>
    <w:rsid w:val="005E44B1"/>
    <w:rsid w:val="005E684E"/>
    <w:rsid w:val="00612C38"/>
    <w:rsid w:val="00614095"/>
    <w:rsid w:val="006333F0"/>
    <w:rsid w:val="0064287F"/>
    <w:rsid w:val="00643E59"/>
    <w:rsid w:val="00651CB7"/>
    <w:rsid w:val="00661ADC"/>
    <w:rsid w:val="00697C60"/>
    <w:rsid w:val="006A5068"/>
    <w:rsid w:val="006C01FB"/>
    <w:rsid w:val="006C2627"/>
    <w:rsid w:val="006C2B75"/>
    <w:rsid w:val="006D69B6"/>
    <w:rsid w:val="00702DCE"/>
    <w:rsid w:val="00706E3E"/>
    <w:rsid w:val="00734E29"/>
    <w:rsid w:val="00746319"/>
    <w:rsid w:val="00762D5A"/>
    <w:rsid w:val="007821A0"/>
    <w:rsid w:val="007838A0"/>
    <w:rsid w:val="007B074A"/>
    <w:rsid w:val="007B6976"/>
    <w:rsid w:val="007C084B"/>
    <w:rsid w:val="007C1DF6"/>
    <w:rsid w:val="007D0D49"/>
    <w:rsid w:val="007D5637"/>
    <w:rsid w:val="007E18EE"/>
    <w:rsid w:val="007F013B"/>
    <w:rsid w:val="007F33F0"/>
    <w:rsid w:val="007F46D2"/>
    <w:rsid w:val="007F6AE2"/>
    <w:rsid w:val="00803CA5"/>
    <w:rsid w:val="0082040A"/>
    <w:rsid w:val="008247BF"/>
    <w:rsid w:val="00826810"/>
    <w:rsid w:val="00833E17"/>
    <w:rsid w:val="00837763"/>
    <w:rsid w:val="00852D44"/>
    <w:rsid w:val="0086043A"/>
    <w:rsid w:val="0086316E"/>
    <w:rsid w:val="0086330B"/>
    <w:rsid w:val="00872445"/>
    <w:rsid w:val="00881EF7"/>
    <w:rsid w:val="008928BC"/>
    <w:rsid w:val="0089613F"/>
    <w:rsid w:val="008B1A7A"/>
    <w:rsid w:val="008B55E9"/>
    <w:rsid w:val="008B5665"/>
    <w:rsid w:val="008C6932"/>
    <w:rsid w:val="008D1016"/>
    <w:rsid w:val="0090345A"/>
    <w:rsid w:val="009148A4"/>
    <w:rsid w:val="00923E37"/>
    <w:rsid w:val="009405F2"/>
    <w:rsid w:val="00961EFC"/>
    <w:rsid w:val="00971760"/>
    <w:rsid w:val="00971DC3"/>
    <w:rsid w:val="00972F89"/>
    <w:rsid w:val="009818C2"/>
    <w:rsid w:val="009A1E9C"/>
    <w:rsid w:val="009B71E4"/>
    <w:rsid w:val="009C16BD"/>
    <w:rsid w:val="009E37CD"/>
    <w:rsid w:val="009F7092"/>
    <w:rsid w:val="00A13688"/>
    <w:rsid w:val="00A15F57"/>
    <w:rsid w:val="00A36F4F"/>
    <w:rsid w:val="00A421B0"/>
    <w:rsid w:val="00A57161"/>
    <w:rsid w:val="00A6707D"/>
    <w:rsid w:val="00AA51B0"/>
    <w:rsid w:val="00AA7ED7"/>
    <w:rsid w:val="00AB409F"/>
    <w:rsid w:val="00AC2075"/>
    <w:rsid w:val="00AD759C"/>
    <w:rsid w:val="00AE0581"/>
    <w:rsid w:val="00AE591E"/>
    <w:rsid w:val="00B01CCC"/>
    <w:rsid w:val="00B058F3"/>
    <w:rsid w:val="00B10B30"/>
    <w:rsid w:val="00B2503D"/>
    <w:rsid w:val="00B3073E"/>
    <w:rsid w:val="00B42488"/>
    <w:rsid w:val="00B45A8A"/>
    <w:rsid w:val="00B468A3"/>
    <w:rsid w:val="00B77C1D"/>
    <w:rsid w:val="00B84BD7"/>
    <w:rsid w:val="00B87699"/>
    <w:rsid w:val="00BA71DF"/>
    <w:rsid w:val="00BB118E"/>
    <w:rsid w:val="00BC41DB"/>
    <w:rsid w:val="00BC5A6D"/>
    <w:rsid w:val="00BC6822"/>
    <w:rsid w:val="00BD1510"/>
    <w:rsid w:val="00BD5207"/>
    <w:rsid w:val="00BE235C"/>
    <w:rsid w:val="00BE49A2"/>
    <w:rsid w:val="00C04A6B"/>
    <w:rsid w:val="00C06AD4"/>
    <w:rsid w:val="00C154E3"/>
    <w:rsid w:val="00C22C24"/>
    <w:rsid w:val="00C25BC9"/>
    <w:rsid w:val="00C25C1C"/>
    <w:rsid w:val="00C33D7C"/>
    <w:rsid w:val="00C34BDB"/>
    <w:rsid w:val="00C42006"/>
    <w:rsid w:val="00C45C9C"/>
    <w:rsid w:val="00C656C3"/>
    <w:rsid w:val="00C75952"/>
    <w:rsid w:val="00C84B20"/>
    <w:rsid w:val="00CB1B2B"/>
    <w:rsid w:val="00CB5842"/>
    <w:rsid w:val="00CD5566"/>
    <w:rsid w:val="00CE1E5F"/>
    <w:rsid w:val="00CF5C68"/>
    <w:rsid w:val="00D15A8B"/>
    <w:rsid w:val="00D36C43"/>
    <w:rsid w:val="00D3721C"/>
    <w:rsid w:val="00D75B4E"/>
    <w:rsid w:val="00D81EC3"/>
    <w:rsid w:val="00D87DC1"/>
    <w:rsid w:val="00D969AD"/>
    <w:rsid w:val="00DA50ED"/>
    <w:rsid w:val="00DC22F3"/>
    <w:rsid w:val="00DD5923"/>
    <w:rsid w:val="00DE121E"/>
    <w:rsid w:val="00E05BDC"/>
    <w:rsid w:val="00E361B9"/>
    <w:rsid w:val="00E4485D"/>
    <w:rsid w:val="00E72A42"/>
    <w:rsid w:val="00E85E11"/>
    <w:rsid w:val="00EA052D"/>
    <w:rsid w:val="00EA18E7"/>
    <w:rsid w:val="00EA3035"/>
    <w:rsid w:val="00EC2F7F"/>
    <w:rsid w:val="00ED153D"/>
    <w:rsid w:val="00ED320C"/>
    <w:rsid w:val="00ED5B1D"/>
    <w:rsid w:val="00EE0C50"/>
    <w:rsid w:val="00EF5DC9"/>
    <w:rsid w:val="00F13573"/>
    <w:rsid w:val="00F16555"/>
    <w:rsid w:val="00F21AC9"/>
    <w:rsid w:val="00F36470"/>
    <w:rsid w:val="00F45AEB"/>
    <w:rsid w:val="00F52FB6"/>
    <w:rsid w:val="00F75061"/>
    <w:rsid w:val="00F9318B"/>
    <w:rsid w:val="00F96916"/>
    <w:rsid w:val="00FA0AA7"/>
    <w:rsid w:val="00FA2BB4"/>
    <w:rsid w:val="00FA6219"/>
    <w:rsid w:val="00FD4DC2"/>
    <w:rsid w:val="00FD69E8"/>
    <w:rsid w:val="00FE0338"/>
    <w:rsid w:val="00FE034E"/>
    <w:rsid w:val="00FF2C59"/>
    <w:rsid w:val="00FF321A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B118E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ab">
    <w:name w:val="טקסט הערת שוליים תו"/>
    <w:basedOn w:val="a0"/>
    <w:link w:val="aa"/>
    <w:uiPriority w:val="99"/>
    <w:semiHidden/>
    <w:rsid w:val="00BB118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unhideWhenUsed/>
    <w:rsid w:val="00BB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K:\Dover\7-12%202023\&#1513;&#1493;&#1504;&#1493;&#1514;\Israeli%20economy%20November2023%20Andrew%20Abir.pp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6C9B-EC4A-417B-878B-D0A8B257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2023-12-07T13:34:00Z</dcterms:created>
  <dcterms:modified xsi:type="dcterms:W3CDTF">2023-12-07T13:34:00Z</dcterms:modified>
</cp:coreProperties>
</file>