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140F06" w:rsidTr="00031A9D">
        <w:tc>
          <w:tcPr>
            <w:tcW w:w="3343" w:type="dxa"/>
            <w:tcBorders>
              <w:top w:val="nil"/>
              <w:left w:val="nil"/>
              <w:bottom w:val="nil"/>
              <w:right w:val="nil"/>
            </w:tcBorders>
            <w:vAlign w:val="center"/>
          </w:tcPr>
          <w:p w:rsidR="00031A9D" w:rsidRPr="00FB344E" w:rsidRDefault="00A81CD8" w:rsidP="005E28F6">
            <w:pPr>
              <w:bidi/>
              <w:spacing w:line="276" w:lineRule="auto"/>
              <w:jc w:val="center"/>
              <w:rPr>
                <w:rFonts w:ascii="Calibri" w:hAnsi="Calibri" w:cs="Calibri"/>
                <w:b/>
                <w:bCs/>
                <w:rtl/>
              </w:rPr>
            </w:pPr>
            <w:r w:rsidRPr="00FB344E">
              <w:rPr>
                <w:rFonts w:ascii="Calibri" w:hAnsi="Calibri" w:cs="Calibri"/>
                <w:b/>
                <w:bCs/>
                <w:rtl/>
              </w:rPr>
              <w:t>בנק ישראל</w:t>
            </w:r>
          </w:p>
          <w:p w:rsidR="00031A9D" w:rsidRPr="00FB344E" w:rsidRDefault="00A81CD8" w:rsidP="005E28F6">
            <w:pPr>
              <w:bidi/>
              <w:spacing w:line="276" w:lineRule="auto"/>
              <w:jc w:val="center"/>
              <w:rPr>
                <w:rFonts w:ascii="Calibri" w:hAnsi="Calibri" w:cs="Calibri"/>
                <w:b/>
                <w:bCs/>
              </w:rPr>
            </w:pPr>
            <w:r w:rsidRPr="00FB344E">
              <w:rPr>
                <w:rFonts w:ascii="Calibri" w:hAnsi="Calibri" w:cs="Calibri"/>
                <w:rtl/>
              </w:rPr>
              <w:t>דוברות והסברה כלכלית</w:t>
            </w:r>
          </w:p>
        </w:tc>
        <w:tc>
          <w:tcPr>
            <w:tcW w:w="2596" w:type="dxa"/>
            <w:tcBorders>
              <w:top w:val="nil"/>
              <w:left w:val="nil"/>
              <w:bottom w:val="nil"/>
              <w:right w:val="nil"/>
            </w:tcBorders>
            <w:shd w:val="clear" w:color="auto" w:fill="FFFFFF"/>
          </w:tcPr>
          <w:p w:rsidR="00031A9D" w:rsidRPr="00FB344E" w:rsidRDefault="00A81CD8" w:rsidP="005E28F6">
            <w:pPr>
              <w:bidi/>
              <w:jc w:val="center"/>
              <w:rPr>
                <w:rFonts w:ascii="Calibri" w:hAnsi="Calibri" w:cs="Calibri"/>
              </w:rPr>
            </w:pPr>
            <w:r w:rsidRPr="00FB344E">
              <w:rPr>
                <w:rFonts w:ascii="Calibri" w:hAnsi="Calibri" w:cs="Calibr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FB344E" w:rsidRDefault="00A81CD8" w:rsidP="005E28F6">
            <w:pPr>
              <w:bidi/>
              <w:spacing w:line="276" w:lineRule="auto"/>
              <w:jc w:val="center"/>
              <w:rPr>
                <w:rFonts w:ascii="Calibri" w:hAnsi="Calibri" w:cs="Calibri"/>
                <w:rtl/>
              </w:rPr>
            </w:pPr>
            <w:r w:rsidRPr="00FB344E">
              <w:rPr>
                <w:rFonts w:ascii="Calibri" w:hAnsi="Calibri" w:cs="Calibri"/>
                <w:highlight w:val="green"/>
                <w:rtl/>
              </w:rPr>
              <w:t>‏</w:t>
            </w:r>
            <w:r w:rsidRPr="00FB344E">
              <w:rPr>
                <w:rFonts w:ascii="Calibri" w:hAnsi="Calibri" w:cs="Calibri"/>
                <w:rtl/>
              </w:rPr>
              <w:t xml:space="preserve">ירושלים, </w:t>
            </w:r>
            <w:r w:rsidRPr="00FB344E">
              <w:rPr>
                <w:rFonts w:ascii="Calibri" w:hAnsi="Calibri" w:cs="Calibri"/>
                <w:rtl/>
              </w:rPr>
              <w:fldChar w:fldCharType="begin"/>
            </w:r>
            <w:r w:rsidRPr="00FB344E">
              <w:rPr>
                <w:rFonts w:ascii="Calibri" w:hAnsi="Calibri" w:cs="Calibri"/>
                <w:rtl/>
              </w:rPr>
              <w:instrText xml:space="preserve"> </w:instrText>
            </w:r>
            <w:r w:rsidRPr="00FB344E">
              <w:rPr>
                <w:rFonts w:ascii="Calibri" w:hAnsi="Calibri" w:cs="Calibri"/>
              </w:rPr>
              <w:instrText>DATE</w:instrText>
            </w:r>
            <w:r w:rsidRPr="00FB344E">
              <w:rPr>
                <w:rFonts w:ascii="Calibri" w:hAnsi="Calibri" w:cs="Calibri"/>
                <w:rtl/>
              </w:rPr>
              <w:instrText xml:space="preserve"> \@ "</w:instrText>
            </w:r>
            <w:r w:rsidRPr="00FB344E">
              <w:rPr>
                <w:rFonts w:ascii="Calibri" w:hAnsi="Calibri" w:cs="Calibri"/>
              </w:rPr>
              <w:instrText>d MMMM, yyyy" \h</w:instrText>
            </w:r>
            <w:r w:rsidRPr="00FB344E">
              <w:rPr>
                <w:rFonts w:ascii="Calibri" w:hAnsi="Calibri" w:cs="Calibri"/>
                <w:rtl/>
              </w:rPr>
              <w:instrText xml:space="preserve"> </w:instrText>
            </w:r>
            <w:r w:rsidRPr="00FB344E">
              <w:rPr>
                <w:rFonts w:ascii="Calibri" w:hAnsi="Calibri" w:cs="Calibri"/>
                <w:rtl/>
              </w:rPr>
              <w:fldChar w:fldCharType="separate"/>
            </w:r>
            <w:r>
              <w:rPr>
                <w:rFonts w:ascii="Calibri" w:hAnsi="Calibri" w:cs="Calibri"/>
                <w:noProof/>
                <w:rtl/>
              </w:rPr>
              <w:t>‏ל' תשרי, תשפ"ו</w:t>
            </w:r>
            <w:r w:rsidRPr="00FB344E">
              <w:rPr>
                <w:rFonts w:ascii="Calibri" w:hAnsi="Calibri" w:cs="Calibri"/>
                <w:rtl/>
              </w:rPr>
              <w:fldChar w:fldCharType="end"/>
            </w:r>
          </w:p>
          <w:p w:rsidR="00031A9D" w:rsidRPr="00FB344E" w:rsidRDefault="00A81CD8" w:rsidP="005E28F6">
            <w:pPr>
              <w:bidi/>
              <w:spacing w:line="276" w:lineRule="auto"/>
              <w:jc w:val="center"/>
              <w:rPr>
                <w:rFonts w:ascii="Calibri" w:hAnsi="Calibri" w:cs="Calibri"/>
                <w:highlight w:val="green"/>
              </w:rPr>
            </w:pPr>
            <w:r w:rsidRPr="00FB344E">
              <w:rPr>
                <w:rFonts w:ascii="Calibri" w:hAnsi="Calibri" w:cs="Calibri"/>
                <w:rtl/>
              </w:rPr>
              <w:fldChar w:fldCharType="begin"/>
            </w:r>
            <w:r w:rsidRPr="00FB344E">
              <w:rPr>
                <w:rFonts w:ascii="Calibri" w:hAnsi="Calibri" w:cs="Calibri"/>
                <w:rtl/>
              </w:rPr>
              <w:instrText xml:space="preserve"> </w:instrText>
            </w:r>
            <w:r w:rsidRPr="00FB344E">
              <w:rPr>
                <w:rFonts w:ascii="Calibri" w:hAnsi="Calibri" w:cs="Calibri"/>
              </w:rPr>
              <w:instrText>DATE</w:instrText>
            </w:r>
            <w:r w:rsidRPr="00FB344E">
              <w:rPr>
                <w:rFonts w:ascii="Calibri" w:hAnsi="Calibri" w:cs="Calibri"/>
                <w:rtl/>
              </w:rPr>
              <w:instrText xml:space="preserve"> \@ "</w:instrText>
            </w:r>
            <w:r w:rsidRPr="00FB344E">
              <w:rPr>
                <w:rFonts w:ascii="Calibri" w:hAnsi="Calibri" w:cs="Calibri"/>
              </w:rPr>
              <w:instrText>d MMMM, yyyy</w:instrText>
            </w:r>
            <w:r w:rsidRPr="00FB344E">
              <w:rPr>
                <w:rFonts w:ascii="Calibri" w:hAnsi="Calibri" w:cs="Calibri"/>
                <w:rtl/>
              </w:rPr>
              <w:instrText xml:space="preserve">" </w:instrText>
            </w:r>
            <w:r w:rsidRPr="00FB344E">
              <w:rPr>
                <w:rFonts w:ascii="Calibri" w:hAnsi="Calibri" w:cs="Calibri"/>
                <w:rtl/>
              </w:rPr>
              <w:fldChar w:fldCharType="separate"/>
            </w:r>
            <w:r>
              <w:rPr>
                <w:rFonts w:ascii="Calibri" w:hAnsi="Calibri" w:cs="Calibri"/>
                <w:noProof/>
                <w:rtl/>
              </w:rPr>
              <w:t>‏22 אוקטובר, 2025</w:t>
            </w:r>
            <w:r w:rsidRPr="00FB344E">
              <w:rPr>
                <w:rFonts w:ascii="Calibri" w:hAnsi="Calibri" w:cs="Calibri"/>
                <w:rtl/>
              </w:rPr>
              <w:fldChar w:fldCharType="end"/>
            </w:r>
          </w:p>
        </w:tc>
      </w:tr>
    </w:tbl>
    <w:p w:rsidR="00031A9D" w:rsidRPr="00FB344E" w:rsidRDefault="00031A9D" w:rsidP="005E28F6">
      <w:pPr>
        <w:bidi/>
        <w:rPr>
          <w:rFonts w:ascii="Calibri" w:hAnsi="Calibri" w:cs="Calibri"/>
          <w:rtl/>
        </w:rPr>
      </w:pPr>
    </w:p>
    <w:p w:rsidR="005E28F6" w:rsidRPr="00FB344E" w:rsidRDefault="00A81CD8" w:rsidP="00FB344E">
      <w:pPr>
        <w:bidi/>
        <w:spacing w:line="360" w:lineRule="auto"/>
        <w:rPr>
          <w:rFonts w:ascii="Calibri" w:hAnsi="Calibri" w:cs="Calibri"/>
          <w:rtl/>
          <w:lang w:bidi="ar-SA"/>
        </w:rPr>
      </w:pPr>
      <w:r w:rsidRPr="00FB344E">
        <w:rPr>
          <w:rFonts w:ascii="Calibri" w:hAnsi="Calibri" w:cs="Calibri"/>
          <w:rtl/>
          <w:lang w:bidi="ar-SA"/>
        </w:rPr>
        <w:t>بيان صحفي:</w:t>
      </w:r>
    </w:p>
    <w:p w:rsidR="0029527E" w:rsidRPr="00FB344E" w:rsidRDefault="00A81CD8" w:rsidP="00C73CB7">
      <w:pPr>
        <w:bidi/>
        <w:spacing w:line="360" w:lineRule="auto"/>
        <w:jc w:val="center"/>
        <w:rPr>
          <w:rFonts w:ascii="Calibri" w:hAnsi="Calibri" w:cs="Calibri"/>
          <w:b/>
          <w:bCs/>
          <w:sz w:val="28"/>
          <w:szCs w:val="28"/>
          <w:rtl/>
          <w:lang w:bidi="ar-SA"/>
        </w:rPr>
      </w:pPr>
      <w:r w:rsidRPr="00FB344E">
        <w:rPr>
          <w:rFonts w:ascii="Calibri" w:hAnsi="Calibri" w:cs="Calibri"/>
          <w:b/>
          <w:bCs/>
          <w:sz w:val="28"/>
          <w:szCs w:val="28"/>
          <w:rtl/>
          <w:lang w:bidi="ar-SA"/>
        </w:rPr>
        <w:t xml:space="preserve">كلمة </w:t>
      </w:r>
      <w:r w:rsidR="00C73CB7" w:rsidRPr="00FB344E">
        <w:rPr>
          <w:rFonts w:ascii="Calibri" w:hAnsi="Calibri" w:cs="Calibri"/>
          <w:b/>
          <w:bCs/>
          <w:sz w:val="28"/>
          <w:szCs w:val="28"/>
          <w:rtl/>
          <w:lang w:bidi="ar-SA"/>
        </w:rPr>
        <w:t>المراقب</w:t>
      </w:r>
      <w:r w:rsidRPr="00FB344E">
        <w:rPr>
          <w:rFonts w:ascii="Calibri" w:hAnsi="Calibri" w:cs="Calibri"/>
          <w:b/>
          <w:bCs/>
          <w:sz w:val="28"/>
          <w:szCs w:val="28"/>
          <w:rtl/>
          <w:lang w:bidi="ar-SA"/>
        </w:rPr>
        <w:t xml:space="preserve"> على البنوك، دانييل </w:t>
      </w:r>
      <w:r w:rsidR="00C73CB7" w:rsidRPr="00FB344E">
        <w:rPr>
          <w:rFonts w:ascii="Calibri" w:hAnsi="Calibri" w:cs="Calibri"/>
          <w:b/>
          <w:bCs/>
          <w:sz w:val="28"/>
          <w:szCs w:val="28"/>
          <w:rtl/>
          <w:lang w:bidi="ar-SA"/>
        </w:rPr>
        <w:t>حح</w:t>
      </w:r>
      <w:r w:rsidRPr="00FB344E">
        <w:rPr>
          <w:rFonts w:ascii="Calibri" w:hAnsi="Calibri" w:cs="Calibri"/>
          <w:b/>
          <w:bCs/>
          <w:sz w:val="28"/>
          <w:szCs w:val="28"/>
          <w:rtl/>
          <w:lang w:bidi="ar-SA"/>
        </w:rPr>
        <w:t xml:space="preserve">ياشفيلي، في مؤتمر الذكرى </w:t>
      </w:r>
      <w:r w:rsidR="00C73CB7" w:rsidRPr="00FB344E">
        <w:rPr>
          <w:rFonts w:ascii="Calibri" w:hAnsi="Calibri" w:cs="Calibri"/>
          <w:b/>
          <w:bCs/>
          <w:sz w:val="28"/>
          <w:szCs w:val="28"/>
          <w:rtl/>
          <w:lang w:bidi="ar-SA"/>
        </w:rPr>
        <w:t>الـ 20</w:t>
      </w:r>
      <w:r w:rsidRPr="00FB344E">
        <w:rPr>
          <w:rFonts w:ascii="Calibri" w:hAnsi="Calibri" w:cs="Calibri"/>
          <w:b/>
          <w:bCs/>
          <w:sz w:val="28"/>
          <w:szCs w:val="28"/>
          <w:rtl/>
          <w:lang w:bidi="ar-SA"/>
        </w:rPr>
        <w:t xml:space="preserve"> لإصلاح</w:t>
      </w:r>
      <w:r w:rsidR="00C73CB7" w:rsidRPr="00FB344E">
        <w:rPr>
          <w:rFonts w:ascii="Calibri" w:hAnsi="Calibri" w:cs="Calibri"/>
          <w:b/>
          <w:bCs/>
          <w:sz w:val="28"/>
          <w:szCs w:val="28"/>
          <w:rtl/>
          <w:lang w:bidi="ar-SA"/>
        </w:rPr>
        <w:t>ات لجنة</w:t>
      </w:r>
      <w:r w:rsidRPr="00FB344E">
        <w:rPr>
          <w:rFonts w:ascii="Calibri" w:hAnsi="Calibri" w:cs="Calibri"/>
          <w:b/>
          <w:bCs/>
          <w:sz w:val="28"/>
          <w:szCs w:val="28"/>
          <w:rtl/>
          <w:lang w:bidi="ar-SA"/>
        </w:rPr>
        <w:t xml:space="preserve"> با</w:t>
      </w:r>
      <w:r w:rsidR="00C73CB7" w:rsidRPr="00FB344E">
        <w:rPr>
          <w:rFonts w:ascii="Calibri" w:hAnsi="Calibri" w:cs="Calibri"/>
          <w:b/>
          <w:bCs/>
          <w:sz w:val="28"/>
          <w:szCs w:val="28"/>
          <w:rtl/>
          <w:lang w:bidi="ar-SA"/>
        </w:rPr>
        <w:t>خ</w:t>
      </w:r>
      <w:r w:rsidRPr="00FB344E">
        <w:rPr>
          <w:rFonts w:ascii="Calibri" w:hAnsi="Calibri" w:cs="Calibri"/>
          <w:b/>
          <w:bCs/>
          <w:sz w:val="28"/>
          <w:szCs w:val="28"/>
          <w:rtl/>
          <w:lang w:bidi="ar-SA"/>
        </w:rPr>
        <w:t>ر</w:t>
      </w:r>
    </w:p>
    <w:p w:rsidR="0029527E" w:rsidRPr="00FB344E" w:rsidRDefault="00A81CD8" w:rsidP="00C73CB7">
      <w:pPr>
        <w:bidi/>
        <w:rPr>
          <w:rFonts w:ascii="Calibri" w:hAnsi="Calibri" w:cs="Calibri"/>
          <w:rtl/>
          <w:lang w:bidi="ar-SA"/>
        </w:rPr>
      </w:pPr>
      <w:bookmarkStart w:id="0" w:name="_GoBack"/>
      <w:r w:rsidRPr="00FB344E">
        <w:rPr>
          <w:rFonts w:ascii="Calibri" w:hAnsi="Calibri" w:cs="Calibri"/>
          <w:rtl/>
          <w:lang w:bidi="ar-SA"/>
        </w:rPr>
        <w:t xml:space="preserve">يُعقد اليوم مؤتمرٌ </w:t>
      </w:r>
      <w:r w:rsidRPr="00FB344E">
        <w:rPr>
          <w:rFonts w:ascii="Calibri" w:hAnsi="Calibri" w:cs="Calibri"/>
          <w:rtl/>
          <w:lang w:bidi="ar-SA"/>
        </w:rPr>
        <w:t>بمناسبة الذكرى العشرين لإصلاح</w:t>
      </w:r>
      <w:r w:rsidR="00C73CB7" w:rsidRPr="00FB344E">
        <w:rPr>
          <w:rFonts w:ascii="Calibri" w:hAnsi="Calibri" w:cs="Calibri"/>
          <w:rtl/>
          <w:lang w:bidi="ar-SA"/>
        </w:rPr>
        <w:t>ات لجنة</w:t>
      </w:r>
      <w:r w:rsidRPr="00FB344E">
        <w:rPr>
          <w:rFonts w:ascii="Calibri" w:hAnsi="Calibri" w:cs="Calibri"/>
          <w:rtl/>
          <w:lang w:bidi="ar-SA"/>
        </w:rPr>
        <w:t xml:space="preserve"> باخر. </w:t>
      </w:r>
      <w:r w:rsidR="00C73CB7" w:rsidRPr="00FB344E">
        <w:rPr>
          <w:rFonts w:ascii="Calibri" w:hAnsi="Calibri" w:cs="Calibri"/>
          <w:rtl/>
          <w:lang w:bidi="ar-SA"/>
        </w:rPr>
        <w:t xml:space="preserve">فيما يلي كلمة المراقب </w:t>
      </w:r>
      <w:r w:rsidRPr="00FB344E">
        <w:rPr>
          <w:rFonts w:ascii="Calibri" w:hAnsi="Calibri" w:cs="Calibri"/>
          <w:rtl/>
          <w:lang w:bidi="ar-SA"/>
        </w:rPr>
        <w:t xml:space="preserve">الكاملة </w:t>
      </w:r>
      <w:r w:rsidR="00C73CB7" w:rsidRPr="00FB344E">
        <w:rPr>
          <w:rFonts w:ascii="Calibri" w:hAnsi="Calibri" w:cs="Calibri"/>
          <w:rtl/>
          <w:lang w:bidi="ar-SA"/>
        </w:rPr>
        <w:t>في</w:t>
      </w:r>
      <w:r w:rsidRPr="00FB344E">
        <w:rPr>
          <w:rFonts w:ascii="Calibri" w:hAnsi="Calibri" w:cs="Calibri"/>
          <w:rtl/>
          <w:lang w:bidi="ar-SA"/>
        </w:rPr>
        <w:t xml:space="preserve"> المؤتمر:</w:t>
      </w:r>
    </w:p>
    <w:p w:rsidR="0029527E" w:rsidRPr="00FB344E" w:rsidRDefault="00A81CD8" w:rsidP="00C73CB7">
      <w:pPr>
        <w:bidi/>
        <w:rPr>
          <w:rFonts w:ascii="Calibri" w:hAnsi="Calibri" w:cs="Calibri"/>
          <w:rtl/>
          <w:lang w:bidi="ar-SA"/>
        </w:rPr>
      </w:pPr>
      <w:r w:rsidRPr="00FB344E">
        <w:rPr>
          <w:rFonts w:ascii="Calibri" w:hAnsi="Calibri" w:cs="Calibri"/>
          <w:rtl/>
          <w:lang w:bidi="ar-SA"/>
        </w:rPr>
        <w:t>صباح الخير جميع</w:t>
      </w:r>
      <w:r w:rsidR="00C73CB7" w:rsidRPr="00FB344E">
        <w:rPr>
          <w:rFonts w:ascii="Calibri" w:hAnsi="Calibri" w:cs="Calibri"/>
          <w:rtl/>
          <w:lang w:bidi="ar-SA"/>
        </w:rPr>
        <w:t>اً</w:t>
      </w:r>
      <w:r w:rsidRPr="00FB344E">
        <w:rPr>
          <w:rFonts w:ascii="Calibri" w:hAnsi="Calibri" w:cs="Calibri"/>
          <w:rtl/>
          <w:lang w:bidi="ar-SA"/>
        </w:rPr>
        <w:t>،</w:t>
      </w:r>
    </w:p>
    <w:p w:rsidR="0029527E" w:rsidRPr="00FB344E" w:rsidRDefault="00A81CD8" w:rsidP="00E913C5">
      <w:pPr>
        <w:bidi/>
        <w:rPr>
          <w:rFonts w:ascii="Calibri" w:hAnsi="Calibri" w:cs="Calibri"/>
          <w:rtl/>
          <w:lang w:bidi="ar-SA"/>
        </w:rPr>
      </w:pPr>
      <w:r w:rsidRPr="00FB344E">
        <w:rPr>
          <w:rFonts w:ascii="Calibri" w:hAnsi="Calibri" w:cs="Calibri"/>
          <w:rtl/>
          <w:lang w:bidi="ar-SA"/>
        </w:rPr>
        <w:t xml:space="preserve">يسعدني </w:t>
      </w:r>
      <w:r w:rsidR="00C73CB7" w:rsidRPr="00FB344E">
        <w:rPr>
          <w:rFonts w:ascii="Calibri" w:hAnsi="Calibri" w:cs="Calibri"/>
          <w:rtl/>
          <w:lang w:bidi="ar-SA"/>
        </w:rPr>
        <w:t>أن افتتح</w:t>
      </w:r>
      <w:r w:rsidRPr="00FB344E">
        <w:rPr>
          <w:rFonts w:ascii="Calibri" w:hAnsi="Calibri" w:cs="Calibri"/>
          <w:rtl/>
          <w:lang w:bidi="ar-SA"/>
        </w:rPr>
        <w:t xml:space="preserve"> </w:t>
      </w:r>
      <w:r w:rsidR="00C73CB7" w:rsidRPr="00FB344E">
        <w:rPr>
          <w:rFonts w:ascii="Calibri" w:hAnsi="Calibri" w:cs="Calibri"/>
          <w:rtl/>
          <w:lang w:bidi="ar-SA"/>
        </w:rPr>
        <w:t>فقرة</w:t>
      </w:r>
      <w:r w:rsidRPr="00FB344E">
        <w:rPr>
          <w:rFonts w:ascii="Calibri" w:hAnsi="Calibri" w:cs="Calibri"/>
          <w:rtl/>
          <w:lang w:bidi="ar-SA"/>
        </w:rPr>
        <w:t xml:space="preserve"> الهيئات التنظيمية. ولكن أودّ أول</w:t>
      </w:r>
      <w:r w:rsidR="00C73CB7" w:rsidRPr="00FB344E">
        <w:rPr>
          <w:rFonts w:ascii="Calibri" w:hAnsi="Calibri" w:cs="Calibri"/>
          <w:rtl/>
          <w:lang w:bidi="ar-SA"/>
        </w:rPr>
        <w:t>اً</w:t>
      </w:r>
      <w:r w:rsidRPr="00FB344E">
        <w:rPr>
          <w:rFonts w:ascii="Calibri" w:hAnsi="Calibri" w:cs="Calibri"/>
          <w:rtl/>
          <w:lang w:bidi="ar-SA"/>
        </w:rPr>
        <w:t xml:space="preserve"> أن أشكر البروفيسور دان عميرام على كلمته وعرضه التقديمي. آملُ </w:t>
      </w:r>
      <w:r w:rsidR="00C73CB7" w:rsidRPr="00FB344E">
        <w:rPr>
          <w:rFonts w:ascii="Calibri" w:hAnsi="Calibri" w:cs="Calibri"/>
          <w:rtl/>
          <w:lang w:bidi="ar-SA"/>
        </w:rPr>
        <w:t>وأومن</w:t>
      </w:r>
      <w:r w:rsidRPr="00FB344E">
        <w:rPr>
          <w:rFonts w:ascii="Calibri" w:hAnsi="Calibri" w:cs="Calibri"/>
          <w:rtl/>
          <w:lang w:bidi="ar-SA"/>
        </w:rPr>
        <w:t xml:space="preserve"> أننا سنكون قادرين على تلبية ا</w:t>
      </w:r>
      <w:r w:rsidRPr="00FB344E">
        <w:rPr>
          <w:rFonts w:ascii="Calibri" w:hAnsi="Calibri" w:cs="Calibri"/>
          <w:rtl/>
          <w:lang w:bidi="ar-SA"/>
        </w:rPr>
        <w:t xml:space="preserve">لتوقعات العالية. </w:t>
      </w:r>
      <w:r w:rsidR="00E913C5" w:rsidRPr="00FB344E">
        <w:rPr>
          <w:rFonts w:ascii="Calibri" w:hAnsi="Calibri" w:cs="Calibri"/>
          <w:rtl/>
          <w:lang w:val="en-GB" w:bidi="ar-SA"/>
        </w:rPr>
        <w:t>و</w:t>
      </w:r>
      <w:r w:rsidRPr="00FB344E">
        <w:rPr>
          <w:rFonts w:ascii="Calibri" w:hAnsi="Calibri" w:cs="Calibri"/>
          <w:rtl/>
          <w:lang w:bidi="ar-SA"/>
        </w:rPr>
        <w:t xml:space="preserve">يقعُ علينا </w:t>
      </w:r>
      <w:r w:rsidR="00C73CB7" w:rsidRPr="00FB344E">
        <w:rPr>
          <w:rFonts w:ascii="Calibri" w:hAnsi="Calibri" w:cs="Calibri"/>
          <w:rtl/>
          <w:lang w:bidi="ar-SA"/>
        </w:rPr>
        <w:t>واجب</w:t>
      </w:r>
      <w:r w:rsidRPr="00FB344E">
        <w:rPr>
          <w:rFonts w:ascii="Calibri" w:hAnsi="Calibri" w:cs="Calibri"/>
          <w:rtl/>
          <w:lang w:bidi="ar-SA"/>
        </w:rPr>
        <w:t xml:space="preserve"> </w:t>
      </w:r>
      <w:r w:rsidR="00E913C5" w:rsidRPr="00FB344E">
        <w:rPr>
          <w:rFonts w:ascii="Calibri" w:hAnsi="Calibri" w:cs="Calibri"/>
          <w:rtl/>
          <w:lang w:bidi="ar-SA"/>
        </w:rPr>
        <w:t>إثبات ذلك</w:t>
      </w:r>
      <w:r w:rsidRPr="00FB344E">
        <w:rPr>
          <w:rFonts w:ascii="Calibri" w:hAnsi="Calibri" w:cs="Calibri"/>
          <w:rtl/>
          <w:lang w:bidi="ar-SA"/>
        </w:rPr>
        <w:t>. شكر</w:t>
      </w:r>
      <w:r w:rsidR="00C73CB7" w:rsidRPr="00FB344E">
        <w:rPr>
          <w:rFonts w:ascii="Calibri" w:hAnsi="Calibri" w:cs="Calibri"/>
          <w:rtl/>
          <w:lang w:bidi="ar-SA"/>
        </w:rPr>
        <w:t>اً</w:t>
      </w:r>
      <w:r w:rsidRPr="00FB344E">
        <w:rPr>
          <w:rFonts w:ascii="Calibri" w:hAnsi="Calibri" w:cs="Calibri"/>
          <w:rtl/>
          <w:lang w:bidi="ar-SA"/>
        </w:rPr>
        <w:t xml:space="preserve"> لموشيه بيرل، ومعهد </w:t>
      </w:r>
      <w:r w:rsidR="00C73CB7" w:rsidRPr="00FB344E">
        <w:rPr>
          <w:rFonts w:ascii="Calibri" w:hAnsi="Calibri" w:cs="Calibri"/>
          <w:rtl/>
          <w:lang w:bidi="ar-SA"/>
        </w:rPr>
        <w:t>س</w:t>
      </w:r>
      <w:r w:rsidRPr="00FB344E">
        <w:rPr>
          <w:rFonts w:ascii="Calibri" w:hAnsi="Calibri" w:cs="Calibri"/>
          <w:rtl/>
          <w:lang w:bidi="ar-SA"/>
        </w:rPr>
        <w:t>فرا، وجامعة تل أبيب على المبادرة و</w:t>
      </w:r>
      <w:r w:rsidR="00C73CB7" w:rsidRPr="00FB344E">
        <w:rPr>
          <w:rFonts w:ascii="Calibri" w:hAnsi="Calibri" w:cs="Calibri"/>
          <w:rtl/>
          <w:lang w:bidi="ar-SA"/>
        </w:rPr>
        <w:t xml:space="preserve">على </w:t>
      </w:r>
      <w:r w:rsidRPr="00FB344E">
        <w:rPr>
          <w:rFonts w:ascii="Calibri" w:hAnsi="Calibri" w:cs="Calibri"/>
          <w:rtl/>
          <w:lang w:bidi="ar-SA"/>
        </w:rPr>
        <w:t>استضافتهم ل</w:t>
      </w:r>
      <w:r w:rsidR="00C73CB7" w:rsidRPr="00FB344E">
        <w:rPr>
          <w:rFonts w:ascii="Calibri" w:hAnsi="Calibri" w:cs="Calibri"/>
          <w:rtl/>
          <w:lang w:bidi="ar-SA"/>
        </w:rPr>
        <w:t>هذا ال</w:t>
      </w:r>
      <w:r w:rsidRPr="00FB344E">
        <w:rPr>
          <w:rFonts w:ascii="Calibri" w:hAnsi="Calibri" w:cs="Calibri"/>
          <w:rtl/>
          <w:lang w:bidi="ar-SA"/>
        </w:rPr>
        <w:t xml:space="preserve">مؤتمرٍ </w:t>
      </w:r>
      <w:r w:rsidR="00C73CB7" w:rsidRPr="00FB344E">
        <w:rPr>
          <w:rFonts w:ascii="Calibri" w:hAnsi="Calibri" w:cs="Calibri"/>
          <w:rtl/>
          <w:lang w:bidi="ar-SA"/>
        </w:rPr>
        <w:t>ال</w:t>
      </w:r>
      <w:r w:rsidRPr="00FB344E">
        <w:rPr>
          <w:rFonts w:ascii="Calibri" w:hAnsi="Calibri" w:cs="Calibri"/>
          <w:rtl/>
          <w:lang w:bidi="ar-SA"/>
        </w:rPr>
        <w:t>مهمٍّ و</w:t>
      </w:r>
      <w:r w:rsidR="00C73CB7" w:rsidRPr="00FB344E">
        <w:rPr>
          <w:rFonts w:ascii="Calibri" w:hAnsi="Calibri" w:cs="Calibri"/>
          <w:rtl/>
          <w:lang w:bidi="ar-SA"/>
        </w:rPr>
        <w:t>ال</w:t>
      </w:r>
      <w:r w:rsidRPr="00FB344E">
        <w:rPr>
          <w:rFonts w:ascii="Calibri" w:hAnsi="Calibri" w:cs="Calibri"/>
          <w:rtl/>
          <w:lang w:bidi="ar-SA"/>
        </w:rPr>
        <w:t>متميز.</w:t>
      </w:r>
    </w:p>
    <w:p w:rsidR="0029527E" w:rsidRPr="00FB344E" w:rsidRDefault="00A81CD8" w:rsidP="00C73CB7">
      <w:pPr>
        <w:bidi/>
        <w:rPr>
          <w:rFonts w:ascii="Calibri" w:hAnsi="Calibri" w:cs="Calibri"/>
          <w:rtl/>
          <w:lang w:bidi="ar-SA"/>
        </w:rPr>
      </w:pPr>
      <w:r w:rsidRPr="00FB344E">
        <w:rPr>
          <w:rFonts w:ascii="Calibri" w:hAnsi="Calibri" w:cs="Calibri"/>
          <w:rtl/>
          <w:lang w:bidi="ar-SA"/>
        </w:rPr>
        <w:t xml:space="preserve">إلى عائلة </w:t>
      </w:r>
      <w:r w:rsidR="00C73CB7" w:rsidRPr="00FB344E">
        <w:rPr>
          <w:rFonts w:ascii="Calibri" w:hAnsi="Calibri" w:cs="Calibri"/>
          <w:rtl/>
          <w:lang w:bidi="ar-SA"/>
        </w:rPr>
        <w:t>باخر</w:t>
      </w:r>
      <w:r w:rsidRPr="00FB344E">
        <w:rPr>
          <w:rFonts w:ascii="Calibri" w:hAnsi="Calibri" w:cs="Calibri"/>
          <w:rtl/>
          <w:lang w:bidi="ar-SA"/>
        </w:rPr>
        <w:t xml:space="preserve">، كان لي الشرف </w:t>
      </w:r>
      <w:r w:rsidR="00C73CB7" w:rsidRPr="00FB344E">
        <w:rPr>
          <w:rFonts w:ascii="Calibri" w:hAnsi="Calibri" w:cs="Calibri"/>
          <w:rtl/>
          <w:lang w:bidi="ar-SA"/>
        </w:rPr>
        <w:t>شخصياً ومهنياً</w:t>
      </w:r>
      <w:r w:rsidRPr="00FB344E">
        <w:rPr>
          <w:rFonts w:ascii="Calibri" w:hAnsi="Calibri" w:cs="Calibri"/>
          <w:rtl/>
          <w:lang w:bidi="ar-SA"/>
        </w:rPr>
        <w:t xml:space="preserve"> بمعرفة يوسي، لا سيما كرئيس لمجلس إدارة بنك ديسكونت. لقد تميّز يوسي في القطاعين الخاص والعام بالقيم والمبادئ التي سار عليها، والتي تجسدت في الاحترافية والشفافية وفهم أهمية </w:t>
      </w:r>
      <w:r w:rsidR="00C73CB7" w:rsidRPr="00FB344E">
        <w:rPr>
          <w:rFonts w:ascii="Calibri" w:hAnsi="Calibri" w:cs="Calibri"/>
          <w:rtl/>
          <w:lang w:bidi="ar-SA"/>
        </w:rPr>
        <w:t>المستوى</w:t>
      </w:r>
      <w:r w:rsidRPr="00FB344E">
        <w:rPr>
          <w:rFonts w:ascii="Calibri" w:hAnsi="Calibri" w:cs="Calibri"/>
          <w:rtl/>
          <w:lang w:bidi="ar-SA"/>
        </w:rPr>
        <w:t xml:space="preserve"> الإداري العام في الدولة ودور الجهات التنظيمية، والأهم من ذلك كله، احترام الج</w:t>
      </w:r>
      <w:r w:rsidRPr="00FB344E">
        <w:rPr>
          <w:rFonts w:ascii="Calibri" w:hAnsi="Calibri" w:cs="Calibri"/>
          <w:rtl/>
          <w:lang w:bidi="ar-SA"/>
        </w:rPr>
        <w:t>ميع.</w:t>
      </w:r>
    </w:p>
    <w:p w:rsidR="0029527E" w:rsidRPr="00FB344E" w:rsidRDefault="00A81CD8" w:rsidP="00E913C5">
      <w:pPr>
        <w:bidi/>
        <w:rPr>
          <w:rFonts w:ascii="Calibri" w:hAnsi="Calibri" w:cs="Calibri"/>
          <w:rtl/>
          <w:lang w:bidi="ar-SA"/>
        </w:rPr>
      </w:pPr>
      <w:r w:rsidRPr="00FB344E">
        <w:rPr>
          <w:rFonts w:ascii="Calibri" w:hAnsi="Calibri" w:cs="Calibri"/>
          <w:rtl/>
          <w:lang w:bidi="ar-SA"/>
        </w:rPr>
        <w:t xml:space="preserve">خلال </w:t>
      </w:r>
      <w:r w:rsidR="00C73CB7" w:rsidRPr="00FB344E">
        <w:rPr>
          <w:rFonts w:ascii="Calibri" w:hAnsi="Calibri" w:cs="Calibri"/>
          <w:rtl/>
          <w:lang w:bidi="ar-SA"/>
        </w:rPr>
        <w:t xml:space="preserve">فترة </w:t>
      </w:r>
      <w:r w:rsidRPr="00FB344E">
        <w:rPr>
          <w:rFonts w:ascii="Calibri" w:hAnsi="Calibri" w:cs="Calibri"/>
          <w:rtl/>
          <w:lang w:bidi="ar-SA"/>
        </w:rPr>
        <w:t>إصلاح</w:t>
      </w:r>
      <w:r w:rsidR="00C73CB7" w:rsidRPr="00FB344E">
        <w:rPr>
          <w:rFonts w:ascii="Calibri" w:hAnsi="Calibri" w:cs="Calibri"/>
          <w:rtl/>
          <w:lang w:bidi="ar-SA"/>
        </w:rPr>
        <w:t>ات</w:t>
      </w:r>
      <w:r w:rsidRPr="00FB344E">
        <w:rPr>
          <w:rFonts w:ascii="Calibri" w:hAnsi="Calibri" w:cs="Calibri"/>
          <w:rtl/>
          <w:lang w:bidi="ar-SA"/>
        </w:rPr>
        <w:t xml:space="preserve"> باخر، كنتُ خبير</w:t>
      </w:r>
      <w:r w:rsidR="00C73CB7" w:rsidRPr="00FB344E">
        <w:rPr>
          <w:rFonts w:ascii="Calibri" w:hAnsi="Calibri" w:cs="Calibri"/>
          <w:rtl/>
          <w:lang w:bidi="ar-SA"/>
        </w:rPr>
        <w:t>اً</w:t>
      </w:r>
      <w:r w:rsidRPr="00FB344E">
        <w:rPr>
          <w:rFonts w:ascii="Calibri" w:hAnsi="Calibri" w:cs="Calibri"/>
          <w:rtl/>
          <w:lang w:bidi="ar-SA"/>
        </w:rPr>
        <w:t xml:space="preserve"> اقتصادي</w:t>
      </w:r>
      <w:r w:rsidR="00C73CB7" w:rsidRPr="00FB344E">
        <w:rPr>
          <w:rFonts w:ascii="Calibri" w:hAnsi="Calibri" w:cs="Calibri"/>
          <w:rtl/>
          <w:lang w:bidi="ar-SA"/>
        </w:rPr>
        <w:t>اً</w:t>
      </w:r>
      <w:r w:rsidRPr="00FB344E">
        <w:rPr>
          <w:rFonts w:ascii="Calibri" w:hAnsi="Calibri" w:cs="Calibri"/>
          <w:rtl/>
          <w:lang w:bidi="ar-SA"/>
        </w:rPr>
        <w:t xml:space="preserve"> شاب</w:t>
      </w:r>
      <w:r w:rsidR="00C73CB7" w:rsidRPr="00FB344E">
        <w:rPr>
          <w:rFonts w:ascii="Calibri" w:hAnsi="Calibri" w:cs="Calibri"/>
          <w:rtl/>
          <w:lang w:bidi="ar-SA"/>
        </w:rPr>
        <w:t>اً</w:t>
      </w:r>
      <w:r w:rsidRPr="00FB344E">
        <w:rPr>
          <w:rFonts w:ascii="Calibri" w:hAnsi="Calibri" w:cs="Calibri"/>
          <w:rtl/>
          <w:lang w:bidi="ar-SA"/>
        </w:rPr>
        <w:t xml:space="preserve"> في </w:t>
      </w:r>
      <w:r w:rsidR="00150BBE" w:rsidRPr="00FB344E">
        <w:rPr>
          <w:rFonts w:ascii="Calibri" w:hAnsi="Calibri" w:cs="Calibri"/>
          <w:rtl/>
          <w:lang w:bidi="ar-SA"/>
        </w:rPr>
        <w:t>هيئة الرقابة على البنوك</w:t>
      </w:r>
      <w:r w:rsidRPr="00FB344E">
        <w:rPr>
          <w:rFonts w:ascii="Calibri" w:hAnsi="Calibri" w:cs="Calibri"/>
          <w:rtl/>
          <w:lang w:bidi="ar-SA"/>
        </w:rPr>
        <w:t>، وأتذكر علامات الاستفهام التي أثيرت حول الإصلاح في المناقشات الداخلية داخل هيئة الرقابة، وفي بنك إسرائيل، وفي الخطاب الاقتصادي والعام آنذاك. لكن ما كان واضح</w:t>
      </w:r>
      <w:r w:rsidR="00C73CB7" w:rsidRPr="00FB344E">
        <w:rPr>
          <w:rFonts w:ascii="Calibri" w:hAnsi="Calibri" w:cs="Calibri"/>
          <w:rtl/>
          <w:lang w:bidi="ar-SA"/>
        </w:rPr>
        <w:t>اً</w:t>
      </w:r>
      <w:r w:rsidRPr="00FB344E">
        <w:rPr>
          <w:rFonts w:ascii="Calibri" w:hAnsi="Calibri" w:cs="Calibri"/>
          <w:rtl/>
          <w:lang w:bidi="ar-SA"/>
        </w:rPr>
        <w:t xml:space="preserve"> للجهات التنظي</w:t>
      </w:r>
      <w:r w:rsidRPr="00FB344E">
        <w:rPr>
          <w:rFonts w:ascii="Calibri" w:hAnsi="Calibri" w:cs="Calibri"/>
          <w:rtl/>
          <w:lang w:bidi="ar-SA"/>
        </w:rPr>
        <w:t xml:space="preserve">مية </w:t>
      </w:r>
      <w:r w:rsidR="00E913C5" w:rsidRPr="00FB344E">
        <w:rPr>
          <w:rFonts w:ascii="Calibri" w:hAnsi="Calibri" w:cs="Calibri"/>
          <w:rtl/>
          <w:lang w:bidi="ar-SA"/>
        </w:rPr>
        <w:t>حينها</w:t>
      </w:r>
      <w:r w:rsidRPr="00FB344E">
        <w:rPr>
          <w:rFonts w:ascii="Calibri" w:hAnsi="Calibri" w:cs="Calibri"/>
          <w:rtl/>
          <w:lang w:bidi="ar-SA"/>
        </w:rPr>
        <w:t xml:space="preserve"> هو أن النظام اتسم </w:t>
      </w:r>
      <w:r w:rsidR="00150BBE" w:rsidRPr="00FB344E">
        <w:rPr>
          <w:rFonts w:ascii="Calibri" w:hAnsi="Calibri" w:cs="Calibri"/>
          <w:rtl/>
          <w:lang w:bidi="ar-SA"/>
        </w:rPr>
        <w:t>باحتكارات عالية</w:t>
      </w:r>
      <w:r w:rsidRPr="00FB344E">
        <w:rPr>
          <w:rFonts w:ascii="Calibri" w:hAnsi="Calibri" w:cs="Calibri"/>
          <w:rtl/>
          <w:lang w:bidi="ar-SA"/>
        </w:rPr>
        <w:t xml:space="preserve"> وتضارب </w:t>
      </w:r>
      <w:r w:rsidR="00150BBE" w:rsidRPr="00FB344E">
        <w:rPr>
          <w:rFonts w:ascii="Calibri" w:hAnsi="Calibri" w:cs="Calibri"/>
          <w:rtl/>
          <w:lang w:bidi="ar-SA"/>
        </w:rPr>
        <w:t>لل</w:t>
      </w:r>
      <w:r w:rsidRPr="00FB344E">
        <w:rPr>
          <w:rFonts w:ascii="Calibri" w:hAnsi="Calibri" w:cs="Calibri"/>
          <w:rtl/>
          <w:lang w:bidi="ar-SA"/>
        </w:rPr>
        <w:t xml:space="preserve">مصالح، </w:t>
      </w:r>
      <w:r w:rsidR="00150BBE" w:rsidRPr="00FB344E">
        <w:rPr>
          <w:rFonts w:ascii="Calibri" w:hAnsi="Calibri" w:cs="Calibri"/>
          <w:rtl/>
          <w:lang w:bidi="ar-SA"/>
        </w:rPr>
        <w:t xml:space="preserve">محتملة </w:t>
      </w:r>
      <w:r w:rsidRPr="00FB344E">
        <w:rPr>
          <w:rFonts w:ascii="Calibri" w:hAnsi="Calibri" w:cs="Calibri"/>
          <w:rtl/>
          <w:lang w:bidi="ar-SA"/>
        </w:rPr>
        <w:t xml:space="preserve">على الأقل. بالطبع، </w:t>
      </w:r>
      <w:r w:rsidR="00E913C5" w:rsidRPr="00FB344E">
        <w:rPr>
          <w:rFonts w:ascii="Calibri" w:hAnsi="Calibri" w:cs="Calibri"/>
          <w:rtl/>
          <w:lang w:bidi="ar-SA"/>
        </w:rPr>
        <w:t xml:space="preserve">وقد </w:t>
      </w:r>
      <w:r w:rsidRPr="00FB344E">
        <w:rPr>
          <w:rFonts w:ascii="Calibri" w:hAnsi="Calibri" w:cs="Calibri"/>
          <w:rtl/>
          <w:lang w:bidi="ar-SA"/>
        </w:rPr>
        <w:t>كان هذا التقييم مدعوم</w:t>
      </w:r>
      <w:r w:rsidR="00C73CB7" w:rsidRPr="00FB344E">
        <w:rPr>
          <w:rFonts w:ascii="Calibri" w:hAnsi="Calibri" w:cs="Calibri"/>
          <w:rtl/>
          <w:lang w:bidi="ar-SA"/>
        </w:rPr>
        <w:t>اً</w:t>
      </w:r>
      <w:r w:rsidRPr="00FB344E">
        <w:rPr>
          <w:rFonts w:ascii="Calibri" w:hAnsi="Calibri" w:cs="Calibri"/>
          <w:rtl/>
          <w:lang w:bidi="ar-SA"/>
        </w:rPr>
        <w:t xml:space="preserve"> بتحليل مهني لوضع السوق. مع ذلك، كان هناك من طعن في هذا التحليل المهني، لكن هذه مسألة يصعب الجدال حولها. عكس إصلاح باخر أحد الأدوار المحورية لل</w:t>
      </w:r>
      <w:r w:rsidRPr="00FB344E">
        <w:rPr>
          <w:rFonts w:ascii="Calibri" w:hAnsi="Calibri" w:cs="Calibri"/>
          <w:rtl/>
          <w:lang w:bidi="ar-SA"/>
        </w:rPr>
        <w:t xml:space="preserve">جهات التنظيمية وصانعي السياسات، وهو العمل على تصحيح الأوضاع التي تشهد </w:t>
      </w:r>
      <w:r w:rsidR="00150BBE" w:rsidRPr="00FB344E">
        <w:rPr>
          <w:rFonts w:ascii="Calibri" w:hAnsi="Calibri" w:cs="Calibri"/>
          <w:rtl/>
          <w:lang w:bidi="ar-SA"/>
        </w:rPr>
        <w:t>تقصيراً</w:t>
      </w:r>
      <w:r w:rsidRPr="00FB344E">
        <w:rPr>
          <w:rFonts w:ascii="Calibri" w:hAnsi="Calibri" w:cs="Calibri"/>
          <w:rtl/>
          <w:lang w:bidi="ar-SA"/>
        </w:rPr>
        <w:t xml:space="preserve"> في السوق، </w:t>
      </w:r>
      <w:r w:rsidR="00150BBE" w:rsidRPr="00FB344E">
        <w:rPr>
          <w:rFonts w:ascii="Calibri" w:hAnsi="Calibri" w:cs="Calibri"/>
          <w:rtl/>
          <w:lang w:bidi="ar-SA"/>
        </w:rPr>
        <w:t>والتي قد تؤدي</w:t>
      </w:r>
      <w:r w:rsidRPr="00FB344E">
        <w:rPr>
          <w:rFonts w:ascii="Calibri" w:hAnsi="Calibri" w:cs="Calibri"/>
          <w:rtl/>
          <w:lang w:bidi="ar-SA"/>
        </w:rPr>
        <w:t xml:space="preserve"> إلى </w:t>
      </w:r>
      <w:r w:rsidR="00150BBE" w:rsidRPr="00FB344E">
        <w:rPr>
          <w:rFonts w:ascii="Calibri" w:hAnsi="Calibri" w:cs="Calibri"/>
          <w:rtl/>
          <w:lang w:bidi="ar-SA"/>
        </w:rPr>
        <w:t>المس</w:t>
      </w:r>
      <w:r w:rsidRPr="00FB344E">
        <w:rPr>
          <w:rFonts w:ascii="Calibri" w:hAnsi="Calibri" w:cs="Calibri"/>
          <w:rtl/>
          <w:lang w:bidi="ar-SA"/>
        </w:rPr>
        <w:t xml:space="preserve"> </w:t>
      </w:r>
      <w:r w:rsidR="00150BBE" w:rsidRPr="00FB344E">
        <w:rPr>
          <w:rFonts w:ascii="Calibri" w:hAnsi="Calibri" w:cs="Calibri"/>
          <w:rtl/>
          <w:lang w:bidi="ar-SA"/>
        </w:rPr>
        <w:t>ب</w:t>
      </w:r>
      <w:r w:rsidRPr="00FB344E">
        <w:rPr>
          <w:rFonts w:ascii="Calibri" w:hAnsi="Calibri" w:cs="Calibri"/>
          <w:rtl/>
          <w:lang w:bidi="ar-SA"/>
        </w:rPr>
        <w:t xml:space="preserve">المنافسة، والإضرار </w:t>
      </w:r>
      <w:r w:rsidR="00150BBE" w:rsidRPr="00FB344E">
        <w:rPr>
          <w:rFonts w:ascii="Calibri" w:hAnsi="Calibri" w:cs="Calibri"/>
          <w:rtl/>
          <w:lang w:bidi="ar-SA"/>
        </w:rPr>
        <w:t>بالزبائن</w:t>
      </w:r>
      <w:r w:rsidRPr="00FB344E">
        <w:rPr>
          <w:rFonts w:ascii="Calibri" w:hAnsi="Calibri" w:cs="Calibri"/>
          <w:rtl/>
          <w:lang w:bidi="ar-SA"/>
        </w:rPr>
        <w:t xml:space="preserve">، وحتى </w:t>
      </w:r>
      <w:r w:rsidR="00150BBE" w:rsidRPr="00FB344E">
        <w:rPr>
          <w:rFonts w:ascii="Calibri" w:hAnsi="Calibri" w:cs="Calibri"/>
          <w:rtl/>
          <w:lang w:bidi="ar-SA"/>
        </w:rPr>
        <w:t>المس</w:t>
      </w:r>
      <w:r w:rsidRPr="00FB344E">
        <w:rPr>
          <w:rFonts w:ascii="Calibri" w:hAnsi="Calibri" w:cs="Calibri"/>
          <w:rtl/>
          <w:lang w:bidi="ar-SA"/>
        </w:rPr>
        <w:t xml:space="preserve"> بالاستقرار. بالطبع، ينبغي معالجة فشل السوق مع الحفاظ على استقرار النظام المالي، </w:t>
      </w:r>
      <w:r w:rsidR="00E913C5" w:rsidRPr="00FB344E">
        <w:rPr>
          <w:rFonts w:ascii="Calibri" w:hAnsi="Calibri" w:cs="Calibri"/>
          <w:rtl/>
          <w:lang w:bidi="ar-SA"/>
        </w:rPr>
        <w:t>ف</w:t>
      </w:r>
      <w:r w:rsidRPr="00FB344E">
        <w:rPr>
          <w:rFonts w:ascii="Calibri" w:hAnsi="Calibri" w:cs="Calibri"/>
          <w:rtl/>
          <w:lang w:bidi="ar-SA"/>
        </w:rPr>
        <w:t xml:space="preserve">هو مصلحة عامة تخدم </w:t>
      </w:r>
      <w:r w:rsidR="00150BBE" w:rsidRPr="00FB344E">
        <w:rPr>
          <w:rFonts w:ascii="Calibri" w:hAnsi="Calibri" w:cs="Calibri"/>
          <w:rtl/>
          <w:lang w:bidi="ar-SA"/>
        </w:rPr>
        <w:t>زبائن</w:t>
      </w:r>
      <w:r w:rsidRPr="00FB344E">
        <w:rPr>
          <w:rFonts w:ascii="Calibri" w:hAnsi="Calibri" w:cs="Calibri"/>
          <w:rtl/>
          <w:lang w:bidi="ar-SA"/>
        </w:rPr>
        <w:t xml:space="preserve"> البنوك في المقام الأول. </w:t>
      </w:r>
      <w:r w:rsidR="00E913C5" w:rsidRPr="00FB344E">
        <w:rPr>
          <w:rFonts w:ascii="Calibri" w:hAnsi="Calibri" w:cs="Calibri"/>
          <w:rtl/>
          <w:lang w:bidi="ar-SA"/>
        </w:rPr>
        <w:t xml:space="preserve">يوجه </w:t>
      </w:r>
      <w:r w:rsidRPr="00FB344E">
        <w:rPr>
          <w:rFonts w:ascii="Calibri" w:hAnsi="Calibri" w:cs="Calibri"/>
          <w:rtl/>
          <w:lang w:bidi="ar-SA"/>
        </w:rPr>
        <w:t>الإجراء التنظيمي بحد ذاته رسالة واضحة لمختلف الأطراف الفاعلة في السوق، ويخلق واقع</w:t>
      </w:r>
      <w:r w:rsidR="00C73CB7" w:rsidRPr="00FB344E">
        <w:rPr>
          <w:rFonts w:ascii="Calibri" w:hAnsi="Calibri" w:cs="Calibri"/>
          <w:rtl/>
          <w:lang w:bidi="ar-SA"/>
        </w:rPr>
        <w:t>اً</w:t>
      </w:r>
      <w:r w:rsidRPr="00FB344E">
        <w:rPr>
          <w:rFonts w:ascii="Calibri" w:hAnsi="Calibri" w:cs="Calibri"/>
          <w:rtl/>
          <w:lang w:bidi="ar-SA"/>
        </w:rPr>
        <w:t xml:space="preserve"> ملموس</w:t>
      </w:r>
      <w:r w:rsidR="00C73CB7" w:rsidRPr="00FB344E">
        <w:rPr>
          <w:rFonts w:ascii="Calibri" w:hAnsi="Calibri" w:cs="Calibri"/>
          <w:rtl/>
          <w:lang w:bidi="ar-SA"/>
        </w:rPr>
        <w:t>اً</w:t>
      </w:r>
      <w:r w:rsidRPr="00FB344E">
        <w:rPr>
          <w:rFonts w:ascii="Calibri" w:hAnsi="Calibri" w:cs="Calibri"/>
          <w:rtl/>
          <w:lang w:bidi="ar-SA"/>
        </w:rPr>
        <w:t xml:space="preserve">. </w:t>
      </w:r>
      <w:r w:rsidR="00E913C5" w:rsidRPr="00FB344E">
        <w:rPr>
          <w:rFonts w:ascii="Calibri" w:hAnsi="Calibri" w:cs="Calibri"/>
          <w:rtl/>
          <w:lang w:bidi="ar-SA"/>
        </w:rPr>
        <w:t>و</w:t>
      </w:r>
      <w:r w:rsidRPr="00FB344E">
        <w:rPr>
          <w:rFonts w:ascii="Calibri" w:hAnsi="Calibri" w:cs="Calibri"/>
          <w:rtl/>
          <w:lang w:bidi="ar-SA"/>
        </w:rPr>
        <w:t>هذا ما حدث بعد لجنة باخر.</w:t>
      </w:r>
    </w:p>
    <w:p w:rsidR="00AB251B" w:rsidRPr="00FB344E" w:rsidRDefault="00A81CD8" w:rsidP="00E913C5">
      <w:pPr>
        <w:bidi/>
        <w:rPr>
          <w:rFonts w:ascii="Calibri" w:hAnsi="Calibri" w:cs="Calibri"/>
          <w:rtl/>
        </w:rPr>
      </w:pPr>
      <w:r w:rsidRPr="00FB344E">
        <w:rPr>
          <w:rFonts w:ascii="Calibri" w:hAnsi="Calibri" w:cs="Calibri"/>
          <w:rtl/>
          <w:lang w:bidi="ar-SA"/>
        </w:rPr>
        <w:t xml:space="preserve">عندما نتحدث اليوم عن </w:t>
      </w:r>
      <w:r w:rsidR="00150BBE" w:rsidRPr="00FB344E">
        <w:rPr>
          <w:rFonts w:ascii="Calibri" w:hAnsi="Calibri" w:cs="Calibri"/>
          <w:rtl/>
          <w:lang w:bidi="ar-SA"/>
        </w:rPr>
        <w:t>ال</w:t>
      </w:r>
      <w:r w:rsidRPr="00FB344E">
        <w:rPr>
          <w:rFonts w:ascii="Calibri" w:hAnsi="Calibri" w:cs="Calibri"/>
          <w:rtl/>
          <w:lang w:bidi="ar-SA"/>
        </w:rPr>
        <w:t xml:space="preserve">ائتمان </w:t>
      </w:r>
      <w:r w:rsidR="00150BBE" w:rsidRPr="00FB344E">
        <w:rPr>
          <w:rFonts w:ascii="Calibri" w:hAnsi="Calibri" w:cs="Calibri"/>
          <w:rtl/>
          <w:lang w:bidi="ar-SA"/>
        </w:rPr>
        <w:t>التجاري</w:t>
      </w:r>
      <w:r w:rsidRPr="00FB344E">
        <w:rPr>
          <w:rFonts w:ascii="Calibri" w:hAnsi="Calibri" w:cs="Calibri"/>
          <w:rtl/>
          <w:lang w:bidi="ar-SA"/>
        </w:rPr>
        <w:t xml:space="preserve"> في إسرائيل، فإننا نتحدث عن سوق تنافسية نسبي</w:t>
      </w:r>
      <w:r w:rsidR="00C73CB7" w:rsidRPr="00FB344E">
        <w:rPr>
          <w:rFonts w:ascii="Calibri" w:hAnsi="Calibri" w:cs="Calibri"/>
          <w:rtl/>
          <w:lang w:bidi="ar-SA"/>
        </w:rPr>
        <w:t>اً</w:t>
      </w:r>
      <w:r w:rsidRPr="00FB344E">
        <w:rPr>
          <w:rFonts w:ascii="Calibri" w:hAnsi="Calibri" w:cs="Calibri"/>
          <w:rtl/>
          <w:lang w:bidi="ar-SA"/>
        </w:rPr>
        <w:t xml:space="preserve">. يتجلى ذلك على سبيل المثال في كل من فروق الأسعار وتوزيع الائتمان بين المؤسسات المصرفية وغير المصرفية. </w:t>
      </w:r>
      <w:r w:rsidR="00150BBE" w:rsidRPr="00FB344E">
        <w:rPr>
          <w:rFonts w:ascii="Calibri" w:hAnsi="Calibri" w:cs="Calibri"/>
          <w:rtl/>
          <w:lang w:bidi="ar-SA"/>
        </w:rPr>
        <w:t>ل</w:t>
      </w:r>
      <w:r w:rsidRPr="00FB344E">
        <w:rPr>
          <w:rFonts w:ascii="Calibri" w:hAnsi="Calibri" w:cs="Calibri"/>
          <w:rtl/>
          <w:lang w:bidi="ar-SA"/>
        </w:rPr>
        <w:t xml:space="preserve">قد ساهمت توصيات لجنة باخر مساهمة مهمة في هذا الموضوع. ما أود إضافته هنا هو أن </w:t>
      </w:r>
      <w:r w:rsidR="00E913C5" w:rsidRPr="00FB344E">
        <w:rPr>
          <w:rFonts w:ascii="Calibri" w:hAnsi="Calibri" w:cs="Calibri"/>
          <w:rtl/>
          <w:lang w:bidi="ar-SA"/>
        </w:rPr>
        <w:t xml:space="preserve">تنفيذ توصيات لجنة باخر قد دعم </w:t>
      </w:r>
      <w:r w:rsidRPr="00FB344E">
        <w:rPr>
          <w:rFonts w:ascii="Calibri" w:hAnsi="Calibri" w:cs="Calibri"/>
          <w:rtl/>
          <w:lang w:bidi="ar-SA"/>
        </w:rPr>
        <w:t xml:space="preserve">المنافسة القائمة في عالم ائتمان الأعمال بلا </w:t>
      </w:r>
      <w:r w:rsidRPr="00FB344E">
        <w:rPr>
          <w:rFonts w:ascii="Calibri" w:hAnsi="Calibri" w:cs="Calibri"/>
          <w:rtl/>
          <w:lang w:bidi="ar-SA"/>
        </w:rPr>
        <w:t>شك، لكن</w:t>
      </w:r>
      <w:r w:rsidR="00E913C5" w:rsidRPr="00FB344E">
        <w:rPr>
          <w:rFonts w:ascii="Calibri" w:hAnsi="Calibri" w:cs="Calibri"/>
          <w:rtl/>
          <w:lang w:bidi="ar-SA"/>
        </w:rPr>
        <w:t xml:space="preserve"> التوصيات</w:t>
      </w:r>
      <w:r w:rsidRPr="00FB344E">
        <w:rPr>
          <w:rFonts w:ascii="Calibri" w:hAnsi="Calibri" w:cs="Calibri"/>
          <w:rtl/>
          <w:lang w:bidi="ar-SA"/>
        </w:rPr>
        <w:t xml:space="preserve"> استمرت في التطور نتيجةً لإجراءات </w:t>
      </w:r>
      <w:r w:rsidR="00150BBE" w:rsidRPr="00FB344E">
        <w:rPr>
          <w:rFonts w:ascii="Calibri" w:hAnsi="Calibri" w:cs="Calibri"/>
          <w:rtl/>
          <w:lang w:bidi="ar-SA"/>
        </w:rPr>
        <w:t>أخرى</w:t>
      </w:r>
      <w:r w:rsidRPr="00FB344E">
        <w:rPr>
          <w:rFonts w:ascii="Calibri" w:hAnsi="Calibri" w:cs="Calibri"/>
          <w:rtl/>
          <w:lang w:bidi="ar-SA"/>
        </w:rPr>
        <w:t xml:space="preserve"> </w:t>
      </w:r>
      <w:r w:rsidR="00150BBE" w:rsidRPr="00FB344E">
        <w:rPr>
          <w:rFonts w:ascii="Calibri" w:hAnsi="Calibri" w:cs="Calibri"/>
          <w:rtl/>
          <w:lang w:bidi="ar-SA"/>
        </w:rPr>
        <w:t>اتخذها النظام الاقتصادي</w:t>
      </w:r>
      <w:r w:rsidRPr="00FB344E">
        <w:rPr>
          <w:rFonts w:ascii="Calibri" w:hAnsi="Calibri" w:cs="Calibri"/>
          <w:rtl/>
          <w:lang w:bidi="ar-SA"/>
        </w:rPr>
        <w:t xml:space="preserve">، </w:t>
      </w:r>
      <w:r w:rsidR="00150BBE" w:rsidRPr="00FB344E">
        <w:rPr>
          <w:rFonts w:ascii="Calibri" w:hAnsi="Calibri" w:cs="Calibri"/>
          <w:rtl/>
          <w:lang w:bidi="ar-SA"/>
        </w:rPr>
        <w:t>من بينها</w:t>
      </w:r>
      <w:r w:rsidRPr="00FB344E">
        <w:rPr>
          <w:rFonts w:ascii="Calibri" w:hAnsi="Calibri" w:cs="Calibri"/>
          <w:rtl/>
          <w:lang w:bidi="ar-SA"/>
        </w:rPr>
        <w:t xml:space="preserve">: خفض الدين الحكومي، </w:t>
      </w:r>
      <w:r w:rsidR="00150BBE" w:rsidRPr="00FB344E">
        <w:rPr>
          <w:rFonts w:ascii="Calibri" w:hAnsi="Calibri" w:cs="Calibri"/>
          <w:rtl/>
          <w:lang w:bidi="ar-SA"/>
        </w:rPr>
        <w:t>والذي</w:t>
      </w:r>
      <w:r w:rsidRPr="00FB344E">
        <w:rPr>
          <w:rFonts w:ascii="Calibri" w:hAnsi="Calibri" w:cs="Calibri"/>
          <w:rtl/>
          <w:lang w:bidi="ar-SA"/>
        </w:rPr>
        <w:t xml:space="preserve"> أدى إلى تحويل الأموال المؤسسية إلى سندات الشركات، وإصلاحات أخرى </w:t>
      </w:r>
      <w:r w:rsidR="00150BBE" w:rsidRPr="00FB344E">
        <w:rPr>
          <w:rFonts w:ascii="Calibri" w:hAnsi="Calibri" w:cs="Calibri"/>
          <w:rtl/>
          <w:lang w:bidi="ar-SA"/>
        </w:rPr>
        <w:t>تمت</w:t>
      </w:r>
      <w:r w:rsidRPr="00FB344E">
        <w:rPr>
          <w:rFonts w:ascii="Calibri" w:hAnsi="Calibri" w:cs="Calibri"/>
          <w:rtl/>
          <w:lang w:bidi="ar-SA"/>
        </w:rPr>
        <w:t xml:space="preserve"> في أعقاب تطور سوق رأس المال وتدفق </w:t>
      </w:r>
      <w:r w:rsidR="00150BBE" w:rsidRPr="00FB344E">
        <w:rPr>
          <w:rFonts w:ascii="Calibri" w:hAnsi="Calibri" w:cs="Calibri"/>
          <w:rtl/>
          <w:lang w:bidi="ar-SA"/>
        </w:rPr>
        <w:t>أموال</w:t>
      </w:r>
      <w:r w:rsidRPr="00FB344E">
        <w:rPr>
          <w:rFonts w:ascii="Calibri" w:hAnsi="Calibri" w:cs="Calibri"/>
          <w:rtl/>
          <w:lang w:bidi="ar-SA"/>
        </w:rPr>
        <w:t xml:space="preserve"> التقاعد الإلزامية، وإصلاحات تحسين</w:t>
      </w:r>
      <w:r w:rsidRPr="00FB344E">
        <w:rPr>
          <w:rFonts w:ascii="Calibri" w:hAnsi="Calibri" w:cs="Calibri"/>
          <w:rtl/>
          <w:lang w:bidi="ar-SA"/>
        </w:rPr>
        <w:t xml:space="preserve"> إدارة المخاطر في المؤسسات (لجنة </w:t>
      </w:r>
      <w:r w:rsidR="00150BBE" w:rsidRPr="00FB344E">
        <w:rPr>
          <w:rFonts w:ascii="Calibri" w:hAnsi="Calibri" w:cs="Calibri"/>
          <w:rtl/>
          <w:lang w:bidi="ar-SA"/>
        </w:rPr>
        <w:t>حودك</w:t>
      </w:r>
      <w:r w:rsidRPr="00FB344E">
        <w:rPr>
          <w:rFonts w:ascii="Calibri" w:hAnsi="Calibri" w:cs="Calibri"/>
          <w:rtl/>
          <w:lang w:bidi="ar-SA"/>
        </w:rPr>
        <w:t xml:space="preserve"> ولجنة </w:t>
      </w:r>
      <w:r w:rsidR="00150BBE" w:rsidRPr="00FB344E">
        <w:rPr>
          <w:rFonts w:ascii="Calibri" w:hAnsi="Calibri" w:cs="Calibri"/>
          <w:rtl/>
          <w:lang w:bidi="ar-SA"/>
        </w:rPr>
        <w:t>ج</w:t>
      </w:r>
      <w:r w:rsidRPr="00FB344E">
        <w:rPr>
          <w:rFonts w:ascii="Calibri" w:hAnsi="Calibri" w:cs="Calibri"/>
          <w:rtl/>
          <w:lang w:bidi="ar-SA"/>
        </w:rPr>
        <w:t xml:space="preserve">ولدشميت)، وإجراءات تنظيمية </w:t>
      </w:r>
      <w:r w:rsidR="00150BBE" w:rsidRPr="00FB344E">
        <w:rPr>
          <w:rFonts w:ascii="Calibri" w:hAnsi="Calibri" w:cs="Calibri"/>
          <w:rtl/>
          <w:lang w:bidi="ar-SA"/>
        </w:rPr>
        <w:t>أخرى</w:t>
      </w:r>
      <w:r w:rsidRPr="00FB344E">
        <w:rPr>
          <w:rFonts w:ascii="Calibri" w:hAnsi="Calibri" w:cs="Calibri"/>
          <w:rtl/>
          <w:lang w:bidi="ar-SA"/>
        </w:rPr>
        <w:t>.</w:t>
      </w:r>
      <w:r w:rsidRPr="00FB344E">
        <w:rPr>
          <w:rFonts w:ascii="Calibri" w:hAnsi="Calibri" w:cs="Calibri"/>
          <w:rtl/>
        </w:rPr>
        <w:t xml:space="preserve"> </w:t>
      </w:r>
      <w:r w:rsidRPr="00FB344E">
        <w:rPr>
          <w:rFonts w:ascii="Calibri" w:hAnsi="Calibri" w:cs="Calibri"/>
          <w:rtl/>
          <w:lang w:bidi="ar-SA"/>
        </w:rPr>
        <w:t xml:space="preserve">لذلك، </w:t>
      </w:r>
      <w:r w:rsidR="00150BBE" w:rsidRPr="00FB344E">
        <w:rPr>
          <w:rFonts w:ascii="Calibri" w:hAnsi="Calibri" w:cs="Calibri"/>
          <w:rtl/>
          <w:lang w:bidi="ar-SA"/>
        </w:rPr>
        <w:t xml:space="preserve">علينا </w:t>
      </w:r>
      <w:r w:rsidRPr="00FB344E">
        <w:rPr>
          <w:rFonts w:ascii="Calibri" w:hAnsi="Calibri" w:cs="Calibri"/>
          <w:rtl/>
          <w:lang w:bidi="ar-SA"/>
        </w:rPr>
        <w:t xml:space="preserve">في نهجنا التنافسي كصانعي سياسات، النظر في نسيج من التدابير التنظيمية والسياسية التي </w:t>
      </w:r>
      <w:r w:rsidR="00150BBE" w:rsidRPr="00FB344E">
        <w:rPr>
          <w:rFonts w:ascii="Calibri" w:hAnsi="Calibri" w:cs="Calibri"/>
          <w:rtl/>
          <w:lang w:bidi="ar-SA"/>
        </w:rPr>
        <w:t>تتم بشكل متواصل</w:t>
      </w:r>
      <w:r w:rsidRPr="00FB344E">
        <w:rPr>
          <w:rFonts w:ascii="Calibri" w:hAnsi="Calibri" w:cs="Calibri"/>
          <w:rtl/>
          <w:lang w:bidi="ar-SA"/>
        </w:rPr>
        <w:t xml:space="preserve"> للاستجابة للتغيرات والتطورات في السوق - بعض هذه التغييرات في السوق</w:t>
      </w:r>
      <w:r w:rsidRPr="00FB344E">
        <w:rPr>
          <w:rFonts w:ascii="Calibri" w:hAnsi="Calibri" w:cs="Calibri"/>
          <w:rtl/>
          <w:lang w:bidi="ar-SA"/>
        </w:rPr>
        <w:t xml:space="preserve"> </w:t>
      </w:r>
      <w:r w:rsidR="00150BBE" w:rsidRPr="00FB344E">
        <w:rPr>
          <w:rFonts w:ascii="Calibri" w:hAnsi="Calibri" w:cs="Calibri"/>
          <w:rtl/>
          <w:lang w:bidi="ar-SA"/>
        </w:rPr>
        <w:t xml:space="preserve">نفسها </w:t>
      </w:r>
      <w:r w:rsidRPr="00FB344E">
        <w:rPr>
          <w:rFonts w:ascii="Calibri" w:hAnsi="Calibri" w:cs="Calibri"/>
          <w:rtl/>
          <w:lang w:bidi="ar-SA"/>
        </w:rPr>
        <w:t>تنبع من التدابير التنظيمية أو من استجابة السوق لهذه التدابير، وبعضها ينبع من تطورات أخرى، مثل التغيرات التكنولوجية. كان هذا أيض</w:t>
      </w:r>
      <w:r w:rsidR="00C73CB7" w:rsidRPr="00FB344E">
        <w:rPr>
          <w:rFonts w:ascii="Calibri" w:hAnsi="Calibri" w:cs="Calibri"/>
          <w:rtl/>
          <w:lang w:bidi="ar-SA"/>
        </w:rPr>
        <w:t>اً</w:t>
      </w:r>
      <w:r w:rsidRPr="00FB344E">
        <w:rPr>
          <w:rFonts w:ascii="Calibri" w:hAnsi="Calibri" w:cs="Calibri"/>
          <w:rtl/>
          <w:lang w:bidi="ar-SA"/>
        </w:rPr>
        <w:t xml:space="preserve"> المفهوم </w:t>
      </w:r>
      <w:r w:rsidR="00150BBE" w:rsidRPr="00FB344E">
        <w:rPr>
          <w:rFonts w:ascii="Calibri" w:hAnsi="Calibri" w:cs="Calibri"/>
          <w:rtl/>
          <w:lang w:bidi="ar-SA"/>
        </w:rPr>
        <w:t xml:space="preserve">الذي </w:t>
      </w:r>
      <w:r w:rsidR="00E913C5" w:rsidRPr="00FB344E">
        <w:rPr>
          <w:rFonts w:ascii="Calibri" w:hAnsi="Calibri" w:cs="Calibri"/>
          <w:rtl/>
          <w:lang w:bidi="ar-SA"/>
        </w:rPr>
        <w:t>اعتمده</w:t>
      </w:r>
      <w:r w:rsidRPr="00FB344E">
        <w:rPr>
          <w:rFonts w:ascii="Calibri" w:hAnsi="Calibri" w:cs="Calibri"/>
          <w:rtl/>
          <w:lang w:bidi="ar-SA"/>
        </w:rPr>
        <w:t xml:space="preserve"> </w:t>
      </w:r>
      <w:r w:rsidR="00150BBE" w:rsidRPr="00FB344E">
        <w:rPr>
          <w:rFonts w:ascii="Calibri" w:hAnsi="Calibri" w:cs="Calibri"/>
          <w:rtl/>
          <w:lang w:bidi="ar-SA"/>
        </w:rPr>
        <w:t>ا</w:t>
      </w:r>
      <w:r w:rsidRPr="00FB344E">
        <w:rPr>
          <w:rFonts w:ascii="Calibri" w:hAnsi="Calibri" w:cs="Calibri"/>
          <w:rtl/>
          <w:lang w:bidi="ar-SA"/>
        </w:rPr>
        <w:t xml:space="preserve">لفريق </w:t>
      </w:r>
      <w:r w:rsidR="00150BBE" w:rsidRPr="00FB344E">
        <w:rPr>
          <w:rFonts w:ascii="Calibri" w:hAnsi="Calibri" w:cs="Calibri"/>
          <w:rtl/>
          <w:lang w:bidi="ar-SA"/>
        </w:rPr>
        <w:t xml:space="preserve">الوزاري </w:t>
      </w:r>
      <w:r w:rsidRPr="00FB344E">
        <w:rPr>
          <w:rFonts w:ascii="Calibri" w:hAnsi="Calibri" w:cs="Calibri"/>
          <w:rtl/>
          <w:lang w:bidi="ar-SA"/>
        </w:rPr>
        <w:t xml:space="preserve">المشترك </w:t>
      </w:r>
      <w:r w:rsidR="00E913C5" w:rsidRPr="00FB344E">
        <w:rPr>
          <w:rFonts w:ascii="Calibri" w:hAnsi="Calibri" w:cs="Calibri"/>
          <w:rtl/>
          <w:lang w:bidi="ar-SA"/>
        </w:rPr>
        <w:t xml:space="preserve">من أجل </w:t>
      </w:r>
      <w:r w:rsidRPr="00FB344E">
        <w:rPr>
          <w:rFonts w:ascii="Calibri" w:hAnsi="Calibri" w:cs="Calibri"/>
          <w:rtl/>
          <w:lang w:bidi="ar-SA"/>
        </w:rPr>
        <w:t>زيادة المنافسة. من المهم التأكيد على أن قيادة التغيير الهيكلي من خلال</w:t>
      </w:r>
      <w:r w:rsidRPr="00FB344E">
        <w:rPr>
          <w:rFonts w:ascii="Calibri" w:hAnsi="Calibri" w:cs="Calibri"/>
          <w:rtl/>
          <w:lang w:bidi="ar-SA"/>
        </w:rPr>
        <w:t xml:space="preserve"> التنظيم </w:t>
      </w:r>
      <w:r w:rsidR="00291F39" w:rsidRPr="00FB344E">
        <w:rPr>
          <w:rFonts w:ascii="Calibri" w:hAnsi="Calibri" w:cs="Calibri"/>
          <w:rtl/>
          <w:lang w:bidi="ar-SA"/>
        </w:rPr>
        <w:t xml:space="preserve">هو </w:t>
      </w:r>
      <w:r w:rsidRPr="00FB344E">
        <w:rPr>
          <w:rFonts w:ascii="Calibri" w:hAnsi="Calibri" w:cs="Calibri"/>
          <w:rtl/>
          <w:lang w:bidi="ar-SA"/>
        </w:rPr>
        <w:t xml:space="preserve">مسؤولية </w:t>
      </w:r>
      <w:r w:rsidR="00E913C5" w:rsidRPr="00FB344E">
        <w:rPr>
          <w:rFonts w:ascii="Calibri" w:hAnsi="Calibri" w:cs="Calibri"/>
          <w:rtl/>
          <w:lang w:bidi="ar-SA"/>
        </w:rPr>
        <w:t>كبيرة</w:t>
      </w:r>
      <w:r w:rsidRPr="00FB344E">
        <w:rPr>
          <w:rFonts w:ascii="Calibri" w:hAnsi="Calibri" w:cs="Calibri"/>
          <w:rtl/>
          <w:lang w:bidi="ar-SA"/>
        </w:rPr>
        <w:t xml:space="preserve"> تقع على عاتقنا كمنظمين. بالتالي، يجب أن نكون على دراية بالتطورات والاتجاهات في السوق، وأن نحللها ونفهمها بعمق، </w:t>
      </w:r>
      <w:r w:rsidR="00E913C5" w:rsidRPr="00FB344E">
        <w:rPr>
          <w:rFonts w:ascii="Calibri" w:hAnsi="Calibri" w:cs="Calibri"/>
          <w:rtl/>
          <w:lang w:bidi="ar-SA"/>
        </w:rPr>
        <w:t>وأن نحدد</w:t>
      </w:r>
      <w:r w:rsidRPr="00FB344E">
        <w:rPr>
          <w:rFonts w:ascii="Calibri" w:hAnsi="Calibri" w:cs="Calibri"/>
          <w:rtl/>
          <w:lang w:bidi="ar-SA"/>
        </w:rPr>
        <w:t xml:space="preserve"> المجالات التي نحتاج إلى التدخل فيها، و</w:t>
      </w:r>
      <w:r w:rsidR="00E913C5" w:rsidRPr="00FB344E">
        <w:rPr>
          <w:rFonts w:ascii="Calibri" w:hAnsi="Calibri" w:cs="Calibri"/>
          <w:rtl/>
          <w:lang w:bidi="ar-SA"/>
        </w:rPr>
        <w:t xml:space="preserve">أن نحدد </w:t>
      </w:r>
      <w:r w:rsidRPr="00FB344E">
        <w:rPr>
          <w:rFonts w:ascii="Calibri" w:hAnsi="Calibri" w:cs="Calibri"/>
          <w:rtl/>
          <w:lang w:bidi="ar-SA"/>
        </w:rPr>
        <w:t xml:space="preserve">بالقدر نفسه المجالات التي لا </w:t>
      </w:r>
      <w:r w:rsidR="00E913C5" w:rsidRPr="00FB344E">
        <w:rPr>
          <w:rFonts w:ascii="Calibri" w:hAnsi="Calibri" w:cs="Calibri"/>
          <w:rtl/>
          <w:lang w:bidi="ar-SA"/>
        </w:rPr>
        <w:t>تحتاج إلى</w:t>
      </w:r>
      <w:r w:rsidRPr="00FB344E">
        <w:rPr>
          <w:rFonts w:ascii="Calibri" w:hAnsi="Calibri" w:cs="Calibri"/>
          <w:rtl/>
          <w:lang w:bidi="ar-SA"/>
        </w:rPr>
        <w:t xml:space="preserve"> تدخل</w:t>
      </w:r>
      <w:r w:rsidR="00E913C5" w:rsidRPr="00FB344E">
        <w:rPr>
          <w:rFonts w:ascii="Calibri" w:hAnsi="Calibri" w:cs="Calibri"/>
          <w:rtl/>
          <w:lang w:bidi="ar-SA"/>
        </w:rPr>
        <w:t xml:space="preserve"> م</w:t>
      </w:r>
      <w:r w:rsidRPr="00FB344E">
        <w:rPr>
          <w:rFonts w:ascii="Calibri" w:hAnsi="Calibri" w:cs="Calibri"/>
          <w:rtl/>
          <w:lang w:bidi="ar-SA"/>
        </w:rPr>
        <w:t>نا. من الضروري أيض</w:t>
      </w:r>
      <w:r w:rsidR="00C73CB7" w:rsidRPr="00FB344E">
        <w:rPr>
          <w:rFonts w:ascii="Calibri" w:hAnsi="Calibri" w:cs="Calibri"/>
          <w:rtl/>
          <w:lang w:bidi="ar-SA"/>
        </w:rPr>
        <w:t>اً</w:t>
      </w:r>
      <w:r w:rsidRPr="00FB344E">
        <w:rPr>
          <w:rFonts w:ascii="Calibri" w:hAnsi="Calibri" w:cs="Calibri"/>
          <w:rtl/>
          <w:lang w:bidi="ar-SA"/>
        </w:rPr>
        <w:t xml:space="preserve"> دراسة القيود التي فُرضت في الماضي وأهميتها والحاجة إلى قيود جديدة. </w:t>
      </w:r>
      <w:r w:rsidR="00E913C5" w:rsidRPr="00FB344E">
        <w:rPr>
          <w:rFonts w:ascii="Calibri" w:hAnsi="Calibri" w:cs="Calibri"/>
          <w:rtl/>
          <w:lang w:bidi="ar-SA"/>
        </w:rPr>
        <w:t>من الضروري</w:t>
      </w:r>
      <w:r w:rsidRPr="00FB344E">
        <w:rPr>
          <w:rFonts w:ascii="Calibri" w:hAnsi="Calibri" w:cs="Calibri"/>
          <w:rtl/>
          <w:lang w:bidi="ar-SA"/>
        </w:rPr>
        <w:t xml:space="preserve"> أن نفهم تمام</w:t>
      </w:r>
      <w:r w:rsidR="00C73CB7" w:rsidRPr="00FB344E">
        <w:rPr>
          <w:rFonts w:ascii="Calibri" w:hAnsi="Calibri" w:cs="Calibri"/>
          <w:rtl/>
          <w:lang w:bidi="ar-SA"/>
        </w:rPr>
        <w:t>اً</w:t>
      </w:r>
      <w:r w:rsidRPr="00FB344E">
        <w:rPr>
          <w:rFonts w:ascii="Calibri" w:hAnsi="Calibri" w:cs="Calibri"/>
          <w:rtl/>
          <w:lang w:bidi="ar-SA"/>
        </w:rPr>
        <w:t xml:space="preserve"> </w:t>
      </w:r>
      <w:r w:rsidR="00291F39" w:rsidRPr="00FB344E">
        <w:rPr>
          <w:rFonts w:ascii="Calibri" w:hAnsi="Calibri" w:cs="Calibri"/>
          <w:rtl/>
          <w:lang w:bidi="ar-SA"/>
        </w:rPr>
        <w:t>تأثيرات</w:t>
      </w:r>
      <w:r w:rsidRPr="00FB344E">
        <w:rPr>
          <w:rFonts w:ascii="Calibri" w:hAnsi="Calibri" w:cs="Calibri"/>
          <w:rtl/>
          <w:lang w:bidi="ar-SA"/>
        </w:rPr>
        <w:t xml:space="preserve"> الخطوات التي نتخذها لأنها تُغير السوق.</w:t>
      </w:r>
    </w:p>
    <w:p w:rsidR="0029527E" w:rsidRPr="00FB344E" w:rsidRDefault="00A81CD8" w:rsidP="0029527E">
      <w:pPr>
        <w:bidi/>
        <w:rPr>
          <w:rFonts w:ascii="Calibri" w:hAnsi="Calibri" w:cs="Calibri"/>
          <w:rtl/>
          <w:lang w:bidi="ar-SA"/>
        </w:rPr>
      </w:pPr>
      <w:r w:rsidRPr="00FB344E">
        <w:rPr>
          <w:rFonts w:ascii="Calibri" w:hAnsi="Calibri" w:cs="Calibri"/>
          <w:rtl/>
          <w:lang w:bidi="ar-SA"/>
        </w:rPr>
        <w:t>في الجلسة السابقة، استمعنا إلى مسؤولين تنظيميين عملوا خلال لجنة با</w:t>
      </w:r>
      <w:r w:rsidR="00291F39" w:rsidRPr="00FB344E">
        <w:rPr>
          <w:rFonts w:ascii="Calibri" w:hAnsi="Calibri" w:cs="Calibri"/>
          <w:rtl/>
          <w:lang w:bidi="ar-SA"/>
        </w:rPr>
        <w:t>خ</w:t>
      </w:r>
      <w:r w:rsidRPr="00FB344E">
        <w:rPr>
          <w:rFonts w:ascii="Calibri" w:hAnsi="Calibri" w:cs="Calibri"/>
          <w:rtl/>
          <w:lang w:bidi="ar-SA"/>
        </w:rPr>
        <w:t xml:space="preserve">ر. سأتحدث قليلاً عن المرحلة القادمة، وكيف نرى </w:t>
      </w:r>
      <w:r w:rsidRPr="00FB344E">
        <w:rPr>
          <w:rFonts w:ascii="Calibri" w:hAnsi="Calibri" w:cs="Calibri"/>
          <w:rtl/>
          <w:lang w:bidi="ar-SA"/>
        </w:rPr>
        <w:t xml:space="preserve">الأمور كما </w:t>
      </w:r>
      <w:r w:rsidR="00291F39" w:rsidRPr="00FB344E">
        <w:rPr>
          <w:rFonts w:ascii="Calibri" w:hAnsi="Calibri" w:cs="Calibri"/>
          <w:rtl/>
          <w:lang w:bidi="ar-SA"/>
        </w:rPr>
        <w:t>عبر</w:t>
      </w:r>
      <w:r w:rsidRPr="00FB344E">
        <w:rPr>
          <w:rFonts w:ascii="Calibri" w:hAnsi="Calibri" w:cs="Calibri"/>
          <w:rtl/>
          <w:lang w:bidi="ar-SA"/>
        </w:rPr>
        <w:t xml:space="preserve"> عنها أيضاً الفريق الوزاري المشترك. سأقسّم ملاحظاتي إلى ثلاثة أجزاء: الأول، ما هو واقع السوق الذي نعيشه اليوم؟ (تلميح: هذا ليس السوق الذي كان قائماً عشية إصلاح</w:t>
      </w:r>
      <w:r w:rsidR="00291F39" w:rsidRPr="00FB344E">
        <w:rPr>
          <w:rFonts w:ascii="Calibri" w:hAnsi="Calibri" w:cs="Calibri"/>
          <w:rtl/>
          <w:lang w:bidi="ar-SA"/>
        </w:rPr>
        <w:t>ات</w:t>
      </w:r>
      <w:r w:rsidRPr="00FB344E">
        <w:rPr>
          <w:rFonts w:ascii="Calibri" w:hAnsi="Calibri" w:cs="Calibri"/>
          <w:rtl/>
          <w:lang w:bidi="ar-SA"/>
        </w:rPr>
        <w:t xml:space="preserve"> با</w:t>
      </w:r>
      <w:r w:rsidR="00291F39" w:rsidRPr="00FB344E">
        <w:rPr>
          <w:rFonts w:ascii="Calibri" w:hAnsi="Calibri" w:cs="Calibri"/>
          <w:rtl/>
          <w:lang w:bidi="ar-SA"/>
        </w:rPr>
        <w:t>خ</w:t>
      </w:r>
      <w:r w:rsidRPr="00FB344E">
        <w:rPr>
          <w:rFonts w:ascii="Calibri" w:hAnsi="Calibri" w:cs="Calibri"/>
          <w:rtl/>
          <w:lang w:bidi="ar-SA"/>
        </w:rPr>
        <w:t xml:space="preserve">ر)؛ والثاني، إلى أي مدى تنحرف التوصية بالسماح </w:t>
      </w:r>
      <w:r w:rsidR="00291F39" w:rsidRPr="00FB344E">
        <w:rPr>
          <w:rFonts w:ascii="Calibri" w:hAnsi="Calibri" w:cs="Calibri"/>
          <w:rtl/>
          <w:lang w:bidi="ar-SA"/>
        </w:rPr>
        <w:t>للهيئات</w:t>
      </w:r>
      <w:r w:rsidRPr="00FB344E">
        <w:rPr>
          <w:rFonts w:ascii="Calibri" w:hAnsi="Calibri" w:cs="Calibri"/>
          <w:rtl/>
          <w:lang w:bidi="ar-SA"/>
        </w:rPr>
        <w:t xml:space="preserve"> </w:t>
      </w:r>
      <w:r w:rsidRPr="00FB344E">
        <w:rPr>
          <w:rFonts w:ascii="Calibri" w:hAnsi="Calibri" w:cs="Calibri"/>
          <w:rtl/>
          <w:lang w:bidi="ar-SA"/>
        </w:rPr>
        <w:lastRenderedPageBreak/>
        <w:t>المؤسسية بامتلاك بنوك ص</w:t>
      </w:r>
      <w:r w:rsidRPr="00FB344E">
        <w:rPr>
          <w:rFonts w:ascii="Calibri" w:hAnsi="Calibri" w:cs="Calibri"/>
          <w:rtl/>
          <w:lang w:bidi="ar-SA"/>
        </w:rPr>
        <w:t>غيرة عن المبدأ الذي سعت لجنة با</w:t>
      </w:r>
      <w:r w:rsidR="00291F39" w:rsidRPr="00FB344E">
        <w:rPr>
          <w:rFonts w:ascii="Calibri" w:hAnsi="Calibri" w:cs="Calibri"/>
          <w:rtl/>
          <w:lang w:bidi="ar-SA"/>
        </w:rPr>
        <w:t>خ</w:t>
      </w:r>
      <w:r w:rsidR="00E913C5" w:rsidRPr="00FB344E">
        <w:rPr>
          <w:rFonts w:ascii="Calibri" w:hAnsi="Calibri" w:cs="Calibri"/>
          <w:rtl/>
          <w:lang w:bidi="ar-SA"/>
        </w:rPr>
        <w:t>ر</w:t>
      </w:r>
      <w:r w:rsidRPr="00FB344E">
        <w:rPr>
          <w:rFonts w:ascii="Calibri" w:hAnsi="Calibri" w:cs="Calibri"/>
          <w:rtl/>
          <w:lang w:bidi="ar-SA"/>
        </w:rPr>
        <w:t xml:space="preserve"> إلى ترسيخه، وما هو الوضع العام للمخاطر </w:t>
      </w:r>
      <w:r w:rsidR="00291F39" w:rsidRPr="00FB344E">
        <w:rPr>
          <w:rFonts w:ascii="Calibri" w:hAnsi="Calibri" w:cs="Calibri"/>
          <w:rtl/>
          <w:lang w:bidi="ar-SA"/>
        </w:rPr>
        <w:t>على</w:t>
      </w:r>
      <w:r w:rsidRPr="00FB344E">
        <w:rPr>
          <w:rFonts w:ascii="Calibri" w:hAnsi="Calibri" w:cs="Calibri"/>
          <w:rtl/>
          <w:lang w:bidi="ar-SA"/>
        </w:rPr>
        <w:t xml:space="preserve"> ضوء التوصيات العامة للفريق، بما في ذلك التوصية المتعلقة بالترخيص التدريجي (البنوك الصغيرة)؛ والثالث، ما هو الوضع العام للسوق الذي نسعى </w:t>
      </w:r>
      <w:r w:rsidR="00291F39" w:rsidRPr="00FB344E">
        <w:rPr>
          <w:rFonts w:ascii="Calibri" w:hAnsi="Calibri" w:cs="Calibri"/>
          <w:rtl/>
          <w:lang w:bidi="ar-SA"/>
        </w:rPr>
        <w:t>لتحقيقه</w:t>
      </w:r>
      <w:r w:rsidRPr="00FB344E">
        <w:rPr>
          <w:rFonts w:ascii="Calibri" w:hAnsi="Calibri" w:cs="Calibri"/>
          <w:rtl/>
          <w:lang w:bidi="ar-SA"/>
        </w:rPr>
        <w:t>.</w:t>
      </w:r>
    </w:p>
    <w:p w:rsidR="00291F39" w:rsidRPr="00FB344E" w:rsidRDefault="00291F39" w:rsidP="00291F39">
      <w:pPr>
        <w:bidi/>
        <w:rPr>
          <w:rFonts w:ascii="Calibri" w:hAnsi="Calibri" w:cs="Calibri"/>
          <w:rtl/>
          <w:lang w:bidi="ar-SA"/>
        </w:rPr>
      </w:pPr>
    </w:p>
    <w:p w:rsidR="0029527E" w:rsidRPr="00FB344E" w:rsidRDefault="00A81CD8" w:rsidP="0029527E">
      <w:pPr>
        <w:bidi/>
        <w:rPr>
          <w:rFonts w:ascii="Calibri" w:hAnsi="Calibri" w:cs="Calibri"/>
          <w:b/>
          <w:bCs/>
          <w:rtl/>
          <w:lang w:bidi="ar-SA"/>
        </w:rPr>
      </w:pPr>
      <w:r w:rsidRPr="00FB344E">
        <w:rPr>
          <w:rFonts w:ascii="Calibri" w:hAnsi="Calibri" w:cs="Calibri"/>
          <w:b/>
          <w:bCs/>
          <w:rtl/>
          <w:lang w:bidi="ar-SA"/>
        </w:rPr>
        <w:t xml:space="preserve">الجزء الأول – </w:t>
      </w:r>
      <w:r w:rsidR="00291F39" w:rsidRPr="00FB344E">
        <w:rPr>
          <w:rFonts w:ascii="Calibri" w:hAnsi="Calibri" w:cs="Calibri"/>
          <w:b/>
          <w:bCs/>
          <w:rtl/>
          <w:lang w:bidi="ar-SA"/>
        </w:rPr>
        <w:t>واقع السوق اليوم</w:t>
      </w:r>
      <w:r w:rsidRPr="00FB344E">
        <w:rPr>
          <w:rFonts w:ascii="Calibri" w:hAnsi="Calibri" w:cs="Calibri"/>
          <w:b/>
          <w:bCs/>
          <w:rtl/>
          <w:lang w:bidi="ar-SA"/>
        </w:rPr>
        <w:t>:</w:t>
      </w:r>
    </w:p>
    <w:p w:rsidR="0029527E" w:rsidRPr="00FB344E" w:rsidRDefault="00A81CD8" w:rsidP="00E913C5">
      <w:pPr>
        <w:bidi/>
        <w:rPr>
          <w:rFonts w:ascii="Calibri" w:hAnsi="Calibri" w:cs="Calibri"/>
          <w:rtl/>
          <w:lang w:bidi="ar-SA"/>
        </w:rPr>
      </w:pPr>
      <w:r w:rsidRPr="00FB344E">
        <w:rPr>
          <w:rFonts w:ascii="Calibri" w:hAnsi="Calibri" w:cs="Calibri"/>
          <w:rtl/>
          <w:lang w:bidi="ar-SA"/>
        </w:rPr>
        <w:t>في</w:t>
      </w:r>
      <w:r w:rsidRPr="00FB344E">
        <w:rPr>
          <w:rFonts w:ascii="Calibri" w:hAnsi="Calibri" w:cs="Calibri"/>
          <w:rtl/>
          <w:lang w:bidi="ar-SA"/>
        </w:rPr>
        <w:t xml:space="preserve"> السنوات الأخيرة، بذل صانعو السياسات جهود</w:t>
      </w:r>
      <w:r w:rsidR="00C73CB7" w:rsidRPr="00FB344E">
        <w:rPr>
          <w:rFonts w:ascii="Calibri" w:hAnsi="Calibri" w:cs="Calibri"/>
          <w:rtl/>
          <w:lang w:bidi="ar-SA"/>
        </w:rPr>
        <w:t>اً</w:t>
      </w:r>
      <w:r w:rsidRPr="00FB344E">
        <w:rPr>
          <w:rFonts w:ascii="Calibri" w:hAnsi="Calibri" w:cs="Calibri"/>
          <w:rtl/>
          <w:lang w:bidi="ar-SA"/>
        </w:rPr>
        <w:t xml:space="preserve"> حثيثة لزيادة المنافسة في النظام المالي، وخاصةً في قطاع التجزئة. وبناءً على ذلك، اتُخذت خطواتٌ هيكليةٌ لدعم سوقٍ تنافسية، مثل قاعدة بيانات الائتمان، والخدمات المصرفية المفتوحة، وفصل شركات بطاقات الائتمان عن البنوك</w:t>
      </w:r>
      <w:r w:rsidRPr="00FB344E">
        <w:rPr>
          <w:rFonts w:ascii="Calibri" w:hAnsi="Calibri" w:cs="Calibri"/>
          <w:rtl/>
          <w:lang w:bidi="ar-SA"/>
        </w:rPr>
        <w:t>، وإصلاح</w:t>
      </w:r>
      <w:r w:rsidR="00291F39" w:rsidRPr="00FB344E">
        <w:rPr>
          <w:rFonts w:ascii="Calibri" w:hAnsi="Calibri" w:cs="Calibri"/>
          <w:rtl/>
          <w:lang w:bidi="ar-SA"/>
        </w:rPr>
        <w:t xml:space="preserve">ات </w:t>
      </w:r>
      <w:r w:rsidR="00E913C5" w:rsidRPr="00FB344E">
        <w:rPr>
          <w:rFonts w:ascii="Calibri" w:hAnsi="Calibri" w:cs="Calibri"/>
          <w:rtl/>
          <w:lang w:bidi="ar-SA"/>
        </w:rPr>
        <w:t>تعزيز</w:t>
      </w:r>
      <w:r w:rsidRPr="00FB344E">
        <w:rPr>
          <w:rFonts w:ascii="Calibri" w:hAnsi="Calibri" w:cs="Calibri"/>
          <w:rtl/>
          <w:lang w:bidi="ar-SA"/>
        </w:rPr>
        <w:t xml:space="preserve"> الشفافية في مجال الرهن العقاري، </w:t>
      </w:r>
      <w:r w:rsidR="00291F39" w:rsidRPr="00FB344E">
        <w:rPr>
          <w:rFonts w:ascii="Calibri" w:hAnsi="Calibri" w:cs="Calibri"/>
          <w:rtl/>
          <w:lang w:bidi="ar-SA"/>
        </w:rPr>
        <w:t>والانتقال</w:t>
      </w:r>
      <w:r w:rsidRPr="00FB344E">
        <w:rPr>
          <w:rFonts w:ascii="Calibri" w:hAnsi="Calibri" w:cs="Calibri"/>
          <w:rtl/>
          <w:lang w:bidi="ar-SA"/>
        </w:rPr>
        <w:t xml:space="preserve"> بين البنوك بنقرة واحدة، وغيرها. مع ذلك، لا يعني تطبيق هذه الخطوات أن المنافسة </w:t>
      </w:r>
      <w:r w:rsidR="00291F39" w:rsidRPr="00FB344E">
        <w:rPr>
          <w:rFonts w:ascii="Calibri" w:hAnsi="Calibri" w:cs="Calibri"/>
          <w:rtl/>
          <w:lang w:bidi="ar-SA"/>
        </w:rPr>
        <w:t>ستتحسن</w:t>
      </w:r>
      <w:r w:rsidRPr="00FB344E">
        <w:rPr>
          <w:rFonts w:ascii="Calibri" w:hAnsi="Calibri" w:cs="Calibri"/>
          <w:rtl/>
          <w:lang w:bidi="ar-SA"/>
        </w:rPr>
        <w:t xml:space="preserve"> </w:t>
      </w:r>
      <w:r w:rsidR="00291F39" w:rsidRPr="00FB344E">
        <w:rPr>
          <w:rFonts w:ascii="Calibri" w:hAnsi="Calibri" w:cs="Calibri"/>
          <w:rtl/>
          <w:lang w:bidi="ar-SA"/>
        </w:rPr>
        <w:t>فوراً</w:t>
      </w:r>
      <w:r w:rsidRPr="00FB344E">
        <w:rPr>
          <w:rFonts w:ascii="Calibri" w:hAnsi="Calibri" w:cs="Calibri"/>
          <w:rtl/>
          <w:lang w:bidi="ar-SA"/>
        </w:rPr>
        <w:t xml:space="preserve">، </w:t>
      </w:r>
      <w:r w:rsidR="00291F39" w:rsidRPr="00FB344E">
        <w:rPr>
          <w:rFonts w:ascii="Calibri" w:hAnsi="Calibri" w:cs="Calibri"/>
          <w:rtl/>
          <w:lang w:bidi="ar-SA"/>
        </w:rPr>
        <w:t>لكن</w:t>
      </w:r>
      <w:r w:rsidRPr="00FB344E">
        <w:rPr>
          <w:rFonts w:ascii="Calibri" w:hAnsi="Calibri" w:cs="Calibri"/>
          <w:rtl/>
          <w:lang w:bidi="ar-SA"/>
        </w:rPr>
        <w:t xml:space="preserve"> إرساء البنية التحتية التنافسية هو الخطوة الأهم، وبمجرد أن تسمح الظروف بذلك، سيتمكن اللاعبون في السوق من استخدام هذه البنية التحتية التنافسية. وهذا ما يحدث بالفعل، </w:t>
      </w:r>
      <w:r w:rsidR="00E913C5" w:rsidRPr="00FB344E">
        <w:rPr>
          <w:rFonts w:ascii="Calibri" w:hAnsi="Calibri" w:cs="Calibri"/>
          <w:rtl/>
          <w:lang w:bidi="ar-SA"/>
        </w:rPr>
        <w:t>ف</w:t>
      </w:r>
      <w:r w:rsidRPr="00FB344E">
        <w:rPr>
          <w:rFonts w:ascii="Calibri" w:hAnsi="Calibri" w:cs="Calibri"/>
          <w:rtl/>
          <w:lang w:bidi="ar-SA"/>
        </w:rPr>
        <w:t xml:space="preserve">السوق يتغير بالفعل وسيستمر في التغير. تجدر الإشارة إلى أنه في الوقت نفسه، </w:t>
      </w:r>
      <w:r w:rsidR="00291F39" w:rsidRPr="00FB344E">
        <w:rPr>
          <w:rFonts w:ascii="Calibri" w:hAnsi="Calibri" w:cs="Calibri"/>
          <w:rtl/>
          <w:lang w:bidi="ar-SA"/>
        </w:rPr>
        <w:t>يتم اتخاذ</w:t>
      </w:r>
      <w:r w:rsidRPr="00FB344E">
        <w:rPr>
          <w:rFonts w:ascii="Calibri" w:hAnsi="Calibri" w:cs="Calibri"/>
          <w:rtl/>
          <w:lang w:bidi="ar-SA"/>
        </w:rPr>
        <w:t xml:space="preserve"> العديد </w:t>
      </w:r>
      <w:r w:rsidRPr="00FB344E">
        <w:rPr>
          <w:rFonts w:ascii="Calibri" w:hAnsi="Calibri" w:cs="Calibri"/>
          <w:rtl/>
          <w:lang w:bidi="ar-SA"/>
        </w:rPr>
        <w:t xml:space="preserve">من الخطوات ذات التأثير الأسرع، بما في ذلك زيادة </w:t>
      </w:r>
      <w:r w:rsidR="00291F39" w:rsidRPr="00FB344E">
        <w:rPr>
          <w:rFonts w:ascii="Calibri" w:hAnsi="Calibri" w:cs="Calibri"/>
          <w:rtl/>
          <w:lang w:bidi="ar-SA"/>
        </w:rPr>
        <w:t>ال</w:t>
      </w:r>
      <w:r w:rsidRPr="00FB344E">
        <w:rPr>
          <w:rFonts w:ascii="Calibri" w:hAnsi="Calibri" w:cs="Calibri"/>
          <w:rtl/>
          <w:lang w:bidi="ar-SA"/>
        </w:rPr>
        <w:t xml:space="preserve">شفافية </w:t>
      </w:r>
      <w:r w:rsidR="00291F39" w:rsidRPr="00FB344E">
        <w:rPr>
          <w:rFonts w:ascii="Calibri" w:hAnsi="Calibri" w:cs="Calibri"/>
          <w:rtl/>
          <w:lang w:bidi="ar-SA"/>
        </w:rPr>
        <w:t>ل</w:t>
      </w:r>
      <w:r w:rsidRPr="00FB344E">
        <w:rPr>
          <w:rFonts w:ascii="Calibri" w:hAnsi="Calibri" w:cs="Calibri"/>
          <w:rtl/>
          <w:lang w:bidi="ar-SA"/>
        </w:rPr>
        <w:t>لمستهلكين بشأن الخدمات المصرفية وتكاليفها (انظر موقع "</w:t>
      </w:r>
      <w:r w:rsidR="00291F39" w:rsidRPr="00FB344E">
        <w:rPr>
          <w:rFonts w:ascii="Calibri" w:hAnsi="Calibri" w:cs="Calibri"/>
          <w:rtl/>
          <w:lang w:bidi="ar-SA"/>
        </w:rPr>
        <w:t>خط الاستواء</w:t>
      </w:r>
      <w:r w:rsidRPr="00FB344E">
        <w:rPr>
          <w:rFonts w:ascii="Calibri" w:hAnsi="Calibri" w:cs="Calibri"/>
          <w:rtl/>
          <w:lang w:bidi="ar-SA"/>
        </w:rPr>
        <w:t>"</w:t>
      </w:r>
      <w:r w:rsidR="00291F39" w:rsidRPr="00FB344E">
        <w:rPr>
          <w:rFonts w:ascii="Calibri" w:hAnsi="Calibri" w:cs="Calibri"/>
          <w:rtl/>
          <w:lang w:bidi="ar-SA"/>
        </w:rPr>
        <w:t xml:space="preserve"> الإلكتروني التابع لـ بنك إسرائيل</w:t>
      </w:r>
      <w:r w:rsidRPr="00FB344E">
        <w:rPr>
          <w:rFonts w:ascii="Calibri" w:hAnsi="Calibri" w:cs="Calibri"/>
          <w:rtl/>
          <w:lang w:bidi="ar-SA"/>
        </w:rPr>
        <w:t xml:space="preserve">)، ووضع </w:t>
      </w:r>
      <w:r w:rsidR="00291F39" w:rsidRPr="00FB344E">
        <w:rPr>
          <w:rFonts w:ascii="Calibri" w:hAnsi="Calibri" w:cs="Calibri"/>
          <w:rtl/>
          <w:lang w:bidi="ar-SA"/>
        </w:rPr>
        <w:t>برنامج</w:t>
      </w:r>
      <w:r w:rsidRPr="00FB344E">
        <w:rPr>
          <w:rFonts w:ascii="Calibri" w:hAnsi="Calibri" w:cs="Calibri"/>
          <w:rtl/>
          <w:lang w:bidi="ar-SA"/>
        </w:rPr>
        <w:t xml:space="preserve"> طوعي لإعادة الأموال إلى جمهور </w:t>
      </w:r>
      <w:r w:rsidR="00291F39" w:rsidRPr="00FB344E">
        <w:rPr>
          <w:rFonts w:ascii="Calibri" w:hAnsi="Calibri" w:cs="Calibri"/>
          <w:rtl/>
          <w:lang w:bidi="ar-SA"/>
        </w:rPr>
        <w:t>الزبائن</w:t>
      </w:r>
      <w:r w:rsidRPr="00FB344E">
        <w:rPr>
          <w:rFonts w:ascii="Calibri" w:hAnsi="Calibri" w:cs="Calibri"/>
          <w:rtl/>
          <w:lang w:bidi="ar-SA"/>
        </w:rPr>
        <w:t>، ونشر عروض أسعار الفائدة، وغيرها. بعبارة أخرى،</w:t>
      </w:r>
      <w:r w:rsidRPr="00FB344E">
        <w:rPr>
          <w:rFonts w:ascii="Calibri" w:hAnsi="Calibri" w:cs="Calibri"/>
          <w:rtl/>
          <w:lang w:bidi="ar-SA"/>
        </w:rPr>
        <w:t xml:space="preserve"> نحن في وضع تقترب</w:t>
      </w:r>
      <w:r w:rsidR="00291F39" w:rsidRPr="00FB344E">
        <w:rPr>
          <w:rFonts w:ascii="Calibri" w:hAnsi="Calibri" w:cs="Calibri"/>
          <w:rtl/>
          <w:lang w:bidi="ar-SA"/>
        </w:rPr>
        <w:t xml:space="preserve"> فيه</w:t>
      </w:r>
      <w:r w:rsidRPr="00FB344E">
        <w:rPr>
          <w:rFonts w:ascii="Calibri" w:hAnsi="Calibri" w:cs="Calibri"/>
          <w:rtl/>
          <w:lang w:bidi="ar-SA"/>
        </w:rPr>
        <w:t xml:space="preserve"> العديد من الخطوات التنظيمية من مرحلة النضج أو </w:t>
      </w:r>
      <w:r w:rsidR="00291F39" w:rsidRPr="00FB344E">
        <w:rPr>
          <w:rFonts w:ascii="Calibri" w:hAnsi="Calibri" w:cs="Calibri"/>
          <w:rtl/>
          <w:lang w:bidi="ar-SA"/>
        </w:rPr>
        <w:t>تجاوزتها</w:t>
      </w:r>
      <w:r w:rsidRPr="00FB344E">
        <w:rPr>
          <w:rFonts w:ascii="Calibri" w:hAnsi="Calibri" w:cs="Calibri"/>
          <w:rtl/>
          <w:lang w:bidi="ar-SA"/>
        </w:rPr>
        <w:t xml:space="preserve">، وهناك بالفعل بنية أساسية تنافسية تسمح </w:t>
      </w:r>
      <w:r w:rsidR="00291F39" w:rsidRPr="00FB344E">
        <w:rPr>
          <w:rFonts w:ascii="Calibri" w:hAnsi="Calibri" w:cs="Calibri"/>
          <w:rtl/>
          <w:lang w:bidi="ar-SA"/>
        </w:rPr>
        <w:t>لمؤسسات</w:t>
      </w:r>
      <w:r w:rsidRPr="00FB344E">
        <w:rPr>
          <w:rFonts w:ascii="Calibri" w:hAnsi="Calibri" w:cs="Calibri"/>
          <w:rtl/>
          <w:lang w:bidi="ar-SA"/>
        </w:rPr>
        <w:t xml:space="preserve"> جديدة بالانضمام إلى النظام المصرفي.</w:t>
      </w:r>
    </w:p>
    <w:p w:rsidR="0029527E" w:rsidRPr="00FB344E" w:rsidRDefault="00A81CD8" w:rsidP="00E913C5">
      <w:pPr>
        <w:bidi/>
        <w:spacing w:before="100" w:beforeAutospacing="1" w:after="100" w:afterAutospacing="1"/>
        <w:rPr>
          <w:rFonts w:ascii="Calibri" w:eastAsia="Times New Roman" w:hAnsi="Calibri" w:cs="Calibri"/>
          <w:rtl/>
          <w:lang w:bidi="ar-SA"/>
        </w:rPr>
      </w:pPr>
      <w:r w:rsidRPr="00FB344E">
        <w:rPr>
          <w:rFonts w:ascii="Calibri" w:eastAsia="Times New Roman" w:hAnsi="Calibri" w:cs="Calibri"/>
          <w:rtl/>
          <w:lang w:bidi="ar-SA"/>
        </w:rPr>
        <w:t>إلى جانب الجهود التنظيمية الرامية إلى زيادة المنافسة، نشهد أيض</w:t>
      </w:r>
      <w:r w:rsidR="00C73CB7" w:rsidRPr="00FB344E">
        <w:rPr>
          <w:rFonts w:ascii="Calibri" w:eastAsia="Times New Roman" w:hAnsi="Calibri" w:cs="Calibri"/>
          <w:rtl/>
          <w:lang w:bidi="ar-SA"/>
        </w:rPr>
        <w:t>اً</w:t>
      </w:r>
      <w:r w:rsidRPr="00FB344E">
        <w:rPr>
          <w:rFonts w:ascii="Calibri" w:eastAsia="Times New Roman" w:hAnsi="Calibri" w:cs="Calibri"/>
          <w:rtl/>
          <w:lang w:bidi="ar-SA"/>
        </w:rPr>
        <w:t xml:space="preserve"> آثار التغيرات التكنولوجية على أ</w:t>
      </w:r>
      <w:r w:rsidRPr="00FB344E">
        <w:rPr>
          <w:rFonts w:ascii="Calibri" w:eastAsia="Times New Roman" w:hAnsi="Calibri" w:cs="Calibri"/>
          <w:rtl/>
          <w:lang w:bidi="ar-SA"/>
        </w:rPr>
        <w:t>نشطة الجهات الفاعلة الجديدة والقائمة. فالقدرة على بناء نموذج أعمال مُصمم خصيص</w:t>
      </w:r>
      <w:r w:rsidR="00C73CB7" w:rsidRPr="00FB344E">
        <w:rPr>
          <w:rFonts w:ascii="Calibri" w:eastAsia="Times New Roman" w:hAnsi="Calibri" w:cs="Calibri"/>
          <w:rtl/>
          <w:lang w:bidi="ar-SA"/>
        </w:rPr>
        <w:t>اً</w:t>
      </w:r>
      <w:r w:rsidRPr="00FB344E">
        <w:rPr>
          <w:rFonts w:ascii="Calibri" w:eastAsia="Times New Roman" w:hAnsi="Calibri" w:cs="Calibri"/>
          <w:rtl/>
          <w:lang w:bidi="ar-SA"/>
        </w:rPr>
        <w:t xml:space="preserve"> </w:t>
      </w:r>
      <w:r w:rsidR="00E913C5" w:rsidRPr="00FB344E">
        <w:rPr>
          <w:rFonts w:ascii="Calibri" w:eastAsia="Times New Roman" w:hAnsi="Calibri" w:cs="Calibri"/>
          <w:rtl/>
          <w:lang w:bidi="ar-SA"/>
        </w:rPr>
        <w:t>للزيائن</w:t>
      </w:r>
      <w:r w:rsidRPr="00FB344E">
        <w:rPr>
          <w:rFonts w:ascii="Calibri" w:eastAsia="Times New Roman" w:hAnsi="Calibri" w:cs="Calibri"/>
          <w:rtl/>
          <w:lang w:bidi="ar-SA"/>
        </w:rPr>
        <w:t xml:space="preserve"> بما يتماشى مع تفضيلات</w:t>
      </w:r>
      <w:r w:rsidR="00E913C5" w:rsidRPr="00FB344E">
        <w:rPr>
          <w:rFonts w:ascii="Calibri" w:eastAsia="Times New Roman" w:hAnsi="Calibri" w:cs="Calibri"/>
          <w:rtl/>
          <w:lang w:bidi="ar-SA"/>
        </w:rPr>
        <w:t>هم</w:t>
      </w:r>
      <w:r w:rsidRPr="00FB344E">
        <w:rPr>
          <w:rFonts w:ascii="Calibri" w:eastAsia="Times New Roman" w:hAnsi="Calibri" w:cs="Calibri"/>
          <w:rtl/>
          <w:lang w:bidi="ar-SA"/>
        </w:rPr>
        <w:t xml:space="preserve"> الحالية؛ واستخدام أدوات جديدة للاستشارات، و</w:t>
      </w:r>
      <w:r w:rsidR="000216B5" w:rsidRPr="00FB344E">
        <w:rPr>
          <w:rFonts w:ascii="Calibri" w:eastAsia="Times New Roman" w:hAnsi="Calibri" w:cs="Calibri"/>
          <w:rtl/>
          <w:lang w:bidi="ar-SA"/>
        </w:rPr>
        <w:t>اكتتاب</w:t>
      </w:r>
      <w:r w:rsidRPr="00FB344E">
        <w:rPr>
          <w:rFonts w:ascii="Calibri" w:eastAsia="Times New Roman" w:hAnsi="Calibri" w:cs="Calibri"/>
          <w:rtl/>
          <w:lang w:bidi="ar-SA"/>
        </w:rPr>
        <w:t xml:space="preserve"> الائتمان، وإدارة مخاطر الامتثال، وغيرها، استناد</w:t>
      </w:r>
      <w:r w:rsidR="00C73CB7" w:rsidRPr="00FB344E">
        <w:rPr>
          <w:rFonts w:ascii="Calibri" w:eastAsia="Times New Roman" w:hAnsi="Calibri" w:cs="Calibri"/>
          <w:rtl/>
          <w:lang w:bidi="ar-SA"/>
        </w:rPr>
        <w:t>اً</w:t>
      </w:r>
      <w:r w:rsidRPr="00FB344E">
        <w:rPr>
          <w:rFonts w:ascii="Calibri" w:eastAsia="Times New Roman" w:hAnsi="Calibri" w:cs="Calibri"/>
          <w:rtl/>
          <w:lang w:bidi="ar-SA"/>
        </w:rPr>
        <w:t xml:space="preserve"> إلى معلومات شاملة عن </w:t>
      </w:r>
      <w:r w:rsidR="000216B5" w:rsidRPr="00FB344E">
        <w:rPr>
          <w:rFonts w:ascii="Calibri" w:eastAsia="Times New Roman" w:hAnsi="Calibri" w:cs="Calibri"/>
          <w:rtl/>
          <w:lang w:bidi="ar-SA"/>
        </w:rPr>
        <w:t>الزبائن</w:t>
      </w:r>
      <w:r w:rsidRPr="00FB344E">
        <w:rPr>
          <w:rFonts w:ascii="Calibri" w:eastAsia="Times New Roman" w:hAnsi="Calibri" w:cs="Calibri"/>
          <w:rtl/>
          <w:lang w:bidi="ar-SA"/>
        </w:rPr>
        <w:t xml:space="preserve"> الجدد؛ وتطوير تعاونات جديدة ومبتكرة من شأنها توسيع قاعدة </w:t>
      </w:r>
      <w:r w:rsidR="000216B5" w:rsidRPr="00FB344E">
        <w:rPr>
          <w:rFonts w:ascii="Calibri" w:eastAsia="Times New Roman" w:hAnsi="Calibri" w:cs="Calibri"/>
          <w:rtl/>
          <w:lang w:bidi="ar-SA"/>
        </w:rPr>
        <w:t>الزبائن</w:t>
      </w:r>
      <w:r w:rsidRPr="00FB344E">
        <w:rPr>
          <w:rFonts w:ascii="Calibri" w:eastAsia="Times New Roman" w:hAnsi="Calibri" w:cs="Calibri"/>
          <w:rtl/>
          <w:lang w:bidi="ar-SA"/>
        </w:rPr>
        <w:t xml:space="preserve"> حتى في غياب الحضور الفعلي - كل هذه العوامل تفتح آفاق</w:t>
      </w:r>
      <w:r w:rsidR="00C73CB7" w:rsidRPr="00FB344E">
        <w:rPr>
          <w:rFonts w:ascii="Calibri" w:eastAsia="Times New Roman" w:hAnsi="Calibri" w:cs="Calibri"/>
          <w:rtl/>
          <w:lang w:bidi="ar-SA"/>
        </w:rPr>
        <w:t>اً</w:t>
      </w:r>
      <w:r w:rsidRPr="00FB344E">
        <w:rPr>
          <w:rFonts w:ascii="Calibri" w:eastAsia="Times New Roman" w:hAnsi="Calibri" w:cs="Calibri"/>
          <w:rtl/>
          <w:lang w:bidi="ar-SA"/>
        </w:rPr>
        <w:t xml:space="preserve"> جديدة أمام الجهات الفاعلة الجديدة.</w:t>
      </w:r>
    </w:p>
    <w:p w:rsidR="0029527E" w:rsidRPr="00FB344E" w:rsidRDefault="00A81CD8" w:rsidP="00E913C5">
      <w:pPr>
        <w:bidi/>
        <w:spacing w:before="100" w:beforeAutospacing="1" w:after="100" w:afterAutospacing="1"/>
        <w:rPr>
          <w:rFonts w:ascii="Calibri" w:hAnsi="Calibri" w:cs="Calibri"/>
          <w:rtl/>
          <w:lang w:bidi="ar-SA"/>
        </w:rPr>
      </w:pPr>
      <w:r w:rsidRPr="00FB344E">
        <w:rPr>
          <w:rFonts w:ascii="Calibri" w:hAnsi="Calibri" w:cs="Calibri"/>
          <w:rtl/>
          <w:lang w:bidi="ar-SA"/>
        </w:rPr>
        <w:t xml:space="preserve">بالنظر إلى هذه الاتجاهات، نرى أن المؤسسات المالية قد تغيرت ولا تزال تتغير. سبق أن ذكرنا أن </w:t>
      </w:r>
      <w:r w:rsidR="000216B5" w:rsidRPr="00FB344E">
        <w:rPr>
          <w:rFonts w:ascii="Calibri" w:hAnsi="Calibri" w:cs="Calibri"/>
          <w:rtl/>
          <w:lang w:bidi="ar-SA"/>
        </w:rPr>
        <w:t>الهيئات</w:t>
      </w:r>
      <w:r w:rsidRPr="00FB344E">
        <w:rPr>
          <w:rFonts w:ascii="Calibri" w:hAnsi="Calibri" w:cs="Calibri"/>
          <w:rtl/>
          <w:lang w:bidi="ar-SA"/>
        </w:rPr>
        <w:t xml:space="preserve"> ا</w:t>
      </w:r>
      <w:r w:rsidRPr="00FB344E">
        <w:rPr>
          <w:rFonts w:ascii="Calibri" w:hAnsi="Calibri" w:cs="Calibri"/>
          <w:rtl/>
          <w:lang w:bidi="ar-SA"/>
        </w:rPr>
        <w:t xml:space="preserve">لمؤسسية دخلت مجال الائتمان للشركات الكبيرة بقوة؛ </w:t>
      </w:r>
      <w:r w:rsidR="00E913C5" w:rsidRPr="00FB344E">
        <w:rPr>
          <w:rFonts w:ascii="Calibri" w:hAnsi="Calibri" w:cs="Calibri"/>
          <w:rtl/>
          <w:lang w:bidi="ar-SA"/>
        </w:rPr>
        <w:t xml:space="preserve">كما </w:t>
      </w:r>
      <w:r w:rsidRPr="00FB344E">
        <w:rPr>
          <w:rFonts w:ascii="Calibri" w:hAnsi="Calibri" w:cs="Calibri"/>
          <w:rtl/>
          <w:lang w:bidi="ar-SA"/>
        </w:rPr>
        <w:t>نشهد أيض</w:t>
      </w:r>
      <w:r w:rsidR="00C73CB7" w:rsidRPr="00FB344E">
        <w:rPr>
          <w:rFonts w:ascii="Calibri" w:hAnsi="Calibri" w:cs="Calibri"/>
          <w:rtl/>
          <w:lang w:bidi="ar-SA"/>
        </w:rPr>
        <w:t>اً</w:t>
      </w:r>
      <w:r w:rsidRPr="00FB344E">
        <w:rPr>
          <w:rFonts w:ascii="Calibri" w:hAnsi="Calibri" w:cs="Calibri"/>
          <w:rtl/>
          <w:lang w:bidi="ar-SA"/>
        </w:rPr>
        <w:t xml:space="preserve"> </w:t>
      </w:r>
      <w:r w:rsidR="00E913C5" w:rsidRPr="00FB344E">
        <w:rPr>
          <w:rFonts w:ascii="Calibri" w:hAnsi="Calibri" w:cs="Calibri"/>
          <w:rtl/>
          <w:lang w:bidi="ar-SA"/>
        </w:rPr>
        <w:t>تغ</w:t>
      </w:r>
      <w:r w:rsidRPr="00FB344E">
        <w:rPr>
          <w:rFonts w:ascii="Calibri" w:hAnsi="Calibri" w:cs="Calibri"/>
          <w:rtl/>
          <w:lang w:bidi="ar-SA"/>
        </w:rPr>
        <w:t>ير</w:t>
      </w:r>
      <w:r w:rsidR="00C73CB7" w:rsidRPr="00FB344E">
        <w:rPr>
          <w:rFonts w:ascii="Calibri" w:hAnsi="Calibri" w:cs="Calibri"/>
          <w:rtl/>
          <w:lang w:bidi="ar-SA"/>
        </w:rPr>
        <w:t>اً</w:t>
      </w:r>
      <w:r w:rsidRPr="00FB344E">
        <w:rPr>
          <w:rFonts w:ascii="Calibri" w:hAnsi="Calibri" w:cs="Calibri"/>
          <w:rtl/>
          <w:lang w:bidi="ar-SA"/>
        </w:rPr>
        <w:t xml:space="preserve"> في مجال الائتمان الاستهلاكي. على سبيل المثال، قبل فصل شركات بطاقات الائتمان عن البنوك، كان أكثر من 90% من الائتمان الاستهلاكي ائتمان</w:t>
      </w:r>
      <w:r w:rsidR="00C73CB7" w:rsidRPr="00FB344E">
        <w:rPr>
          <w:rFonts w:ascii="Calibri" w:hAnsi="Calibri" w:cs="Calibri"/>
          <w:rtl/>
          <w:lang w:bidi="ar-SA"/>
        </w:rPr>
        <w:t>اً</w:t>
      </w:r>
      <w:r w:rsidRPr="00FB344E">
        <w:rPr>
          <w:rFonts w:ascii="Calibri" w:hAnsi="Calibri" w:cs="Calibri"/>
          <w:rtl/>
          <w:lang w:bidi="ar-SA"/>
        </w:rPr>
        <w:t xml:space="preserve"> مصرفي</w:t>
      </w:r>
      <w:r w:rsidR="00C73CB7" w:rsidRPr="00FB344E">
        <w:rPr>
          <w:rFonts w:ascii="Calibri" w:hAnsi="Calibri" w:cs="Calibri"/>
          <w:rtl/>
          <w:lang w:bidi="ar-SA"/>
        </w:rPr>
        <w:t>اً</w:t>
      </w:r>
      <w:r w:rsidRPr="00FB344E">
        <w:rPr>
          <w:rFonts w:ascii="Calibri" w:hAnsi="Calibri" w:cs="Calibri"/>
          <w:rtl/>
          <w:lang w:bidi="ar-SA"/>
        </w:rPr>
        <w:t xml:space="preserve">، أما اليوم، </w:t>
      </w:r>
      <w:r w:rsidR="000216B5" w:rsidRPr="00FB344E">
        <w:rPr>
          <w:rFonts w:ascii="Calibri" w:hAnsi="Calibri" w:cs="Calibri"/>
          <w:rtl/>
          <w:lang w:bidi="ar-SA"/>
        </w:rPr>
        <w:t>فنحو</w:t>
      </w:r>
      <w:r w:rsidRPr="00FB344E">
        <w:rPr>
          <w:rFonts w:ascii="Calibri" w:hAnsi="Calibri" w:cs="Calibri"/>
          <w:rtl/>
          <w:lang w:bidi="ar-SA"/>
        </w:rPr>
        <w:t xml:space="preserve"> 30% </w:t>
      </w:r>
      <w:r w:rsidR="000216B5" w:rsidRPr="00FB344E">
        <w:rPr>
          <w:rFonts w:ascii="Calibri" w:hAnsi="Calibri" w:cs="Calibri"/>
          <w:rtl/>
          <w:lang w:bidi="ar-SA"/>
        </w:rPr>
        <w:t>هو ائتمان غير</w:t>
      </w:r>
      <w:r w:rsidRPr="00FB344E">
        <w:rPr>
          <w:rFonts w:ascii="Calibri" w:hAnsi="Calibri" w:cs="Calibri"/>
          <w:rtl/>
          <w:lang w:bidi="ar-SA"/>
        </w:rPr>
        <w:t xml:space="preserve"> مصرفي؛ </w:t>
      </w:r>
      <w:r w:rsidRPr="00FB344E">
        <w:rPr>
          <w:rFonts w:ascii="Calibri" w:hAnsi="Calibri" w:cs="Calibri"/>
          <w:rtl/>
          <w:lang w:bidi="ar-SA"/>
        </w:rPr>
        <w:t xml:space="preserve">وهناك العديد من </w:t>
      </w:r>
      <w:r w:rsidR="000216B5" w:rsidRPr="00FB344E">
        <w:rPr>
          <w:rFonts w:ascii="Calibri" w:hAnsi="Calibri" w:cs="Calibri"/>
          <w:rtl/>
          <w:lang w:bidi="ar-SA"/>
        </w:rPr>
        <w:t>الهيئات</w:t>
      </w:r>
      <w:r w:rsidRPr="00FB344E">
        <w:rPr>
          <w:rFonts w:ascii="Calibri" w:hAnsi="Calibri" w:cs="Calibri"/>
          <w:rtl/>
          <w:lang w:bidi="ar-SA"/>
        </w:rPr>
        <w:t xml:space="preserve"> </w:t>
      </w:r>
      <w:r w:rsidR="000216B5" w:rsidRPr="00FB344E">
        <w:rPr>
          <w:rFonts w:ascii="Calibri" w:hAnsi="Calibri" w:cs="Calibri"/>
          <w:rtl/>
          <w:lang w:bidi="ar-SA"/>
        </w:rPr>
        <w:t>الفاعلة</w:t>
      </w:r>
      <w:r w:rsidRPr="00FB344E">
        <w:rPr>
          <w:rFonts w:ascii="Calibri" w:hAnsi="Calibri" w:cs="Calibri"/>
          <w:rtl/>
          <w:lang w:bidi="ar-SA"/>
        </w:rPr>
        <w:t xml:space="preserve"> في سوق رأس المال والتي تقدم خدمات </w:t>
      </w:r>
      <w:r w:rsidR="000216B5" w:rsidRPr="00FB344E">
        <w:rPr>
          <w:rFonts w:ascii="Calibri" w:hAnsi="Calibri" w:cs="Calibri"/>
          <w:rtl/>
          <w:lang w:bidi="ar-SA"/>
        </w:rPr>
        <w:t>للزبائن</w:t>
      </w:r>
      <w:r w:rsidRPr="00FB344E">
        <w:rPr>
          <w:rFonts w:ascii="Calibri" w:hAnsi="Calibri" w:cs="Calibri"/>
          <w:rtl/>
          <w:lang w:bidi="ar-SA"/>
        </w:rPr>
        <w:t>؛ وهناك أيض</w:t>
      </w:r>
      <w:r w:rsidR="00C73CB7" w:rsidRPr="00FB344E">
        <w:rPr>
          <w:rFonts w:ascii="Calibri" w:hAnsi="Calibri" w:cs="Calibri"/>
          <w:rtl/>
          <w:lang w:bidi="ar-SA"/>
        </w:rPr>
        <w:t>اً</w:t>
      </w:r>
      <w:r w:rsidRPr="00FB344E">
        <w:rPr>
          <w:rFonts w:ascii="Calibri" w:hAnsi="Calibri" w:cs="Calibri"/>
          <w:rtl/>
          <w:lang w:bidi="ar-SA"/>
        </w:rPr>
        <w:t xml:space="preserve"> العديد من </w:t>
      </w:r>
      <w:r w:rsidR="000216B5" w:rsidRPr="00FB344E">
        <w:rPr>
          <w:rFonts w:ascii="Calibri" w:hAnsi="Calibri" w:cs="Calibri"/>
          <w:rtl/>
          <w:lang w:bidi="ar-SA"/>
        </w:rPr>
        <w:t>الهيئات</w:t>
      </w:r>
      <w:r w:rsidRPr="00FB344E">
        <w:rPr>
          <w:rFonts w:ascii="Calibri" w:hAnsi="Calibri" w:cs="Calibri"/>
          <w:rtl/>
          <w:lang w:bidi="ar-SA"/>
        </w:rPr>
        <w:t xml:space="preserve"> الجديدة في مجال المدفوعات. الاتجاه واضح، سواء في إسرائيل أو </w:t>
      </w:r>
      <w:r w:rsidR="000216B5" w:rsidRPr="00FB344E">
        <w:rPr>
          <w:rFonts w:ascii="Calibri" w:hAnsi="Calibri" w:cs="Calibri"/>
          <w:rtl/>
          <w:lang w:bidi="ar-SA"/>
        </w:rPr>
        <w:t>في</w:t>
      </w:r>
      <w:r w:rsidRPr="00FB344E">
        <w:rPr>
          <w:rFonts w:ascii="Calibri" w:hAnsi="Calibri" w:cs="Calibri"/>
          <w:rtl/>
          <w:lang w:bidi="ar-SA"/>
        </w:rPr>
        <w:t xml:space="preserve"> العالم، </w:t>
      </w:r>
      <w:r w:rsidR="00E913C5" w:rsidRPr="00FB344E">
        <w:rPr>
          <w:rFonts w:ascii="Calibri" w:hAnsi="Calibri" w:cs="Calibri"/>
          <w:rtl/>
          <w:lang w:bidi="ar-SA"/>
        </w:rPr>
        <w:t>بأ</w:t>
      </w:r>
      <w:r w:rsidR="000216B5" w:rsidRPr="00FB344E">
        <w:rPr>
          <w:rFonts w:ascii="Calibri" w:hAnsi="Calibri" w:cs="Calibri"/>
          <w:rtl/>
          <w:lang w:bidi="ar-SA"/>
        </w:rPr>
        <w:t>ن</w:t>
      </w:r>
      <w:r w:rsidRPr="00FB344E">
        <w:rPr>
          <w:rFonts w:ascii="Calibri" w:hAnsi="Calibri" w:cs="Calibri"/>
          <w:rtl/>
          <w:lang w:bidi="ar-SA"/>
        </w:rPr>
        <w:t xml:space="preserve"> السوق </w:t>
      </w:r>
      <w:r w:rsidR="000216B5" w:rsidRPr="00FB344E">
        <w:rPr>
          <w:rFonts w:ascii="Calibri" w:hAnsi="Calibri" w:cs="Calibri"/>
          <w:rtl/>
          <w:lang w:bidi="ar-SA"/>
        </w:rPr>
        <w:t xml:space="preserve">يتجه </w:t>
      </w:r>
      <w:r w:rsidRPr="00FB344E">
        <w:rPr>
          <w:rFonts w:ascii="Calibri" w:hAnsi="Calibri" w:cs="Calibri"/>
          <w:rtl/>
          <w:lang w:bidi="ar-SA"/>
        </w:rPr>
        <w:t xml:space="preserve">نحو نموذج </w:t>
      </w:r>
      <w:r w:rsidR="000216B5" w:rsidRPr="00FB344E">
        <w:rPr>
          <w:rFonts w:ascii="Calibri" w:hAnsi="Calibri" w:cs="Calibri"/>
          <w:rtl/>
          <w:lang w:bidi="ar-SA"/>
        </w:rPr>
        <w:t xml:space="preserve">للمؤسسات المالية </w:t>
      </w:r>
      <w:r w:rsidRPr="00FB344E">
        <w:rPr>
          <w:rFonts w:ascii="Calibri" w:hAnsi="Calibri" w:cs="Calibri"/>
          <w:rtl/>
          <w:lang w:bidi="ar-SA"/>
        </w:rPr>
        <w:t xml:space="preserve">أقرب إلى البنوك. تحدث هذه العملية حتى </w:t>
      </w:r>
      <w:r w:rsidRPr="00FB344E">
        <w:rPr>
          <w:rFonts w:ascii="Calibri" w:hAnsi="Calibri" w:cs="Calibri"/>
          <w:rtl/>
          <w:lang w:bidi="ar-SA"/>
        </w:rPr>
        <w:t>قبل أن يبدأ الفريق الوزاري المشترك عمله. نشهد عالم</w:t>
      </w:r>
      <w:r w:rsidR="00C73CB7" w:rsidRPr="00FB344E">
        <w:rPr>
          <w:rFonts w:ascii="Calibri" w:hAnsi="Calibri" w:cs="Calibri"/>
          <w:rtl/>
          <w:lang w:bidi="ar-SA"/>
        </w:rPr>
        <w:t>اً</w:t>
      </w:r>
      <w:r w:rsidRPr="00FB344E">
        <w:rPr>
          <w:rFonts w:ascii="Calibri" w:hAnsi="Calibri" w:cs="Calibri"/>
          <w:rtl/>
          <w:lang w:bidi="ar-SA"/>
        </w:rPr>
        <w:t xml:space="preserve"> مالي</w:t>
      </w:r>
      <w:r w:rsidR="00C73CB7" w:rsidRPr="00FB344E">
        <w:rPr>
          <w:rFonts w:ascii="Calibri" w:hAnsi="Calibri" w:cs="Calibri"/>
          <w:rtl/>
          <w:lang w:bidi="ar-SA"/>
        </w:rPr>
        <w:t>اً</w:t>
      </w:r>
      <w:r w:rsidRPr="00FB344E">
        <w:rPr>
          <w:rFonts w:ascii="Calibri" w:hAnsi="Calibri" w:cs="Calibri"/>
          <w:rtl/>
          <w:lang w:bidi="ar-SA"/>
        </w:rPr>
        <w:t xml:space="preserve"> أصبحت فيه الحدود بين مختلف اللاعبين أقل وضوح</w:t>
      </w:r>
      <w:r w:rsidR="00C73CB7" w:rsidRPr="00FB344E">
        <w:rPr>
          <w:rFonts w:ascii="Calibri" w:hAnsi="Calibri" w:cs="Calibri"/>
          <w:rtl/>
          <w:lang w:bidi="ar-SA"/>
        </w:rPr>
        <w:t>اً</w:t>
      </w:r>
      <w:r w:rsidRPr="00FB344E">
        <w:rPr>
          <w:rFonts w:ascii="Calibri" w:hAnsi="Calibri" w:cs="Calibri"/>
          <w:rtl/>
          <w:lang w:bidi="ar-SA"/>
        </w:rPr>
        <w:t>، وتدخل المزيد من المؤسسات المالية مجالات لم تكن تعمل فيها سابق</w:t>
      </w:r>
      <w:r w:rsidR="00C73CB7" w:rsidRPr="00FB344E">
        <w:rPr>
          <w:rFonts w:ascii="Calibri" w:hAnsi="Calibri" w:cs="Calibri"/>
          <w:rtl/>
          <w:lang w:bidi="ar-SA"/>
        </w:rPr>
        <w:t>اً</w:t>
      </w:r>
      <w:r w:rsidRPr="00FB344E">
        <w:rPr>
          <w:rFonts w:ascii="Calibri" w:hAnsi="Calibri" w:cs="Calibri"/>
          <w:rtl/>
          <w:lang w:bidi="ar-SA"/>
        </w:rPr>
        <w:t xml:space="preserve">. في الماضي، كانت البنوك تتعامل مع الائتمان والودائع، وشركات التأمين تتعامل مع </w:t>
      </w:r>
      <w:r w:rsidRPr="00FB344E">
        <w:rPr>
          <w:rFonts w:ascii="Calibri" w:hAnsi="Calibri" w:cs="Calibri"/>
          <w:rtl/>
          <w:lang w:bidi="ar-SA"/>
        </w:rPr>
        <w:t>التأمين. أما اليوم، فيُعدّ نشاط الائتمان مجال</w:t>
      </w:r>
      <w:r w:rsidR="00C73CB7" w:rsidRPr="00FB344E">
        <w:rPr>
          <w:rFonts w:ascii="Calibri" w:hAnsi="Calibri" w:cs="Calibri"/>
          <w:rtl/>
          <w:lang w:bidi="ar-SA"/>
        </w:rPr>
        <w:t>اً</w:t>
      </w:r>
      <w:r w:rsidRPr="00FB344E">
        <w:rPr>
          <w:rFonts w:ascii="Calibri" w:hAnsi="Calibri" w:cs="Calibri"/>
          <w:rtl/>
          <w:lang w:bidi="ar-SA"/>
        </w:rPr>
        <w:t xml:space="preserve"> للعديد من المؤسسات المالية: البنوك، وشركات التأمين، وشركات الائتمان غير المصرفية. هناك أيض</w:t>
      </w:r>
      <w:r w:rsidR="00C73CB7" w:rsidRPr="00FB344E">
        <w:rPr>
          <w:rFonts w:ascii="Calibri" w:hAnsi="Calibri" w:cs="Calibri"/>
          <w:rtl/>
          <w:lang w:bidi="ar-SA"/>
        </w:rPr>
        <w:t>اً</w:t>
      </w:r>
      <w:r w:rsidRPr="00FB344E">
        <w:rPr>
          <w:rFonts w:ascii="Calibri" w:hAnsi="Calibri" w:cs="Calibri"/>
          <w:rtl/>
          <w:lang w:bidi="ar-SA"/>
        </w:rPr>
        <w:t xml:space="preserve"> تطور في الجانب "السلبي"، حيث </w:t>
      </w:r>
      <w:r w:rsidR="000216B5" w:rsidRPr="00FB344E">
        <w:rPr>
          <w:rFonts w:ascii="Calibri" w:hAnsi="Calibri" w:cs="Calibri"/>
          <w:rtl/>
          <w:lang w:bidi="ar-SA"/>
        </w:rPr>
        <w:t>يتم تطوير</w:t>
      </w:r>
      <w:r w:rsidRPr="00FB344E">
        <w:rPr>
          <w:rFonts w:ascii="Calibri" w:hAnsi="Calibri" w:cs="Calibri"/>
          <w:rtl/>
          <w:lang w:bidi="ar-SA"/>
        </w:rPr>
        <w:t xml:space="preserve"> منتجات تُنافس الودائع، مثل صناديق سوق النقد، </w:t>
      </w:r>
      <w:r w:rsidR="000216B5" w:rsidRPr="00FB344E">
        <w:rPr>
          <w:rFonts w:ascii="Calibri" w:hAnsi="Calibri" w:cs="Calibri"/>
          <w:rtl/>
          <w:lang w:bidi="ar-SA"/>
        </w:rPr>
        <w:t>والأوراق المالية التجارية</w:t>
      </w:r>
      <w:r w:rsidRPr="00FB344E">
        <w:rPr>
          <w:rFonts w:ascii="Calibri" w:hAnsi="Calibri" w:cs="Calibri"/>
          <w:rtl/>
          <w:lang w:bidi="ar-SA"/>
        </w:rPr>
        <w:t xml:space="preserve">، وهي </w:t>
      </w:r>
      <w:r w:rsidRPr="00FB344E">
        <w:rPr>
          <w:rFonts w:ascii="Calibri" w:hAnsi="Calibri" w:cs="Calibri"/>
          <w:rtl/>
          <w:lang w:bidi="ar-SA"/>
        </w:rPr>
        <w:t xml:space="preserve">أدوات </w:t>
      </w:r>
      <w:r w:rsidR="000216B5" w:rsidRPr="00FB344E">
        <w:rPr>
          <w:rFonts w:ascii="Calibri" w:hAnsi="Calibri" w:cs="Calibri"/>
          <w:rtl/>
          <w:lang w:bidi="ar-SA"/>
        </w:rPr>
        <w:t>أقصر أجلاً تتيح</w:t>
      </w:r>
      <w:r w:rsidRPr="00FB344E">
        <w:rPr>
          <w:rFonts w:ascii="Calibri" w:hAnsi="Calibri" w:cs="Calibri"/>
          <w:rtl/>
          <w:lang w:bidi="ar-SA"/>
        </w:rPr>
        <w:t xml:space="preserve"> </w:t>
      </w:r>
      <w:r w:rsidR="000216B5" w:rsidRPr="00FB344E">
        <w:rPr>
          <w:rFonts w:ascii="Calibri" w:hAnsi="Calibri" w:cs="Calibri"/>
          <w:rtl/>
          <w:lang w:bidi="ar-SA"/>
        </w:rPr>
        <w:t>للزبون</w:t>
      </w:r>
      <w:r w:rsidRPr="00FB344E">
        <w:rPr>
          <w:rFonts w:ascii="Calibri" w:hAnsi="Calibri" w:cs="Calibri"/>
          <w:rtl/>
          <w:lang w:bidi="ar-SA"/>
        </w:rPr>
        <w:t xml:space="preserve"> خيارات أكثر. يُعد عالم العملات المشفرة عالم</w:t>
      </w:r>
      <w:r w:rsidR="00C73CB7" w:rsidRPr="00FB344E">
        <w:rPr>
          <w:rFonts w:ascii="Calibri" w:hAnsi="Calibri" w:cs="Calibri"/>
          <w:rtl/>
          <w:lang w:bidi="ar-SA"/>
        </w:rPr>
        <w:t>اً</w:t>
      </w:r>
      <w:r w:rsidRPr="00FB344E">
        <w:rPr>
          <w:rFonts w:ascii="Calibri" w:hAnsi="Calibri" w:cs="Calibri"/>
          <w:rtl/>
          <w:lang w:bidi="ar-SA"/>
        </w:rPr>
        <w:t xml:space="preserve"> جديد</w:t>
      </w:r>
      <w:r w:rsidR="00C73CB7" w:rsidRPr="00FB344E">
        <w:rPr>
          <w:rFonts w:ascii="Calibri" w:hAnsi="Calibri" w:cs="Calibri"/>
          <w:rtl/>
          <w:lang w:bidi="ar-SA"/>
        </w:rPr>
        <w:t>اً</w:t>
      </w:r>
      <w:r w:rsidRPr="00FB344E">
        <w:rPr>
          <w:rFonts w:ascii="Calibri" w:hAnsi="Calibri" w:cs="Calibri"/>
          <w:rtl/>
          <w:lang w:bidi="ar-SA"/>
        </w:rPr>
        <w:t xml:space="preserve"> ينفتح على الاستثمارات، وتسعى جهات مُختلفة إلى تقديم خدمات له، وهذا بالطبع قد يكون له آثار على تطوير عملات مستقرة أو ترميز الودائع المصرفية.</w:t>
      </w:r>
    </w:p>
    <w:p w:rsidR="0029527E" w:rsidRPr="00FB344E" w:rsidRDefault="00A81CD8" w:rsidP="00E913C5">
      <w:pPr>
        <w:bidi/>
        <w:rPr>
          <w:rFonts w:ascii="Calibri" w:hAnsi="Calibri" w:cs="Calibri"/>
        </w:rPr>
      </w:pPr>
      <w:r w:rsidRPr="00FB344E">
        <w:rPr>
          <w:rFonts w:ascii="Calibri" w:hAnsi="Calibri" w:cs="Calibri"/>
          <w:rtl/>
          <w:lang w:bidi="ar-SA"/>
        </w:rPr>
        <w:t xml:space="preserve">لذلك، من وجهة نظرنا، </w:t>
      </w:r>
      <w:r w:rsidR="000216B5" w:rsidRPr="00FB344E">
        <w:rPr>
          <w:rFonts w:ascii="Calibri" w:hAnsi="Calibri" w:cs="Calibri"/>
          <w:rtl/>
          <w:lang w:bidi="ar-SA"/>
        </w:rPr>
        <w:t>كجهات تنظيمية</w:t>
      </w:r>
      <w:r w:rsidRPr="00FB344E">
        <w:rPr>
          <w:rFonts w:ascii="Calibri" w:hAnsi="Calibri" w:cs="Calibri"/>
          <w:rtl/>
          <w:lang w:bidi="ar-SA"/>
        </w:rPr>
        <w:t xml:space="preserve"> و</w:t>
      </w:r>
      <w:r w:rsidR="00E913C5" w:rsidRPr="00FB344E">
        <w:rPr>
          <w:rFonts w:ascii="Calibri" w:hAnsi="Calibri" w:cs="Calibri"/>
          <w:rtl/>
          <w:lang w:bidi="ar-SA"/>
        </w:rPr>
        <w:t>ك</w:t>
      </w:r>
      <w:r w:rsidRPr="00FB344E">
        <w:rPr>
          <w:rFonts w:ascii="Calibri" w:hAnsi="Calibri" w:cs="Calibri"/>
          <w:rtl/>
          <w:lang w:bidi="ar-SA"/>
        </w:rPr>
        <w:t xml:space="preserve">صانعي سياسات، علينا فهم الصورة الأوسع، واتجاه السوق، وطبيعة المخاطر، والحدود التي نرغب في </w:t>
      </w:r>
      <w:r w:rsidR="000216B5" w:rsidRPr="00FB344E">
        <w:rPr>
          <w:rFonts w:ascii="Calibri" w:hAnsi="Calibri" w:cs="Calibri"/>
          <w:rtl/>
          <w:lang w:bidi="ar-SA"/>
        </w:rPr>
        <w:t>وضعها</w:t>
      </w:r>
      <w:r w:rsidRPr="00FB344E">
        <w:rPr>
          <w:rFonts w:ascii="Calibri" w:hAnsi="Calibri" w:cs="Calibri"/>
          <w:rtl/>
          <w:lang w:bidi="ar-SA"/>
        </w:rPr>
        <w:t>. وقد كان هذا أيض</w:t>
      </w:r>
      <w:r w:rsidR="00C73CB7" w:rsidRPr="00FB344E">
        <w:rPr>
          <w:rFonts w:ascii="Calibri" w:hAnsi="Calibri" w:cs="Calibri"/>
          <w:rtl/>
          <w:lang w:bidi="ar-SA"/>
        </w:rPr>
        <w:t>اً</w:t>
      </w:r>
      <w:r w:rsidRPr="00FB344E">
        <w:rPr>
          <w:rFonts w:ascii="Calibri" w:hAnsi="Calibri" w:cs="Calibri"/>
          <w:rtl/>
          <w:lang w:bidi="ar-SA"/>
        </w:rPr>
        <w:t xml:space="preserve"> جزء</w:t>
      </w:r>
      <w:r w:rsidR="00C73CB7" w:rsidRPr="00FB344E">
        <w:rPr>
          <w:rFonts w:ascii="Calibri" w:hAnsi="Calibri" w:cs="Calibri"/>
          <w:rtl/>
          <w:lang w:bidi="ar-SA"/>
        </w:rPr>
        <w:t>اً</w:t>
      </w:r>
      <w:r w:rsidRPr="00FB344E">
        <w:rPr>
          <w:rFonts w:ascii="Calibri" w:hAnsi="Calibri" w:cs="Calibri"/>
          <w:rtl/>
          <w:lang w:bidi="ar-SA"/>
        </w:rPr>
        <w:t xml:space="preserve"> من عمل الفريق.</w:t>
      </w:r>
    </w:p>
    <w:p w:rsidR="0029527E" w:rsidRPr="00FB344E" w:rsidRDefault="00A81CD8" w:rsidP="0029527E">
      <w:pPr>
        <w:bidi/>
        <w:rPr>
          <w:rFonts w:ascii="Calibri" w:hAnsi="Calibri" w:cs="Calibri"/>
          <w:b/>
          <w:bCs/>
          <w:rtl/>
          <w:lang w:bidi="ar-SA"/>
        </w:rPr>
      </w:pPr>
      <w:r w:rsidRPr="00FB344E">
        <w:rPr>
          <w:rFonts w:ascii="Calibri" w:hAnsi="Calibri" w:cs="Calibri"/>
          <w:b/>
          <w:bCs/>
          <w:rtl/>
          <w:lang w:bidi="ar-SA"/>
        </w:rPr>
        <w:t xml:space="preserve">الجزء الثاني: إلى أي مدى تنحرف التوصية بالسماح </w:t>
      </w:r>
      <w:r w:rsidR="000216B5" w:rsidRPr="00FB344E">
        <w:rPr>
          <w:rFonts w:ascii="Calibri" w:hAnsi="Calibri" w:cs="Calibri"/>
          <w:b/>
          <w:bCs/>
          <w:rtl/>
          <w:lang w:bidi="ar-SA"/>
        </w:rPr>
        <w:t>للهيئات</w:t>
      </w:r>
      <w:r w:rsidRPr="00FB344E">
        <w:rPr>
          <w:rFonts w:ascii="Calibri" w:hAnsi="Calibri" w:cs="Calibri"/>
          <w:b/>
          <w:bCs/>
          <w:rtl/>
          <w:lang w:bidi="ar-SA"/>
        </w:rPr>
        <w:t xml:space="preserve"> المؤسسية بامتلاك بنوك صغيرة عن مبدأ الفصل الذي وضعته لجنة ب</w:t>
      </w:r>
      <w:r w:rsidR="000216B5" w:rsidRPr="00FB344E">
        <w:rPr>
          <w:rFonts w:ascii="Calibri" w:hAnsi="Calibri" w:cs="Calibri"/>
          <w:b/>
          <w:bCs/>
          <w:rtl/>
          <w:lang w:bidi="ar-SA"/>
        </w:rPr>
        <w:t>اخ</w:t>
      </w:r>
      <w:r w:rsidRPr="00FB344E">
        <w:rPr>
          <w:rFonts w:ascii="Calibri" w:hAnsi="Calibri" w:cs="Calibri"/>
          <w:b/>
          <w:bCs/>
          <w:rtl/>
          <w:lang w:bidi="ar-SA"/>
        </w:rPr>
        <w:t>ر</w:t>
      </w:r>
      <w:r w:rsidRPr="00FB344E">
        <w:rPr>
          <w:rFonts w:ascii="Calibri" w:hAnsi="Calibri" w:cs="Calibri"/>
          <w:b/>
          <w:bCs/>
          <w:rtl/>
          <w:lang w:bidi="ar-SA"/>
        </w:rPr>
        <w:t xml:space="preserve">، وما هو الوضع العام للمخاطر </w:t>
      </w:r>
      <w:r w:rsidR="000216B5" w:rsidRPr="00FB344E">
        <w:rPr>
          <w:rFonts w:ascii="Calibri" w:hAnsi="Calibri" w:cs="Calibri"/>
          <w:b/>
          <w:bCs/>
          <w:rtl/>
          <w:lang w:bidi="ar-SA"/>
        </w:rPr>
        <w:t>على</w:t>
      </w:r>
      <w:r w:rsidRPr="00FB344E">
        <w:rPr>
          <w:rFonts w:ascii="Calibri" w:hAnsi="Calibri" w:cs="Calibri"/>
          <w:b/>
          <w:bCs/>
          <w:rtl/>
          <w:lang w:bidi="ar-SA"/>
        </w:rPr>
        <w:t xml:space="preserve"> ضوء توصيات الفريق الوزاري المشترك</w:t>
      </w:r>
      <w:r w:rsidR="000216B5" w:rsidRPr="00FB344E">
        <w:rPr>
          <w:rFonts w:ascii="Calibri" w:hAnsi="Calibri" w:cs="Calibri"/>
          <w:b/>
          <w:bCs/>
          <w:rtl/>
          <w:lang w:bidi="ar-SA"/>
        </w:rPr>
        <w:t>:</w:t>
      </w:r>
    </w:p>
    <w:p w:rsidR="0029527E" w:rsidRPr="00FB344E" w:rsidRDefault="00A81CD8" w:rsidP="00E913C5">
      <w:pPr>
        <w:bidi/>
        <w:rPr>
          <w:rFonts w:ascii="Calibri" w:hAnsi="Calibri" w:cs="Calibri"/>
          <w:rtl/>
          <w:lang w:bidi="ar-SA"/>
        </w:rPr>
      </w:pPr>
      <w:r w:rsidRPr="00FB344E">
        <w:rPr>
          <w:rFonts w:ascii="Calibri" w:hAnsi="Calibri" w:cs="Calibri"/>
          <w:rtl/>
          <w:lang w:bidi="ar-SA"/>
        </w:rPr>
        <w:t xml:space="preserve">بالنظر إلى الوصف السابق للسوق، فإن التوصية بتمكين </w:t>
      </w:r>
      <w:r w:rsidR="000216B5" w:rsidRPr="00FB344E">
        <w:rPr>
          <w:rFonts w:ascii="Calibri" w:hAnsi="Calibri" w:cs="Calibri"/>
          <w:rtl/>
          <w:lang w:bidi="ar-SA"/>
        </w:rPr>
        <w:t>الهيئات</w:t>
      </w:r>
      <w:r w:rsidRPr="00FB344E">
        <w:rPr>
          <w:rFonts w:ascii="Calibri" w:hAnsi="Calibri" w:cs="Calibri"/>
          <w:rtl/>
          <w:lang w:bidi="ar-SA"/>
        </w:rPr>
        <w:t xml:space="preserve"> المؤسسية من امتلاك بنوك صغيرة هي أولاً وقبل كل شيء استجابة للتطورات التي نراها في السوق. ثانياً، فيما يتعلق بلجنة با</w:t>
      </w:r>
      <w:r w:rsidR="00B41856" w:rsidRPr="00FB344E">
        <w:rPr>
          <w:rFonts w:ascii="Calibri" w:hAnsi="Calibri" w:cs="Calibri"/>
          <w:rtl/>
          <w:lang w:bidi="ar-SA"/>
        </w:rPr>
        <w:t>خ</w:t>
      </w:r>
      <w:r w:rsidRPr="00FB344E">
        <w:rPr>
          <w:rFonts w:ascii="Calibri" w:hAnsi="Calibri" w:cs="Calibri"/>
          <w:rtl/>
          <w:lang w:bidi="ar-SA"/>
        </w:rPr>
        <w:t xml:space="preserve">ر، نذكر </w:t>
      </w:r>
      <w:r w:rsidR="00B41856" w:rsidRPr="00FB344E">
        <w:rPr>
          <w:rFonts w:ascii="Calibri" w:hAnsi="Calibri" w:cs="Calibri"/>
          <w:rtl/>
          <w:lang w:bidi="ar-SA"/>
        </w:rPr>
        <w:t>ب</w:t>
      </w:r>
      <w:r w:rsidRPr="00FB344E">
        <w:rPr>
          <w:rFonts w:ascii="Calibri" w:hAnsi="Calibri" w:cs="Calibri"/>
          <w:rtl/>
          <w:lang w:bidi="ar-SA"/>
        </w:rPr>
        <w:t xml:space="preserve">أنها سعت إلى فصل البنوك </w:t>
      </w:r>
      <w:r w:rsidRPr="00FB344E">
        <w:rPr>
          <w:rFonts w:ascii="Calibri" w:hAnsi="Calibri" w:cs="Calibri"/>
          <w:u w:val="single"/>
          <w:rtl/>
          <w:lang w:bidi="ar-SA"/>
        </w:rPr>
        <w:t>الكبيرة</w:t>
      </w:r>
      <w:r w:rsidRPr="00FB344E">
        <w:rPr>
          <w:rFonts w:ascii="Calibri" w:hAnsi="Calibri" w:cs="Calibri"/>
          <w:rtl/>
          <w:lang w:bidi="ar-SA"/>
        </w:rPr>
        <w:t xml:space="preserve">، لأنها </w:t>
      </w:r>
      <w:r w:rsidR="00B41856" w:rsidRPr="00FB344E">
        <w:rPr>
          <w:rFonts w:ascii="Calibri" w:hAnsi="Calibri" w:cs="Calibri"/>
          <w:rtl/>
          <w:lang w:bidi="ar-SA"/>
        </w:rPr>
        <w:t>المؤسسات</w:t>
      </w:r>
      <w:r w:rsidRPr="00FB344E">
        <w:rPr>
          <w:rFonts w:ascii="Calibri" w:hAnsi="Calibri" w:cs="Calibri"/>
          <w:rtl/>
          <w:lang w:bidi="ar-SA"/>
        </w:rPr>
        <w:t xml:space="preserve"> التي كانت </w:t>
      </w:r>
      <w:r w:rsidR="00B41856" w:rsidRPr="00FB344E">
        <w:rPr>
          <w:rFonts w:ascii="Calibri" w:hAnsi="Calibri" w:cs="Calibri"/>
          <w:rtl/>
          <w:lang w:bidi="ar-SA"/>
        </w:rPr>
        <w:t>عاملة</w:t>
      </w:r>
      <w:r w:rsidRPr="00FB344E">
        <w:rPr>
          <w:rFonts w:ascii="Calibri" w:hAnsi="Calibri" w:cs="Calibri"/>
          <w:rtl/>
          <w:lang w:bidi="ar-SA"/>
        </w:rPr>
        <w:t xml:space="preserve"> في ذلك الوقت، عن نشاط إدارة المحافظ الذي كان أيض</w:t>
      </w:r>
      <w:r w:rsidR="00C73CB7" w:rsidRPr="00FB344E">
        <w:rPr>
          <w:rFonts w:ascii="Calibri" w:hAnsi="Calibri" w:cs="Calibri"/>
          <w:rtl/>
          <w:lang w:bidi="ar-SA"/>
        </w:rPr>
        <w:t>اً</w:t>
      </w:r>
      <w:r w:rsidRPr="00FB344E">
        <w:rPr>
          <w:rFonts w:ascii="Calibri" w:hAnsi="Calibri" w:cs="Calibri"/>
          <w:rtl/>
          <w:lang w:bidi="ar-SA"/>
        </w:rPr>
        <w:t xml:space="preserve"> تحت سيطرة البنوك، بسبب </w:t>
      </w:r>
      <w:r w:rsidR="00B41856" w:rsidRPr="00FB344E">
        <w:rPr>
          <w:rFonts w:ascii="Calibri" w:hAnsi="Calibri" w:cs="Calibri"/>
          <w:rtl/>
          <w:lang w:bidi="ar-SA"/>
        </w:rPr>
        <w:t xml:space="preserve">مسألة </w:t>
      </w:r>
      <w:r w:rsidR="00B41856" w:rsidRPr="00FB344E">
        <w:rPr>
          <w:rFonts w:ascii="Calibri" w:hAnsi="Calibri" w:cs="Calibri"/>
          <w:rtl/>
          <w:lang w:bidi="ar-SA"/>
        </w:rPr>
        <w:lastRenderedPageBreak/>
        <w:t>الاحتكار</w:t>
      </w:r>
      <w:r w:rsidRPr="00FB344E">
        <w:rPr>
          <w:rFonts w:ascii="Calibri" w:hAnsi="Calibri" w:cs="Calibri"/>
          <w:rtl/>
          <w:lang w:bidi="ar-SA"/>
        </w:rPr>
        <w:t xml:space="preserve"> وتضارب المصالح. لم تتطرق لجنة </w:t>
      </w:r>
      <w:r w:rsidR="00B41856" w:rsidRPr="00FB344E">
        <w:rPr>
          <w:rFonts w:ascii="Calibri" w:hAnsi="Calibri" w:cs="Calibri"/>
          <w:rtl/>
          <w:lang w:bidi="ar-SA"/>
        </w:rPr>
        <w:t>باخر</w:t>
      </w:r>
      <w:r w:rsidRPr="00FB344E">
        <w:rPr>
          <w:rFonts w:ascii="Calibri" w:hAnsi="Calibri" w:cs="Calibri"/>
          <w:rtl/>
          <w:lang w:bidi="ar-SA"/>
        </w:rPr>
        <w:t xml:space="preserve"> إلى واقع البنوك الصغيرة، </w:t>
      </w:r>
      <w:r w:rsidR="00B41856" w:rsidRPr="00FB344E">
        <w:rPr>
          <w:rFonts w:ascii="Calibri" w:hAnsi="Calibri" w:cs="Calibri"/>
          <w:rtl/>
          <w:lang w:bidi="ar-SA"/>
        </w:rPr>
        <w:t>وامتلاك الهيئات المؤسساتية</w:t>
      </w:r>
      <w:r w:rsidRPr="00FB344E">
        <w:rPr>
          <w:rFonts w:ascii="Calibri" w:hAnsi="Calibri" w:cs="Calibri"/>
          <w:rtl/>
          <w:lang w:bidi="ar-SA"/>
        </w:rPr>
        <w:t xml:space="preserve"> </w:t>
      </w:r>
      <w:r w:rsidR="00B41856" w:rsidRPr="00FB344E">
        <w:rPr>
          <w:rFonts w:ascii="Calibri" w:hAnsi="Calibri" w:cs="Calibri"/>
          <w:rtl/>
          <w:lang w:bidi="ar-SA"/>
        </w:rPr>
        <w:t>ل</w:t>
      </w:r>
      <w:r w:rsidRPr="00FB344E">
        <w:rPr>
          <w:rFonts w:ascii="Calibri" w:hAnsi="Calibri" w:cs="Calibri"/>
          <w:rtl/>
          <w:lang w:bidi="ar-SA"/>
        </w:rPr>
        <w:t>مثل هذه البنوك.</w:t>
      </w:r>
      <w:r w:rsidRPr="00FB344E">
        <w:rPr>
          <w:rFonts w:ascii="Calibri" w:hAnsi="Calibri" w:cs="Calibri"/>
          <w:rtl/>
          <w:lang w:bidi="ar-SA"/>
        </w:rPr>
        <w:t xml:space="preserve"> لذلك، فإننا ل</w:t>
      </w:r>
      <w:r w:rsidR="00E913C5" w:rsidRPr="00FB344E">
        <w:rPr>
          <w:rFonts w:ascii="Calibri" w:hAnsi="Calibri" w:cs="Calibri"/>
          <w:rtl/>
          <w:lang w:bidi="ar-SA"/>
        </w:rPr>
        <w:t>م</w:t>
      </w:r>
      <w:r w:rsidRPr="00FB344E">
        <w:rPr>
          <w:rFonts w:ascii="Calibri" w:hAnsi="Calibri" w:cs="Calibri"/>
          <w:rtl/>
          <w:lang w:bidi="ar-SA"/>
        </w:rPr>
        <w:t xml:space="preserve"> </w:t>
      </w:r>
      <w:r w:rsidR="00B41856" w:rsidRPr="00FB344E">
        <w:rPr>
          <w:rFonts w:ascii="Calibri" w:hAnsi="Calibri" w:cs="Calibri"/>
          <w:rtl/>
          <w:lang w:bidi="ar-SA"/>
        </w:rPr>
        <w:t>نتخلى</w:t>
      </w:r>
      <w:r w:rsidRPr="00FB344E">
        <w:rPr>
          <w:rFonts w:ascii="Calibri" w:hAnsi="Calibri" w:cs="Calibri"/>
          <w:rtl/>
          <w:lang w:bidi="ar-SA"/>
        </w:rPr>
        <w:t xml:space="preserve"> </w:t>
      </w:r>
      <w:r w:rsidR="00B41856" w:rsidRPr="00FB344E">
        <w:rPr>
          <w:rFonts w:ascii="Calibri" w:hAnsi="Calibri" w:cs="Calibri"/>
          <w:rtl/>
          <w:lang w:bidi="ar-SA"/>
        </w:rPr>
        <w:t>فعلياً</w:t>
      </w:r>
      <w:r w:rsidRPr="00FB344E">
        <w:rPr>
          <w:rFonts w:ascii="Calibri" w:hAnsi="Calibri" w:cs="Calibri"/>
          <w:rtl/>
          <w:lang w:bidi="ar-SA"/>
        </w:rPr>
        <w:t xml:space="preserve"> عن توصيات لجنة </w:t>
      </w:r>
      <w:r w:rsidR="00B41856" w:rsidRPr="00FB344E">
        <w:rPr>
          <w:rFonts w:ascii="Calibri" w:hAnsi="Calibri" w:cs="Calibri"/>
          <w:rtl/>
          <w:lang w:bidi="ar-SA"/>
        </w:rPr>
        <w:t>باخر</w:t>
      </w:r>
      <w:r w:rsidRPr="00FB344E">
        <w:rPr>
          <w:rFonts w:ascii="Calibri" w:hAnsi="Calibri" w:cs="Calibri"/>
          <w:rtl/>
          <w:lang w:bidi="ar-SA"/>
        </w:rPr>
        <w:t xml:space="preserve">، بل </w:t>
      </w:r>
      <w:r w:rsidR="00E913C5" w:rsidRPr="00FB344E">
        <w:rPr>
          <w:rFonts w:ascii="Calibri" w:hAnsi="Calibri" w:cs="Calibri"/>
          <w:rtl/>
          <w:lang w:bidi="ar-SA"/>
        </w:rPr>
        <w:t>عملنا</w:t>
      </w:r>
      <w:r w:rsidRPr="00FB344E">
        <w:rPr>
          <w:rFonts w:ascii="Calibri" w:hAnsi="Calibri" w:cs="Calibri"/>
          <w:rtl/>
          <w:lang w:bidi="ar-SA"/>
        </w:rPr>
        <w:t xml:space="preserve"> على صقل التوصيات وتكييفها مع العصر الحالي. في الواقع، من الضروري صقل التوصيات، لأن 20 عام</w:t>
      </w:r>
      <w:r w:rsidR="00C73CB7" w:rsidRPr="00FB344E">
        <w:rPr>
          <w:rFonts w:ascii="Calibri" w:hAnsi="Calibri" w:cs="Calibri"/>
          <w:rtl/>
          <w:lang w:bidi="ar-SA"/>
        </w:rPr>
        <w:t>اً</w:t>
      </w:r>
      <w:r w:rsidRPr="00FB344E">
        <w:rPr>
          <w:rFonts w:ascii="Calibri" w:hAnsi="Calibri" w:cs="Calibri"/>
          <w:rtl/>
          <w:lang w:bidi="ar-SA"/>
        </w:rPr>
        <w:t xml:space="preserve"> قد مرت، والسوق كما ذكرنا قد تغير كثير</w:t>
      </w:r>
      <w:r w:rsidR="00C73CB7" w:rsidRPr="00FB344E">
        <w:rPr>
          <w:rFonts w:ascii="Calibri" w:hAnsi="Calibri" w:cs="Calibri"/>
          <w:rtl/>
          <w:lang w:bidi="ar-SA"/>
        </w:rPr>
        <w:t>اً</w:t>
      </w:r>
      <w:r w:rsidRPr="00FB344E">
        <w:rPr>
          <w:rFonts w:ascii="Calibri" w:hAnsi="Calibri" w:cs="Calibri"/>
          <w:rtl/>
          <w:lang w:bidi="ar-SA"/>
        </w:rPr>
        <w:t xml:space="preserve">، وبالتالي </w:t>
      </w:r>
      <w:r w:rsidR="00B41856" w:rsidRPr="00FB344E">
        <w:rPr>
          <w:rFonts w:ascii="Calibri" w:hAnsi="Calibri" w:cs="Calibri"/>
          <w:rtl/>
          <w:lang w:bidi="ar-SA"/>
        </w:rPr>
        <w:t>من الضروري</w:t>
      </w:r>
      <w:r w:rsidRPr="00FB344E">
        <w:rPr>
          <w:rFonts w:ascii="Calibri" w:hAnsi="Calibri" w:cs="Calibri"/>
          <w:rtl/>
          <w:lang w:bidi="ar-SA"/>
        </w:rPr>
        <w:t xml:space="preserve"> تعديل </w:t>
      </w:r>
      <w:r w:rsidR="00E913C5" w:rsidRPr="00FB344E">
        <w:rPr>
          <w:rFonts w:ascii="Calibri" w:hAnsi="Calibri" w:cs="Calibri"/>
          <w:rtl/>
          <w:lang w:bidi="ar-SA"/>
        </w:rPr>
        <w:t>نهجنا</w:t>
      </w:r>
      <w:r w:rsidRPr="00FB344E">
        <w:rPr>
          <w:rFonts w:ascii="Calibri" w:hAnsi="Calibri" w:cs="Calibri"/>
          <w:rtl/>
          <w:lang w:bidi="ar-SA"/>
        </w:rPr>
        <w:t xml:space="preserve"> التنظيمي.</w:t>
      </w:r>
    </w:p>
    <w:p w:rsidR="0029527E" w:rsidRPr="00FB344E" w:rsidRDefault="00A81CD8" w:rsidP="00557907">
      <w:pPr>
        <w:bidi/>
        <w:rPr>
          <w:rFonts w:ascii="Calibri" w:hAnsi="Calibri" w:cs="Calibri"/>
          <w:rtl/>
          <w:lang w:bidi="ar-SA"/>
        </w:rPr>
      </w:pPr>
      <w:r w:rsidRPr="00FB344E">
        <w:rPr>
          <w:rFonts w:ascii="Calibri" w:hAnsi="Calibri" w:cs="Calibri"/>
          <w:rtl/>
          <w:lang w:bidi="ar-SA"/>
        </w:rPr>
        <w:t>ناقش الفريق باستفاضة ا</w:t>
      </w:r>
      <w:r w:rsidRPr="00FB344E">
        <w:rPr>
          <w:rFonts w:ascii="Calibri" w:hAnsi="Calibri" w:cs="Calibri"/>
          <w:rtl/>
          <w:lang w:bidi="ar-SA"/>
        </w:rPr>
        <w:t>لمخاوف الناشئة عن دخول المستثمرين المؤسس</w:t>
      </w:r>
      <w:r w:rsidR="00E913C5" w:rsidRPr="00FB344E">
        <w:rPr>
          <w:rFonts w:ascii="Calibri" w:hAnsi="Calibri" w:cs="Calibri"/>
          <w:rtl/>
          <w:lang w:bidi="ar-SA"/>
        </w:rPr>
        <w:t>ات</w:t>
      </w:r>
      <w:r w:rsidRPr="00FB344E">
        <w:rPr>
          <w:rFonts w:ascii="Calibri" w:hAnsi="Calibri" w:cs="Calibri"/>
          <w:rtl/>
          <w:lang w:bidi="ar-SA"/>
        </w:rPr>
        <w:t>يين بشكل أكثر وضوحاً إلى عالم المصارف، وسيلاحظ أي قارئ للتقرير أنه قد تم تقديم استجابة مناسبة لهذه المخاوف. أول</w:t>
      </w:r>
      <w:r w:rsidR="00C73CB7" w:rsidRPr="00FB344E">
        <w:rPr>
          <w:rFonts w:ascii="Calibri" w:hAnsi="Calibri" w:cs="Calibri"/>
          <w:rtl/>
          <w:lang w:bidi="ar-SA"/>
        </w:rPr>
        <w:t>اً</w:t>
      </w:r>
      <w:r w:rsidRPr="00FB344E">
        <w:rPr>
          <w:rFonts w:ascii="Calibri" w:hAnsi="Calibri" w:cs="Calibri"/>
          <w:rtl/>
          <w:lang w:bidi="ar-SA"/>
        </w:rPr>
        <w:t xml:space="preserve">، مسألة تحديد نطاق النشاط، والذي بموجبه </w:t>
      </w:r>
      <w:r w:rsidR="00557907" w:rsidRPr="00FB344E">
        <w:rPr>
          <w:rFonts w:ascii="Calibri" w:hAnsi="Calibri" w:cs="Calibri"/>
          <w:rtl/>
          <w:lang w:bidi="ar-SA"/>
        </w:rPr>
        <w:t>تقتصر سيطرة</w:t>
      </w:r>
      <w:r w:rsidRPr="00FB344E">
        <w:rPr>
          <w:rFonts w:ascii="Calibri" w:hAnsi="Calibri" w:cs="Calibri"/>
          <w:rtl/>
          <w:lang w:bidi="ar-SA"/>
        </w:rPr>
        <w:t xml:space="preserve"> الشركات القابضة المالية على بنك على نسبة 2.5%، مع</w:t>
      </w:r>
      <w:r w:rsidRPr="00FB344E">
        <w:rPr>
          <w:rFonts w:ascii="Calibri" w:hAnsi="Calibri" w:cs="Calibri"/>
          <w:rtl/>
          <w:lang w:bidi="ar-SA"/>
        </w:rPr>
        <w:t xml:space="preserve"> السماح برفع هذه النسبة إلى 5% فقط بناءً على توصية فريق متابعة، يُقلل بشكل كبير من مخاطر الاحتكار والترابط. أما بالنسبة لمسألة تضارب المصالح، ركز الفريق هنا أيض</w:t>
      </w:r>
      <w:r w:rsidR="00C73CB7" w:rsidRPr="00FB344E">
        <w:rPr>
          <w:rFonts w:ascii="Calibri" w:hAnsi="Calibri" w:cs="Calibri"/>
          <w:rtl/>
          <w:lang w:bidi="ar-SA"/>
        </w:rPr>
        <w:t>اً</w:t>
      </w:r>
      <w:r w:rsidRPr="00FB344E">
        <w:rPr>
          <w:rFonts w:ascii="Calibri" w:hAnsi="Calibri" w:cs="Calibri"/>
          <w:rtl/>
          <w:lang w:bidi="ar-SA"/>
        </w:rPr>
        <w:t xml:space="preserve"> على هذه المسألة مقدم</w:t>
      </w:r>
      <w:r w:rsidR="00C73CB7" w:rsidRPr="00FB344E">
        <w:rPr>
          <w:rFonts w:ascii="Calibri" w:hAnsi="Calibri" w:cs="Calibri"/>
          <w:rtl/>
          <w:lang w:bidi="ar-SA"/>
        </w:rPr>
        <w:t>اً</w:t>
      </w:r>
      <w:r w:rsidRPr="00FB344E">
        <w:rPr>
          <w:rFonts w:ascii="Calibri" w:hAnsi="Calibri" w:cs="Calibri"/>
          <w:rtl/>
          <w:lang w:bidi="ar-SA"/>
        </w:rPr>
        <w:t xml:space="preserve"> حلول</w:t>
      </w:r>
      <w:r w:rsidR="00C73CB7" w:rsidRPr="00FB344E">
        <w:rPr>
          <w:rFonts w:ascii="Calibri" w:hAnsi="Calibri" w:cs="Calibri"/>
          <w:rtl/>
          <w:lang w:bidi="ar-SA"/>
        </w:rPr>
        <w:t>اً</w:t>
      </w:r>
      <w:r w:rsidRPr="00FB344E">
        <w:rPr>
          <w:rFonts w:ascii="Calibri" w:hAnsi="Calibri" w:cs="Calibri"/>
          <w:rtl/>
          <w:lang w:bidi="ar-SA"/>
        </w:rPr>
        <w:t xml:space="preserve"> محددة عند الضرورة (على سبيل المثال، سيُحظر على البنوك التي تسيط</w:t>
      </w:r>
      <w:r w:rsidRPr="00FB344E">
        <w:rPr>
          <w:rFonts w:ascii="Calibri" w:hAnsi="Calibri" w:cs="Calibri"/>
          <w:rtl/>
          <w:lang w:bidi="ar-SA"/>
        </w:rPr>
        <w:t>ر عليها شركات قابضة</w:t>
      </w:r>
      <w:r w:rsidR="00557907" w:rsidRPr="00FB344E">
        <w:rPr>
          <w:rFonts w:ascii="Calibri" w:hAnsi="Calibri" w:cs="Calibri"/>
          <w:rtl/>
          <w:lang w:bidi="ar-SA"/>
        </w:rPr>
        <w:t>،</w:t>
      </w:r>
      <w:r w:rsidRPr="00FB344E">
        <w:rPr>
          <w:rFonts w:ascii="Calibri" w:hAnsi="Calibri" w:cs="Calibri"/>
          <w:rtl/>
          <w:lang w:bidi="ar-SA"/>
        </w:rPr>
        <w:t xml:space="preserve"> تسيطر على مستثمرين مؤسس</w:t>
      </w:r>
      <w:r w:rsidR="00557907" w:rsidRPr="00FB344E">
        <w:rPr>
          <w:rFonts w:ascii="Calibri" w:hAnsi="Calibri" w:cs="Calibri"/>
          <w:rtl/>
          <w:lang w:bidi="ar-SA"/>
        </w:rPr>
        <w:t>ات</w:t>
      </w:r>
      <w:r w:rsidRPr="00FB344E">
        <w:rPr>
          <w:rFonts w:ascii="Calibri" w:hAnsi="Calibri" w:cs="Calibri"/>
          <w:rtl/>
          <w:lang w:bidi="ar-SA"/>
        </w:rPr>
        <w:t>يين</w:t>
      </w:r>
      <w:r w:rsidR="00557907" w:rsidRPr="00FB344E">
        <w:rPr>
          <w:rFonts w:ascii="Calibri" w:hAnsi="Calibri" w:cs="Calibri"/>
          <w:rtl/>
          <w:lang w:bidi="ar-SA"/>
        </w:rPr>
        <w:t>،</w:t>
      </w:r>
      <w:r w:rsidRPr="00FB344E">
        <w:rPr>
          <w:rFonts w:ascii="Calibri" w:hAnsi="Calibri" w:cs="Calibri"/>
          <w:rtl/>
          <w:lang w:bidi="ar-SA"/>
        </w:rPr>
        <w:t xml:space="preserve"> تسويق منتجات التأمين والادخار، وتقديم المشورة بشأنها، والوساطة فيها، ولكن سيسمح لها </w:t>
      </w:r>
      <w:r w:rsidR="00557907" w:rsidRPr="00FB344E">
        <w:rPr>
          <w:rFonts w:ascii="Calibri" w:hAnsi="Calibri" w:cs="Calibri"/>
          <w:rtl/>
          <w:lang w:bidi="ar-SA"/>
        </w:rPr>
        <w:t>ب</w:t>
      </w:r>
      <w:r w:rsidRPr="00FB344E">
        <w:rPr>
          <w:rFonts w:ascii="Calibri" w:hAnsi="Calibri" w:cs="Calibri"/>
          <w:rtl/>
          <w:lang w:bidi="ar-SA"/>
        </w:rPr>
        <w:t>تسويق منتجات متداولة على منصات رقمية)، وبالطبع، فإن تحديد نطاق النشاط مهم هنا أيض</w:t>
      </w:r>
      <w:r w:rsidR="00C73CB7" w:rsidRPr="00FB344E">
        <w:rPr>
          <w:rFonts w:ascii="Calibri" w:hAnsi="Calibri" w:cs="Calibri"/>
          <w:rtl/>
          <w:lang w:bidi="ar-SA"/>
        </w:rPr>
        <w:t>اً</w:t>
      </w:r>
      <w:r w:rsidRPr="00FB344E">
        <w:rPr>
          <w:rFonts w:ascii="Calibri" w:hAnsi="Calibri" w:cs="Calibri"/>
          <w:rtl/>
          <w:lang w:bidi="ar-SA"/>
        </w:rPr>
        <w:t xml:space="preserve">. بالإضافة إلى ذلك، أوصينا بإنشاء </w:t>
      </w:r>
      <w:r w:rsidRPr="00FB344E">
        <w:rPr>
          <w:rFonts w:ascii="Calibri" w:hAnsi="Calibri" w:cs="Calibri"/>
          <w:rtl/>
          <w:lang w:bidi="ar-SA"/>
        </w:rPr>
        <w:t>هيئة إشرافية على الشركات القابضة المالية، والتي ستقدم أيض</w:t>
      </w:r>
      <w:r w:rsidR="00C73CB7" w:rsidRPr="00FB344E">
        <w:rPr>
          <w:rFonts w:ascii="Calibri" w:hAnsi="Calibri" w:cs="Calibri"/>
          <w:rtl/>
          <w:lang w:bidi="ar-SA"/>
        </w:rPr>
        <w:t>اً</w:t>
      </w:r>
      <w:r w:rsidRPr="00FB344E">
        <w:rPr>
          <w:rFonts w:ascii="Calibri" w:hAnsi="Calibri" w:cs="Calibri"/>
          <w:rtl/>
          <w:lang w:bidi="ar-SA"/>
        </w:rPr>
        <w:t xml:space="preserve"> حلول</w:t>
      </w:r>
      <w:r w:rsidR="00C73CB7" w:rsidRPr="00FB344E">
        <w:rPr>
          <w:rFonts w:ascii="Calibri" w:hAnsi="Calibri" w:cs="Calibri"/>
          <w:rtl/>
          <w:lang w:bidi="ar-SA"/>
        </w:rPr>
        <w:t>اً</w:t>
      </w:r>
      <w:r w:rsidRPr="00FB344E">
        <w:rPr>
          <w:rFonts w:ascii="Calibri" w:hAnsi="Calibri" w:cs="Calibri"/>
          <w:rtl/>
          <w:lang w:bidi="ar-SA"/>
        </w:rPr>
        <w:t xml:space="preserve"> على مستوى الشركة الأم. والخلاصة، لا يرى الفريق أن مثل هذا الحيازة يزيد من تضارب المصالح الموجود بالفعل في النشاط، وفي جميع الأحوال، يمكن التعامل مع </w:t>
      </w:r>
      <w:r w:rsidR="00557907" w:rsidRPr="00FB344E">
        <w:rPr>
          <w:rFonts w:ascii="Calibri" w:hAnsi="Calibri" w:cs="Calibri"/>
          <w:rtl/>
          <w:lang w:bidi="ar-SA"/>
        </w:rPr>
        <w:t xml:space="preserve">هذه </w:t>
      </w:r>
      <w:r w:rsidRPr="00FB344E">
        <w:rPr>
          <w:rFonts w:ascii="Calibri" w:hAnsi="Calibri" w:cs="Calibri"/>
          <w:rtl/>
          <w:lang w:bidi="ar-SA"/>
        </w:rPr>
        <w:t>المسألة بشكل ملائم في إطار التنظيم، ح</w:t>
      </w:r>
      <w:r w:rsidRPr="00FB344E">
        <w:rPr>
          <w:rFonts w:ascii="Calibri" w:hAnsi="Calibri" w:cs="Calibri"/>
          <w:rtl/>
          <w:lang w:bidi="ar-SA"/>
        </w:rPr>
        <w:t>تى في ظل قيود الحيازة التي ناقشناها.</w:t>
      </w:r>
    </w:p>
    <w:p w:rsidR="0029527E" w:rsidRPr="00FB344E" w:rsidRDefault="00A81CD8" w:rsidP="0029527E">
      <w:pPr>
        <w:bidi/>
        <w:rPr>
          <w:rFonts w:ascii="Calibri" w:eastAsia="Times New Roman" w:hAnsi="Calibri" w:cs="Calibri"/>
          <w:rtl/>
          <w:lang w:bidi="ar-SA"/>
        </w:rPr>
      </w:pPr>
      <w:r w:rsidRPr="00FB344E">
        <w:rPr>
          <w:rFonts w:ascii="Calibri" w:eastAsia="Times New Roman" w:hAnsi="Calibri" w:cs="Calibri"/>
          <w:rtl/>
          <w:lang w:bidi="ar-SA"/>
        </w:rPr>
        <w:t>من التوصيات الرئيسية الأخرى التي قدمها الفريق</w:t>
      </w:r>
      <w:r w:rsidR="009E06B5" w:rsidRPr="00FB344E">
        <w:rPr>
          <w:rFonts w:ascii="Calibri" w:eastAsia="Times New Roman" w:hAnsi="Calibri" w:cs="Calibri"/>
          <w:rtl/>
          <w:lang w:bidi="ar-SA"/>
        </w:rPr>
        <w:t xml:space="preserve"> مسألة</w:t>
      </w:r>
      <w:r w:rsidRPr="00FB344E">
        <w:rPr>
          <w:rFonts w:ascii="Calibri" w:eastAsia="Times New Roman" w:hAnsi="Calibri" w:cs="Calibri"/>
          <w:rtl/>
          <w:lang w:bidi="ar-SA"/>
        </w:rPr>
        <w:t xml:space="preserve"> الترخيص المتدرج. في هذا الإطار، ستتمكن البنوك الجديدة من بناء نموذج أعمال مرن، وجذب فئات محددة من </w:t>
      </w:r>
      <w:r w:rsidR="009E06B5" w:rsidRPr="00FB344E">
        <w:rPr>
          <w:rFonts w:ascii="Calibri" w:eastAsia="Times New Roman" w:hAnsi="Calibri" w:cs="Calibri"/>
          <w:rtl/>
          <w:lang w:bidi="ar-SA"/>
        </w:rPr>
        <w:t>الزبائن</w:t>
      </w:r>
      <w:r w:rsidRPr="00FB344E">
        <w:rPr>
          <w:rFonts w:ascii="Calibri" w:eastAsia="Times New Roman" w:hAnsi="Calibri" w:cs="Calibri"/>
          <w:rtl/>
          <w:lang w:bidi="ar-SA"/>
        </w:rPr>
        <w:t>، وتقديم خدمات مختارة، وستكون قائمة أنشطتها أوسع من قائمة الأن</w:t>
      </w:r>
      <w:r w:rsidRPr="00FB344E">
        <w:rPr>
          <w:rFonts w:ascii="Calibri" w:eastAsia="Times New Roman" w:hAnsi="Calibri" w:cs="Calibri"/>
          <w:rtl/>
          <w:lang w:bidi="ar-SA"/>
        </w:rPr>
        <w:t xml:space="preserve">شطة المصرفية الحالية. بناءً على ذلك، نُحدد ثلاثة مستويات </w:t>
      </w:r>
      <w:r w:rsidR="009E06B5" w:rsidRPr="00FB344E">
        <w:rPr>
          <w:rFonts w:ascii="Calibri" w:eastAsia="Times New Roman" w:hAnsi="Calibri" w:cs="Calibri"/>
          <w:rtl/>
          <w:lang w:bidi="ar-SA"/>
        </w:rPr>
        <w:t>رقابية</w:t>
      </w:r>
      <w:r w:rsidRPr="00FB344E">
        <w:rPr>
          <w:rFonts w:ascii="Calibri" w:eastAsia="Times New Roman" w:hAnsi="Calibri" w:cs="Calibri"/>
          <w:rtl/>
          <w:lang w:bidi="ar-SA"/>
        </w:rPr>
        <w:t xml:space="preserve"> للنظام المصرفي، سيتم تعديل كل منها تنظيمي</w:t>
      </w:r>
      <w:r w:rsidR="00C73CB7" w:rsidRPr="00FB344E">
        <w:rPr>
          <w:rFonts w:ascii="Calibri" w:eastAsia="Times New Roman" w:hAnsi="Calibri" w:cs="Calibri"/>
          <w:rtl/>
          <w:lang w:bidi="ar-SA"/>
        </w:rPr>
        <w:t>اً</w:t>
      </w:r>
      <w:r w:rsidRPr="00FB344E">
        <w:rPr>
          <w:rFonts w:ascii="Calibri" w:eastAsia="Times New Roman" w:hAnsi="Calibri" w:cs="Calibri"/>
          <w:rtl/>
          <w:lang w:bidi="ar-SA"/>
        </w:rPr>
        <w:t xml:space="preserve"> بما يتناسب مع الأهمية النظامية وحجم البنك (المستوى </w:t>
      </w:r>
      <w:r w:rsidR="009E06B5" w:rsidRPr="00FB344E">
        <w:rPr>
          <w:rFonts w:ascii="Calibri" w:eastAsia="Times New Roman" w:hAnsi="Calibri" w:cs="Calibri"/>
          <w:rtl/>
          <w:lang w:bidi="ar-SA"/>
        </w:rPr>
        <w:t>الأول</w:t>
      </w:r>
      <w:r w:rsidRPr="00FB344E">
        <w:rPr>
          <w:rFonts w:ascii="Calibri" w:eastAsia="Times New Roman" w:hAnsi="Calibri" w:cs="Calibri"/>
          <w:rtl/>
          <w:lang w:bidi="ar-SA"/>
        </w:rPr>
        <w:t xml:space="preserve">: بنك بأصول تصل إلى 15 مليار شيكل؛ المستوى </w:t>
      </w:r>
      <w:r w:rsidR="009E06B5" w:rsidRPr="00FB344E">
        <w:rPr>
          <w:rFonts w:ascii="Calibri" w:eastAsia="Times New Roman" w:hAnsi="Calibri" w:cs="Calibri"/>
          <w:rtl/>
          <w:lang w:bidi="ar-SA"/>
        </w:rPr>
        <w:t>الثاني</w:t>
      </w:r>
      <w:r w:rsidRPr="00FB344E">
        <w:rPr>
          <w:rFonts w:ascii="Calibri" w:eastAsia="Times New Roman" w:hAnsi="Calibri" w:cs="Calibri"/>
          <w:rtl/>
          <w:lang w:bidi="ar-SA"/>
        </w:rPr>
        <w:t xml:space="preserve">: بنك بأصول </w:t>
      </w:r>
      <w:r w:rsidR="009E06B5" w:rsidRPr="00FB344E">
        <w:rPr>
          <w:rFonts w:ascii="Calibri" w:eastAsia="Times New Roman" w:hAnsi="Calibri" w:cs="Calibri"/>
          <w:rtl/>
          <w:lang w:bidi="ar-SA"/>
        </w:rPr>
        <w:t>تتجاوز</w:t>
      </w:r>
      <w:r w:rsidRPr="00FB344E">
        <w:rPr>
          <w:rFonts w:ascii="Calibri" w:eastAsia="Times New Roman" w:hAnsi="Calibri" w:cs="Calibri"/>
          <w:rtl/>
          <w:lang w:bidi="ar-SA"/>
        </w:rPr>
        <w:t xml:space="preserve"> 15 مليار شيكل وتصل إلى 5</w:t>
      </w:r>
      <w:r w:rsidRPr="00FB344E">
        <w:rPr>
          <w:rFonts w:ascii="Calibri" w:eastAsia="Times New Roman" w:hAnsi="Calibri" w:cs="Calibri"/>
          <w:rtl/>
          <w:lang w:bidi="ar-SA"/>
        </w:rPr>
        <w:t xml:space="preserve">0 مليار شيكل؛ المستوى </w:t>
      </w:r>
      <w:r w:rsidR="009E06B5" w:rsidRPr="00FB344E">
        <w:rPr>
          <w:rFonts w:ascii="Calibri" w:eastAsia="Times New Roman" w:hAnsi="Calibri" w:cs="Calibri"/>
          <w:rtl/>
          <w:lang w:bidi="ar-SA"/>
        </w:rPr>
        <w:t>الثالث</w:t>
      </w:r>
      <w:r w:rsidRPr="00FB344E">
        <w:rPr>
          <w:rFonts w:ascii="Calibri" w:eastAsia="Times New Roman" w:hAnsi="Calibri" w:cs="Calibri"/>
          <w:rtl/>
          <w:lang w:bidi="ar-SA"/>
        </w:rPr>
        <w:t xml:space="preserve">: بنك بأصول </w:t>
      </w:r>
      <w:r w:rsidR="009E06B5" w:rsidRPr="00FB344E">
        <w:rPr>
          <w:rFonts w:ascii="Calibri" w:eastAsia="Times New Roman" w:hAnsi="Calibri" w:cs="Calibri"/>
          <w:rtl/>
          <w:lang w:bidi="ar-SA"/>
        </w:rPr>
        <w:t>تتجاوز</w:t>
      </w:r>
      <w:r w:rsidRPr="00FB344E">
        <w:rPr>
          <w:rFonts w:ascii="Calibri" w:eastAsia="Times New Roman" w:hAnsi="Calibri" w:cs="Calibri"/>
          <w:rtl/>
          <w:lang w:bidi="ar-SA"/>
        </w:rPr>
        <w:t xml:space="preserve"> 50 مليار شيكل)، كما سيتم تحديد فترة تحضير</w:t>
      </w:r>
      <w:r w:rsidR="009E06B5" w:rsidRPr="00FB344E">
        <w:rPr>
          <w:rFonts w:ascii="Calibri" w:eastAsia="Times New Roman" w:hAnsi="Calibri" w:cs="Calibri"/>
          <w:rtl/>
          <w:lang w:bidi="ar-SA"/>
        </w:rPr>
        <w:t>ية</w:t>
      </w:r>
      <w:r w:rsidRPr="00FB344E">
        <w:rPr>
          <w:rFonts w:ascii="Calibri" w:eastAsia="Times New Roman" w:hAnsi="Calibri" w:cs="Calibri"/>
          <w:rtl/>
          <w:lang w:bidi="ar-SA"/>
        </w:rPr>
        <w:t xml:space="preserve"> للانتقال بين المستويات، والتي سيتم </w:t>
      </w:r>
      <w:r w:rsidR="009E06B5" w:rsidRPr="00FB344E">
        <w:rPr>
          <w:rFonts w:ascii="Calibri" w:eastAsia="Times New Roman" w:hAnsi="Calibri" w:cs="Calibri"/>
          <w:rtl/>
          <w:lang w:bidi="ar-SA"/>
        </w:rPr>
        <w:t>وضع لوائح تنظيمية لها</w:t>
      </w:r>
      <w:r w:rsidRPr="00FB344E">
        <w:rPr>
          <w:rFonts w:ascii="Calibri" w:eastAsia="Times New Roman" w:hAnsi="Calibri" w:cs="Calibri"/>
          <w:rtl/>
          <w:lang w:bidi="ar-SA"/>
        </w:rPr>
        <w:t xml:space="preserve"> أيض</w:t>
      </w:r>
      <w:r w:rsidR="00C73CB7" w:rsidRPr="00FB344E">
        <w:rPr>
          <w:rFonts w:ascii="Calibri" w:eastAsia="Times New Roman" w:hAnsi="Calibri" w:cs="Calibri"/>
          <w:rtl/>
          <w:lang w:bidi="ar-SA"/>
        </w:rPr>
        <w:t>اً</w:t>
      </w:r>
      <w:r w:rsidRPr="00FB344E">
        <w:rPr>
          <w:rFonts w:ascii="Calibri" w:eastAsia="Times New Roman" w:hAnsi="Calibri" w:cs="Calibri"/>
          <w:rtl/>
          <w:lang w:bidi="ar-SA"/>
        </w:rPr>
        <w:t>.</w:t>
      </w:r>
    </w:p>
    <w:p w:rsidR="0029527E" w:rsidRPr="00FB344E" w:rsidRDefault="00A81CD8" w:rsidP="00557907">
      <w:pPr>
        <w:bidi/>
        <w:rPr>
          <w:rFonts w:ascii="Calibri" w:eastAsia="Times New Roman" w:hAnsi="Calibri" w:cs="Calibri"/>
          <w:rtl/>
          <w:lang w:bidi="ar-SA"/>
        </w:rPr>
      </w:pPr>
      <w:r w:rsidRPr="00FB344E">
        <w:rPr>
          <w:rFonts w:ascii="Calibri" w:eastAsia="Times New Roman" w:hAnsi="Calibri" w:cs="Calibri"/>
          <w:rtl/>
          <w:lang w:bidi="ar-SA"/>
        </w:rPr>
        <w:t xml:space="preserve">يُعد مفهوم الترخيص </w:t>
      </w:r>
      <w:r w:rsidR="00557907" w:rsidRPr="00FB344E">
        <w:rPr>
          <w:rFonts w:ascii="Calibri" w:eastAsia="Times New Roman" w:hAnsi="Calibri" w:cs="Calibri"/>
          <w:rtl/>
          <w:lang w:bidi="ar-SA"/>
        </w:rPr>
        <w:t>والإشراف</w:t>
      </w:r>
      <w:r w:rsidRPr="00FB344E">
        <w:rPr>
          <w:rFonts w:ascii="Calibri" w:eastAsia="Times New Roman" w:hAnsi="Calibri" w:cs="Calibri"/>
          <w:rtl/>
          <w:lang w:bidi="ar-SA"/>
        </w:rPr>
        <w:t xml:space="preserve"> المتدرج مفهوم</w:t>
      </w:r>
      <w:r w:rsidR="00C73CB7" w:rsidRPr="00FB344E">
        <w:rPr>
          <w:rFonts w:ascii="Calibri" w:eastAsia="Times New Roman" w:hAnsi="Calibri" w:cs="Calibri"/>
          <w:rtl/>
          <w:lang w:bidi="ar-SA"/>
        </w:rPr>
        <w:t>اً</w:t>
      </w:r>
      <w:r w:rsidRPr="00FB344E">
        <w:rPr>
          <w:rFonts w:ascii="Calibri" w:eastAsia="Times New Roman" w:hAnsi="Calibri" w:cs="Calibri"/>
          <w:rtl/>
          <w:lang w:bidi="ar-SA"/>
        </w:rPr>
        <w:t xml:space="preserve"> مقبول</w:t>
      </w:r>
      <w:r w:rsidR="00C73CB7" w:rsidRPr="00FB344E">
        <w:rPr>
          <w:rFonts w:ascii="Calibri" w:eastAsia="Times New Roman" w:hAnsi="Calibri" w:cs="Calibri"/>
          <w:rtl/>
          <w:lang w:bidi="ar-SA"/>
        </w:rPr>
        <w:t>اً</w:t>
      </w:r>
      <w:r w:rsidRPr="00FB344E">
        <w:rPr>
          <w:rFonts w:ascii="Calibri" w:eastAsia="Times New Roman" w:hAnsi="Calibri" w:cs="Calibri"/>
          <w:rtl/>
          <w:lang w:bidi="ar-SA"/>
        </w:rPr>
        <w:t xml:space="preserve"> عالمي</w:t>
      </w:r>
      <w:r w:rsidR="00C73CB7" w:rsidRPr="00FB344E">
        <w:rPr>
          <w:rFonts w:ascii="Calibri" w:eastAsia="Times New Roman" w:hAnsi="Calibri" w:cs="Calibri"/>
          <w:rtl/>
          <w:lang w:bidi="ar-SA"/>
        </w:rPr>
        <w:t>اً</w:t>
      </w:r>
      <w:r w:rsidRPr="00FB344E">
        <w:rPr>
          <w:rFonts w:ascii="Calibri" w:eastAsia="Times New Roman" w:hAnsi="Calibri" w:cs="Calibri"/>
          <w:rtl/>
          <w:lang w:bidi="ar-SA"/>
        </w:rPr>
        <w:t xml:space="preserve">، ونحن نعمل بالفعل على تطبيقه في إسرائيل، </w:t>
      </w:r>
      <w:r w:rsidRPr="00FB344E">
        <w:rPr>
          <w:rFonts w:ascii="Calibri" w:eastAsia="Times New Roman" w:hAnsi="Calibri" w:cs="Calibri"/>
          <w:rtl/>
          <w:lang w:bidi="ar-SA"/>
        </w:rPr>
        <w:t xml:space="preserve">لذا ستتمكن حتى البنوك الصغيرة القائمة من العمل بموجبه. يُرجى ملاحظة أن </w:t>
      </w:r>
      <w:r w:rsidR="009E06B5" w:rsidRPr="00FB344E">
        <w:rPr>
          <w:rFonts w:ascii="Calibri" w:eastAsia="Times New Roman" w:hAnsi="Calibri" w:cs="Calibri"/>
          <w:rtl/>
          <w:lang w:bidi="ar-SA"/>
        </w:rPr>
        <w:t>الرقابة</w:t>
      </w:r>
      <w:r w:rsidRPr="00FB344E">
        <w:rPr>
          <w:rFonts w:ascii="Calibri" w:eastAsia="Times New Roman" w:hAnsi="Calibri" w:cs="Calibri"/>
          <w:rtl/>
          <w:lang w:bidi="ar-SA"/>
        </w:rPr>
        <w:t xml:space="preserve"> </w:t>
      </w:r>
      <w:r w:rsidR="009E06B5" w:rsidRPr="00FB344E">
        <w:rPr>
          <w:rFonts w:ascii="Calibri" w:eastAsia="Times New Roman" w:hAnsi="Calibri" w:cs="Calibri"/>
          <w:rtl/>
          <w:lang w:bidi="ar-SA"/>
        </w:rPr>
        <w:t>المتكيفة</w:t>
      </w:r>
      <w:r w:rsidRPr="00FB344E">
        <w:rPr>
          <w:rFonts w:ascii="Calibri" w:eastAsia="Times New Roman" w:hAnsi="Calibri" w:cs="Calibri"/>
          <w:rtl/>
          <w:lang w:bidi="ar-SA"/>
        </w:rPr>
        <w:t xml:space="preserve"> </w:t>
      </w:r>
      <w:r w:rsidR="009E06B5" w:rsidRPr="00FB344E">
        <w:rPr>
          <w:rFonts w:ascii="Calibri" w:eastAsia="Times New Roman" w:hAnsi="Calibri" w:cs="Calibri"/>
          <w:rtl/>
          <w:lang w:bidi="ar-SA"/>
        </w:rPr>
        <w:t>ب</w:t>
      </w:r>
      <w:r w:rsidRPr="00FB344E">
        <w:rPr>
          <w:rFonts w:ascii="Calibri" w:eastAsia="Times New Roman" w:hAnsi="Calibri" w:cs="Calibri"/>
          <w:rtl/>
          <w:lang w:bidi="ar-SA"/>
        </w:rPr>
        <w:t>حسب المخاطر ه</w:t>
      </w:r>
      <w:r w:rsidR="009E06B5" w:rsidRPr="00FB344E">
        <w:rPr>
          <w:rFonts w:ascii="Calibri" w:eastAsia="Times New Roman" w:hAnsi="Calibri" w:cs="Calibri"/>
          <w:rtl/>
          <w:lang w:bidi="ar-SA"/>
        </w:rPr>
        <w:t>ي</w:t>
      </w:r>
      <w:r w:rsidRPr="00FB344E">
        <w:rPr>
          <w:rFonts w:ascii="Calibri" w:eastAsia="Times New Roman" w:hAnsi="Calibri" w:cs="Calibri"/>
          <w:rtl/>
          <w:lang w:bidi="ar-SA"/>
        </w:rPr>
        <w:t xml:space="preserve"> </w:t>
      </w:r>
      <w:r w:rsidR="009E06B5" w:rsidRPr="00FB344E">
        <w:rPr>
          <w:rFonts w:ascii="Calibri" w:eastAsia="Times New Roman" w:hAnsi="Calibri" w:cs="Calibri"/>
          <w:rtl/>
          <w:lang w:bidi="ar-SA"/>
        </w:rPr>
        <w:t>ك</w:t>
      </w:r>
      <w:r w:rsidRPr="00FB344E">
        <w:rPr>
          <w:rFonts w:ascii="Calibri" w:eastAsia="Times New Roman" w:hAnsi="Calibri" w:cs="Calibri"/>
          <w:rtl/>
          <w:lang w:bidi="ar-SA"/>
        </w:rPr>
        <w:t xml:space="preserve">ما يوحي به الاسم. </w:t>
      </w:r>
      <w:r w:rsidR="009E06B5" w:rsidRPr="00FB344E">
        <w:rPr>
          <w:rFonts w:ascii="Calibri" w:eastAsia="Times New Roman" w:hAnsi="Calibri" w:cs="Calibri"/>
          <w:rtl/>
          <w:lang w:bidi="ar-SA"/>
        </w:rPr>
        <w:t xml:space="preserve">ورغم أن </w:t>
      </w:r>
      <w:r w:rsidRPr="00FB344E">
        <w:rPr>
          <w:rFonts w:ascii="Calibri" w:eastAsia="Times New Roman" w:hAnsi="Calibri" w:cs="Calibri"/>
          <w:rtl/>
          <w:lang w:bidi="ar-SA"/>
        </w:rPr>
        <w:t xml:space="preserve">المفهوم هو في الواقع ترخيص متدرج، ولكنني أؤكد مع ذلك أنه بمجرد أن تحتفظ جهة ما بودائع </w:t>
      </w:r>
      <w:r w:rsidR="009E06B5" w:rsidRPr="00FB344E">
        <w:rPr>
          <w:rFonts w:ascii="Calibri" w:eastAsia="Times New Roman" w:hAnsi="Calibri" w:cs="Calibri"/>
          <w:rtl/>
          <w:lang w:bidi="ar-SA"/>
        </w:rPr>
        <w:t>للجمهور</w:t>
      </w:r>
      <w:r w:rsidRPr="00FB344E">
        <w:rPr>
          <w:rFonts w:ascii="Calibri" w:eastAsia="Times New Roman" w:hAnsi="Calibri" w:cs="Calibri"/>
          <w:rtl/>
          <w:lang w:bidi="ar-SA"/>
        </w:rPr>
        <w:t xml:space="preserve">، ستكون هناك متطلبات تنظيمية إضافية </w:t>
      </w:r>
      <w:r w:rsidR="009E06B5" w:rsidRPr="00FB344E">
        <w:rPr>
          <w:rFonts w:ascii="Calibri" w:eastAsia="Times New Roman" w:hAnsi="Calibri" w:cs="Calibri"/>
          <w:rtl/>
          <w:lang w:bidi="ar-SA"/>
        </w:rPr>
        <w:t>س</w:t>
      </w:r>
      <w:r w:rsidRPr="00FB344E">
        <w:rPr>
          <w:rFonts w:ascii="Calibri" w:eastAsia="Times New Roman" w:hAnsi="Calibri" w:cs="Calibri"/>
          <w:rtl/>
          <w:lang w:bidi="ar-SA"/>
        </w:rPr>
        <w:t xml:space="preserve">يتعين عليها الوفاء بها، والتي لم تكن مطلوبة منها من قبل. مع ذلك، ستكون </w:t>
      </w:r>
      <w:r w:rsidR="009E06B5" w:rsidRPr="00FB344E">
        <w:rPr>
          <w:rFonts w:ascii="Calibri" w:eastAsia="Times New Roman" w:hAnsi="Calibri" w:cs="Calibri"/>
          <w:rtl/>
          <w:lang w:bidi="ar-SA"/>
        </w:rPr>
        <w:t>اللوائح التنظيمية</w:t>
      </w:r>
      <w:r w:rsidRPr="00FB344E">
        <w:rPr>
          <w:rFonts w:ascii="Calibri" w:eastAsia="Times New Roman" w:hAnsi="Calibri" w:cs="Calibri"/>
          <w:rtl/>
          <w:lang w:bidi="ar-SA"/>
        </w:rPr>
        <w:t xml:space="preserve"> متوازنة </w:t>
      </w:r>
      <w:r w:rsidR="009E06B5" w:rsidRPr="00FB344E">
        <w:rPr>
          <w:rFonts w:ascii="Calibri" w:eastAsia="Times New Roman" w:hAnsi="Calibri" w:cs="Calibri"/>
          <w:rtl/>
          <w:lang w:bidi="ar-SA"/>
        </w:rPr>
        <w:t>ومتلائمة</w:t>
      </w:r>
      <w:r w:rsidRPr="00FB344E">
        <w:rPr>
          <w:rFonts w:ascii="Calibri" w:eastAsia="Times New Roman" w:hAnsi="Calibri" w:cs="Calibri"/>
          <w:rtl/>
          <w:lang w:bidi="ar-SA"/>
        </w:rPr>
        <w:t xml:space="preserve"> </w:t>
      </w:r>
      <w:r w:rsidR="009E06B5" w:rsidRPr="00FB344E">
        <w:rPr>
          <w:rFonts w:ascii="Calibri" w:eastAsia="Times New Roman" w:hAnsi="Calibri" w:cs="Calibri"/>
          <w:rtl/>
          <w:lang w:bidi="ar-SA"/>
        </w:rPr>
        <w:t>مع</w:t>
      </w:r>
      <w:r w:rsidRPr="00FB344E">
        <w:rPr>
          <w:rFonts w:ascii="Calibri" w:eastAsia="Times New Roman" w:hAnsi="Calibri" w:cs="Calibri"/>
          <w:rtl/>
          <w:lang w:bidi="ar-SA"/>
        </w:rPr>
        <w:t xml:space="preserve"> أنشطة </w:t>
      </w:r>
      <w:r w:rsidR="009E06B5" w:rsidRPr="00FB344E">
        <w:rPr>
          <w:rFonts w:ascii="Calibri" w:eastAsia="Times New Roman" w:hAnsi="Calibri" w:cs="Calibri"/>
          <w:rtl/>
          <w:lang w:bidi="ar-SA"/>
        </w:rPr>
        <w:t>المؤسسة</w:t>
      </w:r>
      <w:r w:rsidRPr="00FB344E">
        <w:rPr>
          <w:rFonts w:ascii="Calibri" w:eastAsia="Times New Roman" w:hAnsi="Calibri" w:cs="Calibri"/>
          <w:rtl/>
          <w:lang w:bidi="ar-SA"/>
        </w:rPr>
        <w:t xml:space="preserve"> ومخاطرها، بما في ذلك المخاطر النظامية الكامنة في أنشطتها. هدفنا هو أن تكون </w:t>
      </w:r>
      <w:r w:rsidR="009E06B5" w:rsidRPr="00FB344E">
        <w:rPr>
          <w:rFonts w:ascii="Calibri" w:eastAsia="Times New Roman" w:hAnsi="Calibri" w:cs="Calibri"/>
          <w:rtl/>
          <w:lang w:bidi="ar-SA"/>
        </w:rPr>
        <w:t>اللوائح التنظيمية</w:t>
      </w:r>
      <w:r w:rsidRPr="00FB344E">
        <w:rPr>
          <w:rFonts w:ascii="Calibri" w:eastAsia="Times New Roman" w:hAnsi="Calibri" w:cs="Calibri"/>
          <w:rtl/>
          <w:lang w:bidi="ar-SA"/>
        </w:rPr>
        <w:t xml:space="preserve"> واض</w:t>
      </w:r>
      <w:r w:rsidRPr="00FB344E">
        <w:rPr>
          <w:rFonts w:ascii="Calibri" w:eastAsia="Times New Roman" w:hAnsi="Calibri" w:cs="Calibri"/>
          <w:rtl/>
          <w:lang w:bidi="ar-SA"/>
        </w:rPr>
        <w:t xml:space="preserve">حة، وبالتالي، سيتعين على الجهات التي تسعى إلى زيادة </w:t>
      </w:r>
      <w:r w:rsidR="009E06B5" w:rsidRPr="00FB344E">
        <w:rPr>
          <w:rFonts w:ascii="Calibri" w:eastAsia="Times New Roman" w:hAnsi="Calibri" w:cs="Calibri"/>
          <w:rtl/>
          <w:lang w:bidi="ar-SA"/>
        </w:rPr>
        <w:t>ودائع الجمهور</w:t>
      </w:r>
      <w:r w:rsidRPr="00FB344E">
        <w:rPr>
          <w:rFonts w:ascii="Calibri" w:eastAsia="Times New Roman" w:hAnsi="Calibri" w:cs="Calibri"/>
          <w:rtl/>
          <w:lang w:bidi="ar-SA"/>
        </w:rPr>
        <w:t xml:space="preserve"> تعديل أنشطتها. إن الامتثال للتنظيم المصرفي، بالإضافة إلى أهميته في الحفاظ على استقرار البنوك الجديدة، له قيمة تجارية، </w:t>
      </w:r>
      <w:r w:rsidR="009E06B5" w:rsidRPr="00FB344E">
        <w:rPr>
          <w:rFonts w:ascii="Calibri" w:eastAsia="Times New Roman" w:hAnsi="Calibri" w:cs="Calibri"/>
          <w:rtl/>
          <w:lang w:bidi="ar-SA"/>
        </w:rPr>
        <w:t>خاصة في</w:t>
      </w:r>
      <w:r w:rsidRPr="00FB344E">
        <w:rPr>
          <w:rFonts w:ascii="Calibri" w:eastAsia="Times New Roman" w:hAnsi="Calibri" w:cs="Calibri"/>
          <w:rtl/>
          <w:lang w:bidi="ar-SA"/>
        </w:rPr>
        <w:t xml:space="preserve"> قدرة هذه الجهات على بناء ثقة الجمهور والسوق.</w:t>
      </w:r>
    </w:p>
    <w:p w:rsidR="0029527E" w:rsidRPr="00FB344E" w:rsidRDefault="00A81CD8" w:rsidP="0029527E">
      <w:pPr>
        <w:bidi/>
        <w:rPr>
          <w:rFonts w:ascii="Calibri" w:hAnsi="Calibri" w:cs="Calibri"/>
          <w:rtl/>
          <w:lang w:bidi="ar-SA"/>
        </w:rPr>
      </w:pPr>
      <w:r w:rsidRPr="00FB344E">
        <w:rPr>
          <w:rFonts w:ascii="Calibri" w:hAnsi="Calibri" w:cs="Calibri"/>
          <w:rtl/>
          <w:lang w:bidi="ar-SA"/>
        </w:rPr>
        <w:t>بناءً على ذلك، أثار</w:t>
      </w:r>
      <w:r w:rsidRPr="00FB344E">
        <w:rPr>
          <w:rFonts w:ascii="Calibri" w:hAnsi="Calibri" w:cs="Calibri"/>
          <w:rtl/>
          <w:lang w:bidi="ar-SA"/>
        </w:rPr>
        <w:t xml:space="preserve"> التقرير الذي أصدرناه اهتمام</w:t>
      </w:r>
      <w:r w:rsidR="00C73CB7" w:rsidRPr="00FB344E">
        <w:rPr>
          <w:rFonts w:ascii="Calibri" w:hAnsi="Calibri" w:cs="Calibri"/>
          <w:rtl/>
          <w:lang w:bidi="ar-SA"/>
        </w:rPr>
        <w:t>اً</w:t>
      </w:r>
      <w:r w:rsidRPr="00FB344E">
        <w:rPr>
          <w:rFonts w:ascii="Calibri" w:hAnsi="Calibri" w:cs="Calibri"/>
          <w:rtl/>
          <w:lang w:bidi="ar-SA"/>
        </w:rPr>
        <w:t xml:space="preserve"> كبير</w:t>
      </w:r>
      <w:r w:rsidR="00C73CB7" w:rsidRPr="00FB344E">
        <w:rPr>
          <w:rFonts w:ascii="Calibri" w:hAnsi="Calibri" w:cs="Calibri"/>
          <w:rtl/>
          <w:lang w:bidi="ar-SA"/>
        </w:rPr>
        <w:t>اً</w:t>
      </w:r>
      <w:r w:rsidRPr="00FB344E">
        <w:rPr>
          <w:rFonts w:ascii="Calibri" w:hAnsi="Calibri" w:cs="Calibri"/>
          <w:rtl/>
          <w:lang w:bidi="ar-SA"/>
        </w:rPr>
        <w:t xml:space="preserve"> </w:t>
      </w:r>
      <w:r w:rsidR="009E06B5" w:rsidRPr="00FB344E">
        <w:rPr>
          <w:rFonts w:ascii="Calibri" w:hAnsi="Calibri" w:cs="Calibri"/>
          <w:rtl/>
          <w:lang w:bidi="ar-SA"/>
        </w:rPr>
        <w:t xml:space="preserve">في </w:t>
      </w:r>
      <w:r w:rsidRPr="00FB344E">
        <w:rPr>
          <w:rFonts w:ascii="Calibri" w:hAnsi="Calibri" w:cs="Calibri"/>
          <w:rtl/>
          <w:lang w:bidi="ar-SA"/>
        </w:rPr>
        <w:t xml:space="preserve">السوق، سواءً بين الجهات غير المصرفية، أو البنوك الصغيرة القائمة، أو الجهات الدولية التي تدرس الانضمام إلى النظام المصرفي </w:t>
      </w:r>
      <w:r w:rsidR="009E06B5" w:rsidRPr="00FB344E">
        <w:rPr>
          <w:rFonts w:ascii="Calibri" w:hAnsi="Calibri" w:cs="Calibri"/>
          <w:rtl/>
          <w:lang w:bidi="ar-SA"/>
        </w:rPr>
        <w:t>في إسرائيل</w:t>
      </w:r>
      <w:r w:rsidRPr="00FB344E">
        <w:rPr>
          <w:rFonts w:ascii="Calibri" w:hAnsi="Calibri" w:cs="Calibri"/>
          <w:rtl/>
          <w:lang w:bidi="ar-SA"/>
        </w:rPr>
        <w:t>. وهذا يُشعِرني بالتفاؤل بأننا سنشهد تغيير</w:t>
      </w:r>
      <w:r w:rsidR="00C73CB7" w:rsidRPr="00FB344E">
        <w:rPr>
          <w:rFonts w:ascii="Calibri" w:hAnsi="Calibri" w:cs="Calibri"/>
          <w:rtl/>
          <w:lang w:bidi="ar-SA"/>
        </w:rPr>
        <w:t>اً</w:t>
      </w:r>
      <w:r w:rsidRPr="00FB344E">
        <w:rPr>
          <w:rFonts w:ascii="Calibri" w:hAnsi="Calibri" w:cs="Calibri"/>
          <w:rtl/>
          <w:lang w:bidi="ar-SA"/>
        </w:rPr>
        <w:t xml:space="preserve"> في السوق، بما في ذلك في جانب المنافسة، </w:t>
      </w:r>
      <w:r w:rsidRPr="00FB344E">
        <w:rPr>
          <w:rFonts w:ascii="Calibri" w:hAnsi="Calibri" w:cs="Calibri"/>
          <w:rtl/>
          <w:lang w:bidi="ar-SA"/>
        </w:rPr>
        <w:t>وهو ما كان هدفنا من</w:t>
      </w:r>
      <w:r w:rsidR="009E06B5" w:rsidRPr="00FB344E">
        <w:rPr>
          <w:rFonts w:ascii="Calibri" w:hAnsi="Calibri" w:cs="Calibri"/>
          <w:rtl/>
          <w:lang w:bidi="ar-SA"/>
        </w:rPr>
        <w:t>ذ</w:t>
      </w:r>
      <w:r w:rsidRPr="00FB344E">
        <w:rPr>
          <w:rFonts w:ascii="Calibri" w:hAnsi="Calibri" w:cs="Calibri"/>
          <w:rtl/>
          <w:lang w:bidi="ar-SA"/>
        </w:rPr>
        <w:t xml:space="preserve"> البداية، </w:t>
      </w:r>
      <w:r w:rsidR="009E06B5" w:rsidRPr="00FB344E">
        <w:rPr>
          <w:rFonts w:ascii="Calibri" w:hAnsi="Calibri" w:cs="Calibri"/>
          <w:rtl/>
          <w:lang w:bidi="ar-SA"/>
        </w:rPr>
        <w:t>خاصة</w:t>
      </w:r>
      <w:r w:rsidRPr="00FB344E">
        <w:rPr>
          <w:rFonts w:ascii="Calibri" w:hAnsi="Calibri" w:cs="Calibri"/>
          <w:rtl/>
          <w:lang w:bidi="ar-SA"/>
        </w:rPr>
        <w:t xml:space="preserve"> وأن خطوة متعلقة بالبنية التحتية </w:t>
      </w:r>
      <w:r w:rsidR="009E06B5" w:rsidRPr="00FB344E">
        <w:rPr>
          <w:rFonts w:ascii="Calibri" w:hAnsi="Calibri" w:cs="Calibri"/>
          <w:rtl/>
          <w:lang w:bidi="ar-SA"/>
        </w:rPr>
        <w:t>كهذه لها</w:t>
      </w:r>
      <w:r w:rsidRPr="00FB344E">
        <w:rPr>
          <w:rFonts w:ascii="Calibri" w:hAnsi="Calibri" w:cs="Calibri"/>
          <w:rtl/>
          <w:lang w:bidi="ar-SA"/>
        </w:rPr>
        <w:t xml:space="preserve"> إمكانية عالية للتكامل مع خطوات بنية تحتية أخرى ذكرتها سابق</w:t>
      </w:r>
      <w:r w:rsidR="00C73CB7" w:rsidRPr="00FB344E">
        <w:rPr>
          <w:rFonts w:ascii="Calibri" w:hAnsi="Calibri" w:cs="Calibri"/>
          <w:rtl/>
          <w:lang w:bidi="ar-SA"/>
        </w:rPr>
        <w:t>اً</w:t>
      </w:r>
      <w:r w:rsidRPr="00FB344E">
        <w:rPr>
          <w:rFonts w:ascii="Calibri" w:hAnsi="Calibri" w:cs="Calibri"/>
          <w:rtl/>
          <w:lang w:bidi="ar-SA"/>
        </w:rPr>
        <w:t xml:space="preserve"> </w:t>
      </w:r>
      <w:r w:rsidR="009E06B5" w:rsidRPr="00FB344E">
        <w:rPr>
          <w:rFonts w:ascii="Calibri" w:hAnsi="Calibri" w:cs="Calibri"/>
          <w:rtl/>
          <w:lang w:bidi="ar-SA"/>
        </w:rPr>
        <w:t>تم اتخاذها</w:t>
      </w:r>
      <w:r w:rsidRPr="00FB344E">
        <w:rPr>
          <w:rFonts w:ascii="Calibri" w:hAnsi="Calibri" w:cs="Calibri"/>
          <w:rtl/>
          <w:lang w:bidi="ar-SA"/>
        </w:rPr>
        <w:t xml:space="preserve"> لتعزيز المنافسة.</w:t>
      </w:r>
    </w:p>
    <w:p w:rsidR="0029527E" w:rsidRPr="00FB344E" w:rsidRDefault="00A81CD8" w:rsidP="0029527E">
      <w:pPr>
        <w:bidi/>
        <w:rPr>
          <w:rFonts w:ascii="Calibri" w:hAnsi="Calibri" w:cs="Calibri"/>
          <w:b/>
          <w:bCs/>
          <w:rtl/>
          <w:lang w:bidi="ar-SA"/>
        </w:rPr>
      </w:pPr>
      <w:r w:rsidRPr="00FB344E">
        <w:rPr>
          <w:rFonts w:ascii="Calibri" w:hAnsi="Calibri" w:cs="Calibri"/>
          <w:b/>
          <w:bCs/>
          <w:rtl/>
          <w:lang w:bidi="ar-SA"/>
        </w:rPr>
        <w:t xml:space="preserve">الجزء الثالث – </w:t>
      </w:r>
      <w:r w:rsidR="009E06B5" w:rsidRPr="00FB344E">
        <w:rPr>
          <w:rFonts w:ascii="Calibri" w:hAnsi="Calibri" w:cs="Calibri"/>
          <w:b/>
          <w:bCs/>
          <w:rtl/>
          <w:lang w:bidi="ar-SA"/>
        </w:rPr>
        <w:t>الوضع العام للسوق الذي نسعى لتحقيقه</w:t>
      </w:r>
      <w:r w:rsidRPr="00FB344E">
        <w:rPr>
          <w:rFonts w:ascii="Calibri" w:hAnsi="Calibri" w:cs="Calibri"/>
          <w:b/>
          <w:bCs/>
          <w:rtl/>
          <w:lang w:bidi="ar-SA"/>
        </w:rPr>
        <w:t>:</w:t>
      </w:r>
    </w:p>
    <w:p w:rsidR="0029527E" w:rsidRPr="00FB344E" w:rsidRDefault="00A81CD8" w:rsidP="00032DD2">
      <w:pPr>
        <w:bidi/>
        <w:rPr>
          <w:rFonts w:ascii="Calibri" w:hAnsi="Calibri" w:cs="Calibri"/>
          <w:rtl/>
          <w:lang w:bidi="ar-SA"/>
        </w:rPr>
      </w:pPr>
      <w:r w:rsidRPr="00FB344E">
        <w:rPr>
          <w:rFonts w:ascii="Calibri" w:hAnsi="Calibri" w:cs="Calibri"/>
          <w:rtl/>
          <w:lang w:bidi="ar-SA"/>
        </w:rPr>
        <w:t>هدف خطو</w:t>
      </w:r>
      <w:r w:rsidR="00032DD2" w:rsidRPr="00FB344E">
        <w:rPr>
          <w:rFonts w:ascii="Calibri" w:hAnsi="Calibri" w:cs="Calibri"/>
          <w:rtl/>
          <w:lang w:bidi="ar-SA"/>
        </w:rPr>
        <w:t>ا</w:t>
      </w:r>
      <w:r w:rsidRPr="00FB344E">
        <w:rPr>
          <w:rFonts w:ascii="Calibri" w:hAnsi="Calibri" w:cs="Calibri"/>
          <w:rtl/>
          <w:lang w:bidi="ar-SA"/>
        </w:rPr>
        <w:t xml:space="preserve">تنا هو زيادة المنافسة في الأسواق المالية من خلال تشجيع الجهات غير المصرفية على الارتقاء بأنشطتها "المصرفية" إلى مستوى أعلى، بما في ذلك زيادة ودائع </w:t>
      </w:r>
      <w:r w:rsidR="009E06B5" w:rsidRPr="00FB344E">
        <w:rPr>
          <w:rFonts w:ascii="Calibri" w:hAnsi="Calibri" w:cs="Calibri"/>
          <w:rtl/>
          <w:lang w:bidi="ar-SA"/>
        </w:rPr>
        <w:t>الجمهور</w:t>
      </w:r>
      <w:r w:rsidRPr="00FB344E">
        <w:rPr>
          <w:rFonts w:ascii="Calibri" w:hAnsi="Calibri" w:cs="Calibri"/>
          <w:rtl/>
          <w:lang w:bidi="ar-SA"/>
        </w:rPr>
        <w:t xml:space="preserve">. بالمناسبة، يُسألني البعض عن سبب </w:t>
      </w:r>
      <w:r w:rsidR="009E06B5" w:rsidRPr="00FB344E">
        <w:rPr>
          <w:rFonts w:ascii="Calibri" w:hAnsi="Calibri" w:cs="Calibri"/>
          <w:rtl/>
          <w:lang w:bidi="ar-SA"/>
        </w:rPr>
        <w:t>سعي</w:t>
      </w:r>
      <w:r w:rsidRPr="00FB344E">
        <w:rPr>
          <w:rFonts w:ascii="Calibri" w:hAnsi="Calibri" w:cs="Calibri"/>
          <w:rtl/>
          <w:lang w:bidi="ar-SA"/>
        </w:rPr>
        <w:t xml:space="preserve"> جهات غير مصرفية </w:t>
      </w:r>
      <w:r w:rsidR="009E06B5" w:rsidRPr="00FB344E">
        <w:rPr>
          <w:rFonts w:ascii="Calibri" w:hAnsi="Calibri" w:cs="Calibri"/>
          <w:rtl/>
          <w:lang w:bidi="ar-SA"/>
        </w:rPr>
        <w:t>للقيام ب</w:t>
      </w:r>
      <w:r w:rsidRPr="00FB344E">
        <w:rPr>
          <w:rFonts w:ascii="Calibri" w:hAnsi="Calibri" w:cs="Calibri"/>
          <w:rtl/>
          <w:lang w:bidi="ar-SA"/>
        </w:rPr>
        <w:t xml:space="preserve">هذا الأمر ورغبتها في منافسة البنوك. إلى </w:t>
      </w:r>
      <w:r w:rsidRPr="00FB344E">
        <w:rPr>
          <w:rFonts w:ascii="Calibri" w:hAnsi="Calibri" w:cs="Calibri"/>
          <w:rtl/>
          <w:lang w:bidi="ar-SA"/>
        </w:rPr>
        <w:t xml:space="preserve">جانب </w:t>
      </w:r>
      <w:r w:rsidR="009E06B5" w:rsidRPr="00FB344E">
        <w:rPr>
          <w:rFonts w:ascii="Calibri" w:hAnsi="Calibri" w:cs="Calibri"/>
          <w:rtl/>
          <w:lang w:bidi="ar-SA"/>
        </w:rPr>
        <w:t>مسألة أن</w:t>
      </w:r>
      <w:r w:rsidRPr="00FB344E">
        <w:rPr>
          <w:rFonts w:ascii="Calibri" w:hAnsi="Calibri" w:cs="Calibri"/>
          <w:rtl/>
          <w:lang w:bidi="ar-SA"/>
        </w:rPr>
        <w:t xml:space="preserve"> للأسواق ديناميكياتها الخاصة، ونحن نشهد</w:t>
      </w:r>
      <w:r w:rsidR="00617060" w:rsidRPr="00FB344E">
        <w:rPr>
          <w:rFonts w:ascii="Calibri" w:hAnsi="Calibri" w:cs="Calibri"/>
          <w:rtl/>
          <w:lang w:bidi="ar-SA"/>
        </w:rPr>
        <w:t xml:space="preserve"> مثل</w:t>
      </w:r>
      <w:r w:rsidRPr="00FB344E">
        <w:rPr>
          <w:rFonts w:ascii="Calibri" w:hAnsi="Calibri" w:cs="Calibri"/>
          <w:rtl/>
          <w:lang w:bidi="ar-SA"/>
        </w:rPr>
        <w:t xml:space="preserve"> هذا النشاط، وحتى بعد القدرة على جمع مصادر تمويل أرخص، فإن السبب الرئيسي هو قدرة هذه الجهات على تزويد </w:t>
      </w:r>
      <w:r w:rsidR="00617060" w:rsidRPr="00FB344E">
        <w:rPr>
          <w:rFonts w:ascii="Calibri" w:hAnsi="Calibri" w:cs="Calibri"/>
          <w:rtl/>
          <w:lang w:bidi="ar-SA"/>
        </w:rPr>
        <w:t>زبائنها</w:t>
      </w:r>
      <w:r w:rsidRPr="00FB344E">
        <w:rPr>
          <w:rFonts w:ascii="Calibri" w:hAnsi="Calibri" w:cs="Calibri"/>
          <w:rtl/>
          <w:lang w:bidi="ar-SA"/>
        </w:rPr>
        <w:t xml:space="preserve"> بمجموعة </w:t>
      </w:r>
      <w:r w:rsidR="00032DD2" w:rsidRPr="00FB344E">
        <w:rPr>
          <w:rFonts w:ascii="Calibri" w:hAnsi="Calibri" w:cs="Calibri"/>
          <w:rtl/>
          <w:lang w:bidi="ar-SA"/>
        </w:rPr>
        <w:t>أوسع</w:t>
      </w:r>
      <w:r w:rsidRPr="00FB344E">
        <w:rPr>
          <w:rFonts w:ascii="Calibri" w:hAnsi="Calibri" w:cs="Calibri"/>
          <w:rtl/>
          <w:lang w:bidi="ar-SA"/>
        </w:rPr>
        <w:t xml:space="preserve"> من المنتجات. </w:t>
      </w:r>
      <w:r w:rsidR="00032DD2" w:rsidRPr="00FB344E">
        <w:rPr>
          <w:rFonts w:ascii="Calibri" w:hAnsi="Calibri" w:cs="Calibri"/>
          <w:rtl/>
          <w:lang w:bidi="ar-SA"/>
        </w:rPr>
        <w:t>و</w:t>
      </w:r>
      <w:r w:rsidRPr="00FB344E">
        <w:rPr>
          <w:rFonts w:ascii="Calibri" w:hAnsi="Calibri" w:cs="Calibri"/>
          <w:rtl/>
          <w:lang w:bidi="ar-SA"/>
        </w:rPr>
        <w:t>هذا ه</w:t>
      </w:r>
      <w:r w:rsidR="00032DD2" w:rsidRPr="00FB344E">
        <w:rPr>
          <w:rFonts w:ascii="Calibri" w:hAnsi="Calibri" w:cs="Calibri"/>
          <w:rtl/>
          <w:lang w:bidi="ar-SA"/>
        </w:rPr>
        <w:t>و</w:t>
      </w:r>
      <w:r w:rsidRPr="00FB344E">
        <w:rPr>
          <w:rFonts w:ascii="Calibri" w:hAnsi="Calibri" w:cs="Calibri"/>
          <w:rtl/>
          <w:lang w:bidi="ar-SA"/>
        </w:rPr>
        <w:t xml:space="preserve"> </w:t>
      </w:r>
      <w:r w:rsidR="00617060" w:rsidRPr="00FB344E">
        <w:rPr>
          <w:rFonts w:ascii="Calibri" w:hAnsi="Calibri" w:cs="Calibri"/>
          <w:rtl/>
          <w:lang w:bidi="ar-SA"/>
        </w:rPr>
        <w:t>ال</w:t>
      </w:r>
      <w:r w:rsidRPr="00FB344E">
        <w:rPr>
          <w:rFonts w:ascii="Calibri" w:hAnsi="Calibri" w:cs="Calibri"/>
          <w:rtl/>
          <w:lang w:bidi="ar-SA"/>
        </w:rPr>
        <w:t xml:space="preserve">سبيل </w:t>
      </w:r>
      <w:r w:rsidR="00617060" w:rsidRPr="00FB344E">
        <w:rPr>
          <w:rFonts w:ascii="Calibri" w:hAnsi="Calibri" w:cs="Calibri"/>
          <w:rtl/>
          <w:lang w:bidi="ar-SA"/>
        </w:rPr>
        <w:t>ل</w:t>
      </w:r>
      <w:r w:rsidRPr="00FB344E">
        <w:rPr>
          <w:rFonts w:ascii="Calibri" w:hAnsi="Calibri" w:cs="Calibri"/>
          <w:rtl/>
          <w:lang w:bidi="ar-SA"/>
        </w:rPr>
        <w:t>تطور هذه الجهات في القطاع المالي.</w:t>
      </w:r>
    </w:p>
    <w:p w:rsidR="00AB251B" w:rsidRPr="00FB344E" w:rsidRDefault="00A81CD8" w:rsidP="00032DD2">
      <w:pPr>
        <w:bidi/>
        <w:rPr>
          <w:rFonts w:ascii="Calibri" w:hAnsi="Calibri" w:cs="Calibri"/>
          <w:lang w:bidi="ar-SA"/>
        </w:rPr>
      </w:pPr>
      <w:r w:rsidRPr="00FB344E">
        <w:rPr>
          <w:rFonts w:ascii="Calibri" w:hAnsi="Calibri" w:cs="Calibri"/>
          <w:rtl/>
          <w:lang w:bidi="ar-SA"/>
        </w:rPr>
        <w:t xml:space="preserve">في </w:t>
      </w:r>
      <w:r w:rsidR="00617060" w:rsidRPr="00FB344E">
        <w:rPr>
          <w:rFonts w:ascii="Calibri" w:hAnsi="Calibri" w:cs="Calibri"/>
          <w:rtl/>
          <w:lang w:bidi="ar-SA"/>
        </w:rPr>
        <w:t>النهاية</w:t>
      </w:r>
      <w:r w:rsidRPr="00FB344E">
        <w:rPr>
          <w:rFonts w:ascii="Calibri" w:hAnsi="Calibri" w:cs="Calibri"/>
          <w:rtl/>
          <w:lang w:bidi="ar-SA"/>
        </w:rPr>
        <w:t>، أع</w:t>
      </w:r>
      <w:r w:rsidRPr="00FB344E">
        <w:rPr>
          <w:rFonts w:ascii="Calibri" w:hAnsi="Calibri" w:cs="Calibri"/>
          <w:rtl/>
          <w:lang w:bidi="ar-SA"/>
        </w:rPr>
        <w:t>تقد أننا سنشهد نظام</w:t>
      </w:r>
      <w:r w:rsidR="00C73CB7" w:rsidRPr="00FB344E">
        <w:rPr>
          <w:rFonts w:ascii="Calibri" w:hAnsi="Calibri" w:cs="Calibri"/>
          <w:rtl/>
          <w:lang w:bidi="ar-SA"/>
        </w:rPr>
        <w:t>اً</w:t>
      </w:r>
      <w:r w:rsidRPr="00FB344E">
        <w:rPr>
          <w:rFonts w:ascii="Calibri" w:hAnsi="Calibri" w:cs="Calibri"/>
          <w:rtl/>
          <w:lang w:bidi="ar-SA"/>
        </w:rPr>
        <w:t xml:space="preserve"> أكثر توازن</w:t>
      </w:r>
      <w:r w:rsidR="00C73CB7" w:rsidRPr="00FB344E">
        <w:rPr>
          <w:rFonts w:ascii="Calibri" w:hAnsi="Calibri" w:cs="Calibri"/>
          <w:rtl/>
          <w:lang w:bidi="ar-SA"/>
        </w:rPr>
        <w:t>اً</w:t>
      </w:r>
      <w:r w:rsidRPr="00FB344E">
        <w:rPr>
          <w:rFonts w:ascii="Calibri" w:hAnsi="Calibri" w:cs="Calibri"/>
          <w:rtl/>
          <w:lang w:bidi="ar-SA"/>
        </w:rPr>
        <w:t xml:space="preserve"> وتنوع</w:t>
      </w:r>
      <w:r w:rsidR="00C73CB7" w:rsidRPr="00FB344E">
        <w:rPr>
          <w:rFonts w:ascii="Calibri" w:hAnsi="Calibri" w:cs="Calibri"/>
          <w:rtl/>
          <w:lang w:bidi="ar-SA"/>
        </w:rPr>
        <w:t>اً</w:t>
      </w:r>
      <w:r w:rsidRPr="00FB344E">
        <w:rPr>
          <w:rFonts w:ascii="Calibri" w:hAnsi="Calibri" w:cs="Calibri"/>
          <w:rtl/>
          <w:lang w:bidi="ar-SA"/>
        </w:rPr>
        <w:t xml:space="preserve">، </w:t>
      </w:r>
      <w:r w:rsidR="00617060" w:rsidRPr="00FB344E">
        <w:rPr>
          <w:rFonts w:ascii="Calibri" w:hAnsi="Calibri" w:cs="Calibri"/>
          <w:rtl/>
          <w:lang w:bidi="ar-SA"/>
        </w:rPr>
        <w:t>يضم مؤسسات</w:t>
      </w:r>
      <w:r w:rsidRPr="00FB344E">
        <w:rPr>
          <w:rFonts w:ascii="Calibri" w:hAnsi="Calibri" w:cs="Calibri"/>
          <w:rtl/>
          <w:lang w:bidi="ar-SA"/>
        </w:rPr>
        <w:t xml:space="preserve"> كبيرة تتمتع </w:t>
      </w:r>
      <w:r w:rsidR="00617060" w:rsidRPr="00FB344E">
        <w:rPr>
          <w:rFonts w:ascii="Calibri" w:hAnsi="Calibri" w:cs="Calibri"/>
          <w:rtl/>
          <w:lang w:bidi="ar-SA"/>
        </w:rPr>
        <w:t>من ميزة</w:t>
      </w:r>
      <w:r w:rsidRPr="00FB344E">
        <w:rPr>
          <w:rFonts w:ascii="Calibri" w:hAnsi="Calibri" w:cs="Calibri"/>
          <w:rtl/>
          <w:lang w:bidi="ar-SA"/>
        </w:rPr>
        <w:t xml:space="preserve"> الحجم وتجلب المنافسة، بالإضافة إلى كيانات </w:t>
      </w:r>
      <w:r w:rsidR="00617060" w:rsidRPr="00FB344E">
        <w:rPr>
          <w:rFonts w:ascii="Calibri" w:hAnsi="Calibri" w:cs="Calibri"/>
          <w:rtl/>
          <w:lang w:bidi="ar-SA"/>
        </w:rPr>
        <w:t>أخرى</w:t>
      </w:r>
      <w:r w:rsidRPr="00FB344E">
        <w:rPr>
          <w:rFonts w:ascii="Calibri" w:hAnsi="Calibri" w:cs="Calibri"/>
          <w:rtl/>
          <w:lang w:bidi="ar-SA"/>
        </w:rPr>
        <w:t xml:space="preserve"> ستتحدى </w:t>
      </w:r>
      <w:r w:rsidR="00617060" w:rsidRPr="00FB344E">
        <w:rPr>
          <w:rFonts w:ascii="Calibri" w:hAnsi="Calibri" w:cs="Calibri"/>
          <w:rtl/>
          <w:lang w:bidi="ar-SA"/>
        </w:rPr>
        <w:t>المؤسسات</w:t>
      </w:r>
      <w:r w:rsidRPr="00FB344E">
        <w:rPr>
          <w:rFonts w:ascii="Calibri" w:hAnsi="Calibri" w:cs="Calibri"/>
          <w:rtl/>
          <w:lang w:bidi="ar-SA"/>
        </w:rPr>
        <w:t xml:space="preserve"> الكبيرة باستمرار، مع </w:t>
      </w:r>
      <w:r w:rsidR="00617060" w:rsidRPr="00FB344E">
        <w:rPr>
          <w:rFonts w:ascii="Calibri" w:hAnsi="Calibri" w:cs="Calibri"/>
          <w:rtl/>
          <w:lang w:bidi="ar-SA"/>
        </w:rPr>
        <w:t>قدرة على</w:t>
      </w:r>
      <w:r w:rsidRPr="00FB344E">
        <w:rPr>
          <w:rFonts w:ascii="Calibri" w:hAnsi="Calibri" w:cs="Calibri"/>
          <w:rtl/>
          <w:lang w:bidi="ar-SA"/>
        </w:rPr>
        <w:t xml:space="preserve"> النمو. ستكون هذه </w:t>
      </w:r>
      <w:r w:rsidR="00617060" w:rsidRPr="00FB344E">
        <w:rPr>
          <w:rFonts w:ascii="Calibri" w:hAnsi="Calibri" w:cs="Calibri"/>
          <w:rtl/>
          <w:lang w:bidi="ar-SA"/>
        </w:rPr>
        <w:t>السوق</w:t>
      </w:r>
      <w:r w:rsidRPr="00FB344E">
        <w:rPr>
          <w:rFonts w:ascii="Calibri" w:hAnsi="Calibri" w:cs="Calibri"/>
          <w:rtl/>
          <w:lang w:bidi="ar-SA"/>
        </w:rPr>
        <w:t xml:space="preserve"> أكثر ازدهار</w:t>
      </w:r>
      <w:r w:rsidR="00C73CB7" w:rsidRPr="00FB344E">
        <w:rPr>
          <w:rFonts w:ascii="Calibri" w:hAnsi="Calibri" w:cs="Calibri"/>
          <w:rtl/>
          <w:lang w:bidi="ar-SA"/>
        </w:rPr>
        <w:t>اً</w:t>
      </w:r>
      <w:r w:rsidRPr="00FB344E">
        <w:rPr>
          <w:rFonts w:ascii="Calibri" w:hAnsi="Calibri" w:cs="Calibri"/>
          <w:rtl/>
          <w:lang w:bidi="ar-SA"/>
        </w:rPr>
        <w:t xml:space="preserve">، وستشهد اندماجات بين اللاعبين، بالإضافة إلى </w:t>
      </w:r>
      <w:r w:rsidR="00032DD2" w:rsidRPr="00FB344E">
        <w:rPr>
          <w:rFonts w:ascii="Calibri" w:hAnsi="Calibri" w:cs="Calibri"/>
          <w:rtl/>
          <w:lang w:bidi="ar-SA"/>
        </w:rPr>
        <w:t xml:space="preserve">إنشاء </w:t>
      </w:r>
      <w:r w:rsidRPr="00FB344E">
        <w:rPr>
          <w:rFonts w:ascii="Calibri" w:hAnsi="Calibri" w:cs="Calibri"/>
          <w:rtl/>
          <w:lang w:bidi="ar-SA"/>
        </w:rPr>
        <w:t xml:space="preserve">تعاونات، بهدف خلق قيمة مضافة </w:t>
      </w:r>
      <w:r w:rsidR="00617060" w:rsidRPr="00FB344E">
        <w:rPr>
          <w:rFonts w:ascii="Calibri" w:hAnsi="Calibri" w:cs="Calibri"/>
          <w:rtl/>
          <w:lang w:bidi="ar-SA"/>
        </w:rPr>
        <w:t>للزبون</w:t>
      </w:r>
      <w:r w:rsidRPr="00FB344E">
        <w:rPr>
          <w:rFonts w:ascii="Calibri" w:hAnsi="Calibri" w:cs="Calibri"/>
          <w:rtl/>
          <w:lang w:bidi="ar-SA"/>
        </w:rPr>
        <w:t xml:space="preserve">. أعتقد أننا سنشهد استمرار تغير السوق </w:t>
      </w:r>
      <w:r w:rsidRPr="00FB344E">
        <w:rPr>
          <w:rFonts w:ascii="Calibri" w:hAnsi="Calibri" w:cs="Calibri"/>
          <w:rtl/>
          <w:lang w:bidi="ar-SA"/>
        </w:rPr>
        <w:lastRenderedPageBreak/>
        <w:t>أيض</w:t>
      </w:r>
      <w:r w:rsidR="00C73CB7" w:rsidRPr="00FB344E">
        <w:rPr>
          <w:rFonts w:ascii="Calibri" w:hAnsi="Calibri" w:cs="Calibri"/>
          <w:rtl/>
          <w:lang w:bidi="ar-SA"/>
        </w:rPr>
        <w:t>اً</w:t>
      </w:r>
      <w:r w:rsidRPr="00FB344E">
        <w:rPr>
          <w:rFonts w:ascii="Calibri" w:hAnsi="Calibri" w:cs="Calibri"/>
          <w:rtl/>
          <w:lang w:bidi="ar-SA"/>
        </w:rPr>
        <w:t xml:space="preserve"> بفضل التكنولوجيا - عوالم </w:t>
      </w:r>
      <w:r w:rsidR="00617060" w:rsidRPr="00FB344E">
        <w:rPr>
          <w:rFonts w:ascii="Calibri" w:hAnsi="Calibri" w:cs="Calibri"/>
          <w:rtl/>
          <w:lang w:bidi="ar-SA"/>
        </w:rPr>
        <w:t>ترميز</w:t>
      </w:r>
      <w:r w:rsidRPr="00FB344E">
        <w:rPr>
          <w:rFonts w:ascii="Calibri" w:hAnsi="Calibri" w:cs="Calibri"/>
          <w:rtl/>
          <w:lang w:bidi="ar-SA"/>
        </w:rPr>
        <w:t xml:space="preserve"> </w:t>
      </w:r>
      <w:r w:rsidR="00617060" w:rsidRPr="00FB344E">
        <w:rPr>
          <w:rFonts w:ascii="Calibri" w:hAnsi="Calibri" w:cs="Calibri"/>
          <w:rtl/>
          <w:lang w:bidi="ar-SA"/>
        </w:rPr>
        <w:t>ل</w:t>
      </w:r>
      <w:r w:rsidRPr="00FB344E">
        <w:rPr>
          <w:rFonts w:ascii="Calibri" w:hAnsi="Calibri" w:cs="Calibri"/>
          <w:rtl/>
          <w:lang w:bidi="ar-SA"/>
        </w:rPr>
        <w:t xml:space="preserve">لودائع على </w:t>
      </w:r>
      <w:r w:rsidR="00617060" w:rsidRPr="00FB344E">
        <w:rPr>
          <w:rFonts w:ascii="Calibri" w:hAnsi="Calibri" w:cs="Calibri"/>
          <w:rtl/>
          <w:lang w:bidi="ar-SA"/>
        </w:rPr>
        <w:t>سجلات</w:t>
      </w:r>
      <w:r w:rsidRPr="00FB344E">
        <w:rPr>
          <w:rFonts w:ascii="Calibri" w:hAnsi="Calibri" w:cs="Calibri"/>
          <w:rtl/>
          <w:lang w:bidi="ar-SA"/>
        </w:rPr>
        <w:t xml:space="preserve"> </w:t>
      </w:r>
      <w:r w:rsidR="00617060" w:rsidRPr="00FB344E">
        <w:rPr>
          <w:rFonts w:ascii="Calibri" w:hAnsi="Calibri" w:cs="Calibri"/>
          <w:rtl/>
          <w:lang w:bidi="ar-SA"/>
        </w:rPr>
        <w:t>موزعة</w:t>
      </w:r>
      <w:r w:rsidRPr="00FB344E">
        <w:rPr>
          <w:rFonts w:ascii="Calibri" w:hAnsi="Calibri" w:cs="Calibri"/>
          <w:rtl/>
          <w:lang w:bidi="ar-SA"/>
        </w:rPr>
        <w:t xml:space="preserve">، والمدفوعات الذكية، ونماذج الأعمال الجديدة، وغيرها. في </w:t>
      </w:r>
      <w:r w:rsidR="00617060" w:rsidRPr="00FB344E">
        <w:rPr>
          <w:rFonts w:ascii="Calibri" w:hAnsi="Calibri" w:cs="Calibri"/>
          <w:rtl/>
          <w:lang w:bidi="ar-SA"/>
        </w:rPr>
        <w:t>عالم كهذا</w:t>
      </w:r>
      <w:r w:rsidRPr="00FB344E">
        <w:rPr>
          <w:rFonts w:ascii="Calibri" w:hAnsi="Calibri" w:cs="Calibri"/>
          <w:rtl/>
          <w:lang w:bidi="ar-SA"/>
        </w:rPr>
        <w:t>، سيتعين على البنوك الحالية أيض</w:t>
      </w:r>
      <w:r w:rsidR="00C73CB7" w:rsidRPr="00FB344E">
        <w:rPr>
          <w:rFonts w:ascii="Calibri" w:hAnsi="Calibri" w:cs="Calibri"/>
          <w:rtl/>
          <w:lang w:bidi="ar-SA"/>
        </w:rPr>
        <w:t>اً</w:t>
      </w:r>
      <w:r w:rsidRPr="00FB344E">
        <w:rPr>
          <w:rFonts w:ascii="Calibri" w:hAnsi="Calibri" w:cs="Calibri"/>
          <w:rtl/>
          <w:lang w:bidi="ar-SA"/>
        </w:rPr>
        <w:t xml:space="preserve"> الاستمرار في </w:t>
      </w:r>
      <w:r w:rsidR="00032DD2" w:rsidRPr="00FB344E">
        <w:rPr>
          <w:rFonts w:ascii="Calibri" w:hAnsi="Calibri" w:cs="Calibri"/>
          <w:rtl/>
          <w:lang w:bidi="ar-SA"/>
        </w:rPr>
        <w:t>التغي</w:t>
      </w:r>
      <w:r w:rsidRPr="00FB344E">
        <w:rPr>
          <w:rFonts w:ascii="Calibri" w:hAnsi="Calibri" w:cs="Calibri"/>
          <w:rtl/>
          <w:lang w:bidi="ar-SA"/>
        </w:rPr>
        <w:t>ر، وسي</w:t>
      </w:r>
      <w:r w:rsidRPr="00FB344E">
        <w:rPr>
          <w:rFonts w:ascii="Calibri" w:hAnsi="Calibri" w:cs="Calibri"/>
          <w:rtl/>
          <w:lang w:bidi="ar-SA"/>
        </w:rPr>
        <w:t xml:space="preserve">تعين على الجهات التنظيمية الاستجابة لاحتياجات </w:t>
      </w:r>
      <w:r w:rsidR="00032DD2" w:rsidRPr="00FB344E">
        <w:rPr>
          <w:rFonts w:ascii="Calibri" w:hAnsi="Calibri" w:cs="Calibri"/>
          <w:rtl/>
          <w:lang w:bidi="ar-SA"/>
        </w:rPr>
        <w:t xml:space="preserve">هذه </w:t>
      </w:r>
      <w:r w:rsidRPr="00FB344E">
        <w:rPr>
          <w:rFonts w:ascii="Calibri" w:hAnsi="Calibri" w:cs="Calibri"/>
          <w:rtl/>
          <w:lang w:bidi="ar-SA"/>
        </w:rPr>
        <w:t xml:space="preserve">البنوك، بما في ذلك كل ما يتعلق بالأنشطة المسموح بها والممتلكات المسموح بها </w:t>
      </w:r>
      <w:r w:rsidR="00617060" w:rsidRPr="00FB344E">
        <w:rPr>
          <w:rFonts w:ascii="Calibri" w:hAnsi="Calibri" w:cs="Calibri"/>
          <w:rtl/>
          <w:lang w:bidi="ar-SA"/>
        </w:rPr>
        <w:t>للمؤسسات</w:t>
      </w:r>
      <w:r w:rsidRPr="00FB344E">
        <w:rPr>
          <w:rFonts w:ascii="Calibri" w:hAnsi="Calibri" w:cs="Calibri"/>
          <w:rtl/>
          <w:lang w:bidi="ar-SA"/>
        </w:rPr>
        <w:t xml:space="preserve"> المصرفية.</w:t>
      </w:r>
    </w:p>
    <w:p w:rsidR="0029527E" w:rsidRPr="00FB344E" w:rsidRDefault="00A81CD8" w:rsidP="00AB251B">
      <w:pPr>
        <w:bidi/>
        <w:spacing w:line="360" w:lineRule="auto"/>
        <w:rPr>
          <w:rFonts w:ascii="Calibri" w:hAnsi="Calibri" w:cs="Calibri"/>
          <w:rtl/>
          <w:lang w:bidi="ar-SA"/>
        </w:rPr>
      </w:pPr>
      <w:r w:rsidRPr="00FB344E">
        <w:rPr>
          <w:rFonts w:ascii="Calibri" w:hAnsi="Calibri" w:cs="Calibri"/>
          <w:rtl/>
          <w:lang w:bidi="ar-SA"/>
        </w:rPr>
        <w:t xml:space="preserve">في </w:t>
      </w:r>
      <w:r w:rsidR="00617060" w:rsidRPr="00FB344E">
        <w:rPr>
          <w:rFonts w:ascii="Calibri" w:hAnsi="Calibri" w:cs="Calibri"/>
          <w:rtl/>
          <w:lang w:bidi="ar-SA"/>
        </w:rPr>
        <w:t>ختام كلمتي</w:t>
      </w:r>
      <w:r w:rsidRPr="00FB344E">
        <w:rPr>
          <w:rFonts w:ascii="Calibri" w:hAnsi="Calibri" w:cs="Calibri"/>
          <w:rtl/>
          <w:lang w:bidi="ar-SA"/>
        </w:rPr>
        <w:t xml:space="preserve">، أودّ أن أؤكد أننا في هيئة الرقابة على </w:t>
      </w:r>
      <w:r w:rsidR="00617060" w:rsidRPr="00FB344E">
        <w:rPr>
          <w:rFonts w:ascii="Calibri" w:hAnsi="Calibri" w:cs="Calibri"/>
          <w:rtl/>
          <w:lang w:bidi="ar-SA"/>
        </w:rPr>
        <w:t>البنوك</w:t>
      </w:r>
      <w:r w:rsidRPr="00FB344E">
        <w:rPr>
          <w:rFonts w:ascii="Calibri" w:hAnsi="Calibri" w:cs="Calibri"/>
          <w:rtl/>
          <w:lang w:bidi="ar-SA"/>
        </w:rPr>
        <w:t xml:space="preserve">، سنواصل تسخير اللوائح </w:t>
      </w:r>
      <w:r w:rsidR="00617060" w:rsidRPr="00FB344E">
        <w:rPr>
          <w:rFonts w:ascii="Calibri" w:hAnsi="Calibri" w:cs="Calibri"/>
          <w:rtl/>
          <w:lang w:bidi="ar-SA"/>
        </w:rPr>
        <w:t xml:space="preserve">التنظيمية </w:t>
      </w:r>
      <w:r w:rsidRPr="00FB344E">
        <w:rPr>
          <w:rFonts w:ascii="Calibri" w:hAnsi="Calibri" w:cs="Calibri"/>
          <w:rtl/>
          <w:lang w:bidi="ar-SA"/>
        </w:rPr>
        <w:t>والأدوات المتاحة لنا</w:t>
      </w:r>
      <w:r w:rsidRPr="00FB344E">
        <w:rPr>
          <w:rFonts w:ascii="Calibri" w:hAnsi="Calibri" w:cs="Calibri"/>
          <w:rtl/>
          <w:lang w:bidi="ar-SA"/>
        </w:rPr>
        <w:t xml:space="preserve"> بما يخدم </w:t>
      </w:r>
      <w:r w:rsidR="00617060" w:rsidRPr="00FB344E">
        <w:rPr>
          <w:rFonts w:ascii="Calibri" w:hAnsi="Calibri" w:cs="Calibri"/>
          <w:rtl/>
          <w:lang w:bidi="ar-SA"/>
        </w:rPr>
        <w:t>النظام الاقتصادي</w:t>
      </w:r>
      <w:r w:rsidRPr="00FB344E">
        <w:rPr>
          <w:rFonts w:ascii="Calibri" w:hAnsi="Calibri" w:cs="Calibri"/>
          <w:rtl/>
          <w:lang w:bidi="ar-SA"/>
        </w:rPr>
        <w:t xml:space="preserve"> والمجتمع، من خلال تشجيع الابتكار، وزيادة المنافسة، والحفاظ على استقرار النظام المصرفي والمالي. </w:t>
      </w:r>
    </w:p>
    <w:p w:rsidR="003E7478" w:rsidRPr="00FB344E" w:rsidRDefault="00A81CD8" w:rsidP="00617060">
      <w:pPr>
        <w:bidi/>
        <w:spacing w:line="360" w:lineRule="auto"/>
        <w:rPr>
          <w:rFonts w:ascii="Calibri" w:hAnsi="Calibri" w:cs="Calibri"/>
        </w:rPr>
      </w:pPr>
      <w:r w:rsidRPr="00FB344E">
        <w:rPr>
          <w:rFonts w:ascii="Calibri" w:hAnsi="Calibri" w:cs="Calibri"/>
          <w:rtl/>
          <w:lang w:bidi="ar-SA"/>
        </w:rPr>
        <w:t>شكر</w:t>
      </w:r>
      <w:r w:rsidR="00C73CB7" w:rsidRPr="00FB344E">
        <w:rPr>
          <w:rFonts w:ascii="Calibri" w:hAnsi="Calibri" w:cs="Calibri"/>
          <w:rtl/>
          <w:lang w:bidi="ar-SA"/>
        </w:rPr>
        <w:t>اً</w:t>
      </w:r>
      <w:r w:rsidRPr="00FB344E">
        <w:rPr>
          <w:rFonts w:ascii="Calibri" w:hAnsi="Calibri" w:cs="Calibri"/>
          <w:rtl/>
          <w:lang w:bidi="ar-SA"/>
        </w:rPr>
        <w:t xml:space="preserve"> جزيل</w:t>
      </w:r>
      <w:r w:rsidR="00C73CB7" w:rsidRPr="00FB344E">
        <w:rPr>
          <w:rFonts w:ascii="Calibri" w:hAnsi="Calibri" w:cs="Calibri"/>
          <w:rtl/>
          <w:lang w:bidi="ar-SA"/>
        </w:rPr>
        <w:t>اً</w:t>
      </w:r>
      <w:r w:rsidRPr="00FB344E">
        <w:rPr>
          <w:rFonts w:ascii="Calibri" w:hAnsi="Calibri" w:cs="Calibri"/>
          <w:rtl/>
          <w:lang w:bidi="ar-SA"/>
        </w:rPr>
        <w:t xml:space="preserve"> لكم.</w:t>
      </w:r>
      <w:bookmarkEnd w:id="0"/>
    </w:p>
    <w:sectPr w:rsidR="003E7478" w:rsidRPr="00FB344E"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81CD8">
      <w:pPr>
        <w:spacing w:after="0" w:line="240" w:lineRule="auto"/>
      </w:pPr>
      <w:r>
        <w:separator/>
      </w:r>
    </w:p>
  </w:endnote>
  <w:endnote w:type="continuationSeparator" w:id="0">
    <w:p w:rsidR="00000000" w:rsidRDefault="00A8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A81CD8" w:rsidP="00F20046">
    <w:pPr>
      <w:pStyle w:val="a7"/>
      <w:rPr>
        <w:rtl/>
      </w:rPr>
    </w:pPr>
    <w:r>
      <w:rPr>
        <w:noProof/>
      </w:rPr>
      <mc:AlternateContent>
        <mc:Choice Requires="wps">
          <w:drawing>
            <wp:anchor distT="0" distB="0" distL="114300" distR="114300" simplePos="0" relativeHeight="251663360" behindDoc="0" locked="0" layoutInCell="1" allowOverlap="1">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A81CD8" w:rsidP="00F25BB5">
                          <w:pPr>
                            <w:jc w:val="center"/>
                            <w:rPr>
                              <w:rFonts w:ascii="Calibri" w:hAnsi="Calibri" w:cs="Calibri"/>
                              <w:sz w:val="16"/>
                              <w:szCs w:val="16"/>
                              <w:rtl/>
                            </w:rPr>
                          </w:pPr>
                          <w:r w:rsidRPr="00031A9D">
                            <w:rPr>
                              <w:rFonts w:ascii="Calibri" w:hAnsi="Calibri" w:cs="Times New Roman"/>
                              <w:noProof/>
                              <w:sz w:val="16"/>
                              <w:szCs w:val="16"/>
                              <w:rtl/>
                            </w:rPr>
                            <w:t>פודקאסט  בנק ישראל</w:t>
                          </w:r>
                          <w:r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13" o:spid="_x0000_s2049" type="#_x0000_t202" style="width:158.25pt;height:28.5pt;margin-top:8.8pt;margin-left:125.25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972198" w:rsidRPr="00031A9D" w:rsidP="00F25BB5" w14:paraId="6CD0B14D" w14:textId="77777777">
                    <w:pPr>
                      <w:jc w:val="center"/>
                      <w:rPr>
                        <w:rFonts w:ascii="Calibri" w:hAnsi="Calibri" w:cs="Calibri"/>
                        <w:sz w:val="16"/>
                        <w:szCs w:val="16"/>
                        <w:rtl/>
                      </w:rPr>
                    </w:pPr>
                    <w:r w:rsidRPr="00031A9D">
                      <w:rPr>
                        <w:rFonts w:ascii="Calibri" w:hAnsi="Calibri" w:cs="Times New Roman"/>
                        <w:noProof/>
                        <w:sz w:val="16"/>
                        <w:szCs w:val="16"/>
                        <w:rtl/>
                      </w:rPr>
                      <w:t xml:space="preserve">פודקאסט </w:t>
                    </w:r>
                    <w:r w:rsidRPr="00031A9D">
                      <w:rPr>
                        <w:rFonts w:ascii="Calibri" w:hAnsi="Calibri" w:cs="Times New Roman"/>
                        <w:noProof/>
                        <w:sz w:val="16"/>
                        <w:szCs w:val="16"/>
                        <w:rtl/>
                      </w:rPr>
                      <w:t xml:space="preserve"> בנק ישראל</w:t>
                    </w:r>
                    <w:r w:rsidRPr="00031A9D">
                      <w:rPr>
                        <w:rFonts w:ascii="Calibri" w:hAnsi="Calibri" w:cs="Calibri"/>
                        <w:noProof/>
                        <w:sz w:val="16"/>
                        <w:szCs w:val="16"/>
                        <w:rtl/>
                      </w:rPr>
                      <w:br/>
                    </w:r>
                    <w:hyperlink r:id="rId2" w:history="1">
                      <w:r w:rsidRPr="00F25BB5" w:rsid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A81CD8" w:rsidP="00031A9D">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Pr="00031A9D">
                            <w:rPr>
                              <w:rFonts w:ascii="Calibri" w:hAnsi="Calibri" w:cs="Times New Roman"/>
                              <w:noProof/>
                              <w:sz w:val="16"/>
                              <w:szCs w:val="16"/>
                              <w:rtl/>
                            </w:rPr>
                            <w:t xml:space="preserve"> 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2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F20046" w:rsidRPr="00031A9D" w:rsidP="00031A9D" w14:paraId="27A01AEE" w14:textId="77777777">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Pr="00031A9D">
                      <w:rPr>
                        <w:rFonts w:ascii="Calibri" w:hAnsi="Calibri" w:cs="Times New Roman"/>
                        <w:noProof/>
                        <w:sz w:val="16"/>
                        <w:szCs w:val="16"/>
                        <w:rtl/>
                      </w:rPr>
                      <w:t xml:space="preserve"> בנק י</w:t>
                    </w:r>
                    <w:r w:rsidRPr="00031A9D">
                      <w:rPr>
                        <w:rFonts w:ascii="Calibri" w:hAnsi="Calibri" w:cs="Times New Roman"/>
                        <w:noProof/>
                        <w:sz w:val="16"/>
                        <w:szCs w:val="16"/>
                        <w:rtl/>
                      </w:rPr>
                      <w:t>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A81CD8" w:rsidP="00031A9D">
                          <w:pPr>
                            <w:jc w:val="center"/>
                            <w:rPr>
                              <w:rFonts w:asciiTheme="minorHAnsi" w:hAnsiTheme="minorHAnsi" w:cstheme="minorHAnsi"/>
                              <w:sz w:val="14"/>
                              <w:szCs w:val="14"/>
                              <w:rtl/>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Pr="00031A9D">
                            <w:rPr>
                              <w:rFonts w:asciiTheme="minorHAnsi" w:hAnsiTheme="minorHAnsi" w:cs="Times New Roman"/>
                              <w:noProof/>
                              <w:sz w:val="16"/>
                              <w:szCs w:val="16"/>
                              <w:rtl/>
                            </w:rPr>
                            <w:t>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9"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571971" w:rsidRPr="00031A9D" w:rsidP="00031A9D" w14:paraId="609F0E8A" w14:textId="77777777">
                    <w:pPr>
                      <w:jc w:val="center"/>
                      <w:rPr>
                        <w:rFonts w:asciiTheme="minorHAnsi" w:hAnsiTheme="minorHAnsi" w:cstheme="minorHAnsi"/>
                        <w:sz w:val="14"/>
                        <w:szCs w:val="14"/>
                        <w:rtl/>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Pr="00031A9D">
                      <w:rPr>
                        <w:rFonts w:asciiTheme="minorHAnsi" w:hAnsiTheme="minorHAnsi" w:cs="Times New Roman"/>
                        <w:noProof/>
                        <w:sz w:val="16"/>
                        <w:szCs w:val="16"/>
                        <w:rtl/>
                      </w:rPr>
                      <w:t>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A81CD8"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7"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571971" w:rsidRPr="00031A9D" w:rsidP="00F20046" w14:paraId="2C32102D"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15" o:spid="_x0000_s2053" style="flip:x;mso-wrap-distance-bottom:0;mso-wrap-distance-left:9pt;mso-wrap-distance-right:9pt;mso-wrap-distance-top:0;mso-wrap-style:square;position:absolute;visibility:visible;z-index:251666432" from="-6.45pt,-17.55pt" to="483.95pt,-17.55pt" strokecolor="black"/>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81CD8">
      <w:pPr>
        <w:spacing w:after="0" w:line="240" w:lineRule="auto"/>
      </w:pPr>
      <w:r>
        <w:separator/>
      </w:r>
    </w:p>
  </w:footnote>
  <w:footnote w:type="continuationSeparator" w:id="0">
    <w:p w:rsidR="00000000" w:rsidRDefault="00A81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6656671E">
      <w:numFmt w:val="bullet"/>
      <w:lvlText w:val=""/>
      <w:lvlJc w:val="left"/>
      <w:pPr>
        <w:ind w:left="720" w:hanging="360"/>
      </w:pPr>
      <w:rPr>
        <w:rFonts w:ascii="Symbol" w:eastAsia="David" w:hAnsi="Symbol" w:cstheme="minorHAnsi" w:hint="default"/>
      </w:rPr>
    </w:lvl>
    <w:lvl w:ilvl="1" w:tplc="898A0470" w:tentative="1">
      <w:start w:val="1"/>
      <w:numFmt w:val="bullet"/>
      <w:lvlText w:val="o"/>
      <w:lvlJc w:val="left"/>
      <w:pPr>
        <w:ind w:left="1440" w:hanging="360"/>
      </w:pPr>
      <w:rPr>
        <w:rFonts w:ascii="Courier New" w:hAnsi="Courier New" w:cs="Courier New" w:hint="default"/>
      </w:rPr>
    </w:lvl>
    <w:lvl w:ilvl="2" w:tplc="BCD86144" w:tentative="1">
      <w:start w:val="1"/>
      <w:numFmt w:val="bullet"/>
      <w:lvlText w:val=""/>
      <w:lvlJc w:val="left"/>
      <w:pPr>
        <w:ind w:left="2160" w:hanging="360"/>
      </w:pPr>
      <w:rPr>
        <w:rFonts w:ascii="Wingdings" w:hAnsi="Wingdings" w:hint="default"/>
      </w:rPr>
    </w:lvl>
    <w:lvl w:ilvl="3" w:tplc="D460ECB2" w:tentative="1">
      <w:start w:val="1"/>
      <w:numFmt w:val="bullet"/>
      <w:lvlText w:val=""/>
      <w:lvlJc w:val="left"/>
      <w:pPr>
        <w:ind w:left="2880" w:hanging="360"/>
      </w:pPr>
      <w:rPr>
        <w:rFonts w:ascii="Symbol" w:hAnsi="Symbol" w:hint="default"/>
      </w:rPr>
    </w:lvl>
    <w:lvl w:ilvl="4" w:tplc="03009432" w:tentative="1">
      <w:start w:val="1"/>
      <w:numFmt w:val="bullet"/>
      <w:lvlText w:val="o"/>
      <w:lvlJc w:val="left"/>
      <w:pPr>
        <w:ind w:left="3600" w:hanging="360"/>
      </w:pPr>
      <w:rPr>
        <w:rFonts w:ascii="Courier New" w:hAnsi="Courier New" w:cs="Courier New" w:hint="default"/>
      </w:rPr>
    </w:lvl>
    <w:lvl w:ilvl="5" w:tplc="D7B009F2" w:tentative="1">
      <w:start w:val="1"/>
      <w:numFmt w:val="bullet"/>
      <w:lvlText w:val=""/>
      <w:lvlJc w:val="left"/>
      <w:pPr>
        <w:ind w:left="4320" w:hanging="360"/>
      </w:pPr>
      <w:rPr>
        <w:rFonts w:ascii="Wingdings" w:hAnsi="Wingdings" w:hint="default"/>
      </w:rPr>
    </w:lvl>
    <w:lvl w:ilvl="6" w:tplc="D0560AE2" w:tentative="1">
      <w:start w:val="1"/>
      <w:numFmt w:val="bullet"/>
      <w:lvlText w:val=""/>
      <w:lvlJc w:val="left"/>
      <w:pPr>
        <w:ind w:left="5040" w:hanging="360"/>
      </w:pPr>
      <w:rPr>
        <w:rFonts w:ascii="Symbol" w:hAnsi="Symbol" w:hint="default"/>
      </w:rPr>
    </w:lvl>
    <w:lvl w:ilvl="7" w:tplc="FA3ED1A2" w:tentative="1">
      <w:start w:val="1"/>
      <w:numFmt w:val="bullet"/>
      <w:lvlText w:val="o"/>
      <w:lvlJc w:val="left"/>
      <w:pPr>
        <w:ind w:left="5760" w:hanging="360"/>
      </w:pPr>
      <w:rPr>
        <w:rFonts w:ascii="Courier New" w:hAnsi="Courier New" w:cs="Courier New" w:hint="default"/>
      </w:rPr>
    </w:lvl>
    <w:lvl w:ilvl="8" w:tplc="F4FE5242" w:tentative="1">
      <w:start w:val="1"/>
      <w:numFmt w:val="bullet"/>
      <w:lvlText w:val=""/>
      <w:lvlJc w:val="left"/>
      <w:pPr>
        <w:ind w:left="6480" w:hanging="360"/>
      </w:pPr>
      <w:rPr>
        <w:rFonts w:ascii="Wingdings" w:hAnsi="Wingdings" w:hint="default"/>
      </w:rPr>
    </w:lvl>
  </w:abstractNum>
  <w:abstractNum w:abstractNumId="1" w15:restartNumberingAfterBreak="0">
    <w:nsid w:val="30654D7F"/>
    <w:multiLevelType w:val="hybridMultilevel"/>
    <w:tmpl w:val="7ECE0DC4"/>
    <w:lvl w:ilvl="0" w:tplc="375E81EA">
      <w:start w:val="1"/>
      <w:numFmt w:val="bullet"/>
      <w:lvlText w:val=""/>
      <w:lvlJc w:val="left"/>
      <w:pPr>
        <w:ind w:left="1513" w:hanging="360"/>
      </w:pPr>
      <w:rPr>
        <w:rFonts w:ascii="Symbol" w:hAnsi="Symbol" w:hint="default"/>
      </w:rPr>
    </w:lvl>
    <w:lvl w:ilvl="1" w:tplc="50621B86" w:tentative="1">
      <w:start w:val="1"/>
      <w:numFmt w:val="bullet"/>
      <w:lvlText w:val="o"/>
      <w:lvlJc w:val="left"/>
      <w:pPr>
        <w:ind w:left="2233" w:hanging="360"/>
      </w:pPr>
      <w:rPr>
        <w:rFonts w:ascii="Courier New" w:hAnsi="Courier New" w:cs="Courier New" w:hint="default"/>
      </w:rPr>
    </w:lvl>
    <w:lvl w:ilvl="2" w:tplc="6A10886E" w:tentative="1">
      <w:start w:val="1"/>
      <w:numFmt w:val="bullet"/>
      <w:lvlText w:val=""/>
      <w:lvlJc w:val="left"/>
      <w:pPr>
        <w:ind w:left="2953" w:hanging="360"/>
      </w:pPr>
      <w:rPr>
        <w:rFonts w:ascii="Wingdings" w:hAnsi="Wingdings" w:hint="default"/>
      </w:rPr>
    </w:lvl>
    <w:lvl w:ilvl="3" w:tplc="716CD640" w:tentative="1">
      <w:start w:val="1"/>
      <w:numFmt w:val="bullet"/>
      <w:lvlText w:val=""/>
      <w:lvlJc w:val="left"/>
      <w:pPr>
        <w:ind w:left="3673" w:hanging="360"/>
      </w:pPr>
      <w:rPr>
        <w:rFonts w:ascii="Symbol" w:hAnsi="Symbol" w:hint="default"/>
      </w:rPr>
    </w:lvl>
    <w:lvl w:ilvl="4" w:tplc="EDF8DA42" w:tentative="1">
      <w:start w:val="1"/>
      <w:numFmt w:val="bullet"/>
      <w:lvlText w:val="o"/>
      <w:lvlJc w:val="left"/>
      <w:pPr>
        <w:ind w:left="4393" w:hanging="360"/>
      </w:pPr>
      <w:rPr>
        <w:rFonts w:ascii="Courier New" w:hAnsi="Courier New" w:cs="Courier New" w:hint="default"/>
      </w:rPr>
    </w:lvl>
    <w:lvl w:ilvl="5" w:tplc="943EB5B2" w:tentative="1">
      <w:start w:val="1"/>
      <w:numFmt w:val="bullet"/>
      <w:lvlText w:val=""/>
      <w:lvlJc w:val="left"/>
      <w:pPr>
        <w:ind w:left="5113" w:hanging="360"/>
      </w:pPr>
      <w:rPr>
        <w:rFonts w:ascii="Wingdings" w:hAnsi="Wingdings" w:hint="default"/>
      </w:rPr>
    </w:lvl>
    <w:lvl w:ilvl="6" w:tplc="E132C98A" w:tentative="1">
      <w:start w:val="1"/>
      <w:numFmt w:val="bullet"/>
      <w:lvlText w:val=""/>
      <w:lvlJc w:val="left"/>
      <w:pPr>
        <w:ind w:left="5833" w:hanging="360"/>
      </w:pPr>
      <w:rPr>
        <w:rFonts w:ascii="Symbol" w:hAnsi="Symbol" w:hint="default"/>
      </w:rPr>
    </w:lvl>
    <w:lvl w:ilvl="7" w:tplc="3604AFE4" w:tentative="1">
      <w:start w:val="1"/>
      <w:numFmt w:val="bullet"/>
      <w:lvlText w:val="o"/>
      <w:lvlJc w:val="left"/>
      <w:pPr>
        <w:ind w:left="6553" w:hanging="360"/>
      </w:pPr>
      <w:rPr>
        <w:rFonts w:ascii="Courier New" w:hAnsi="Courier New" w:cs="Courier New" w:hint="default"/>
      </w:rPr>
    </w:lvl>
    <w:lvl w:ilvl="8" w:tplc="69F66AD2" w:tentative="1">
      <w:start w:val="1"/>
      <w:numFmt w:val="bullet"/>
      <w:lvlText w:val=""/>
      <w:lvlJc w:val="left"/>
      <w:pPr>
        <w:ind w:left="7273" w:hanging="360"/>
      </w:pPr>
      <w:rPr>
        <w:rFonts w:ascii="Wingdings" w:hAnsi="Wingdings" w:hint="default"/>
      </w:rPr>
    </w:lvl>
  </w:abstractNum>
  <w:abstractNum w:abstractNumId="2" w15:restartNumberingAfterBreak="0">
    <w:nsid w:val="52210C5A"/>
    <w:multiLevelType w:val="hybridMultilevel"/>
    <w:tmpl w:val="1F0214CA"/>
    <w:lvl w:ilvl="0" w:tplc="0EB6B98E">
      <w:numFmt w:val="bullet"/>
      <w:lvlText w:val=""/>
      <w:lvlJc w:val="left"/>
      <w:pPr>
        <w:ind w:left="668" w:hanging="360"/>
      </w:pPr>
      <w:rPr>
        <w:rFonts w:ascii="Symbol" w:eastAsiaTheme="minorHAnsi" w:hAnsi="Symbol" w:cs="Assistant" w:hint="default"/>
      </w:rPr>
    </w:lvl>
    <w:lvl w:ilvl="1" w:tplc="04163130">
      <w:start w:val="1"/>
      <w:numFmt w:val="bullet"/>
      <w:lvlText w:val="o"/>
      <w:lvlJc w:val="left"/>
      <w:pPr>
        <w:ind w:left="1388" w:hanging="360"/>
      </w:pPr>
      <w:rPr>
        <w:rFonts w:ascii="Courier New" w:hAnsi="Courier New" w:cs="Courier New" w:hint="default"/>
      </w:rPr>
    </w:lvl>
    <w:lvl w:ilvl="2" w:tplc="65807242" w:tentative="1">
      <w:start w:val="1"/>
      <w:numFmt w:val="bullet"/>
      <w:lvlText w:val=""/>
      <w:lvlJc w:val="left"/>
      <w:pPr>
        <w:ind w:left="2108" w:hanging="360"/>
      </w:pPr>
      <w:rPr>
        <w:rFonts w:ascii="Wingdings" w:hAnsi="Wingdings" w:hint="default"/>
      </w:rPr>
    </w:lvl>
    <w:lvl w:ilvl="3" w:tplc="D510489A" w:tentative="1">
      <w:start w:val="1"/>
      <w:numFmt w:val="bullet"/>
      <w:lvlText w:val=""/>
      <w:lvlJc w:val="left"/>
      <w:pPr>
        <w:ind w:left="2828" w:hanging="360"/>
      </w:pPr>
      <w:rPr>
        <w:rFonts w:ascii="Symbol" w:hAnsi="Symbol" w:hint="default"/>
      </w:rPr>
    </w:lvl>
    <w:lvl w:ilvl="4" w:tplc="8E42EC56" w:tentative="1">
      <w:start w:val="1"/>
      <w:numFmt w:val="bullet"/>
      <w:lvlText w:val="o"/>
      <w:lvlJc w:val="left"/>
      <w:pPr>
        <w:ind w:left="3548" w:hanging="360"/>
      </w:pPr>
      <w:rPr>
        <w:rFonts w:ascii="Courier New" w:hAnsi="Courier New" w:cs="Courier New" w:hint="default"/>
      </w:rPr>
    </w:lvl>
    <w:lvl w:ilvl="5" w:tplc="4D4477D6" w:tentative="1">
      <w:start w:val="1"/>
      <w:numFmt w:val="bullet"/>
      <w:lvlText w:val=""/>
      <w:lvlJc w:val="left"/>
      <w:pPr>
        <w:ind w:left="4268" w:hanging="360"/>
      </w:pPr>
      <w:rPr>
        <w:rFonts w:ascii="Wingdings" w:hAnsi="Wingdings" w:hint="default"/>
      </w:rPr>
    </w:lvl>
    <w:lvl w:ilvl="6" w:tplc="B638F578" w:tentative="1">
      <w:start w:val="1"/>
      <w:numFmt w:val="bullet"/>
      <w:lvlText w:val=""/>
      <w:lvlJc w:val="left"/>
      <w:pPr>
        <w:ind w:left="4988" w:hanging="360"/>
      </w:pPr>
      <w:rPr>
        <w:rFonts w:ascii="Symbol" w:hAnsi="Symbol" w:hint="default"/>
      </w:rPr>
    </w:lvl>
    <w:lvl w:ilvl="7" w:tplc="904650E2" w:tentative="1">
      <w:start w:val="1"/>
      <w:numFmt w:val="bullet"/>
      <w:lvlText w:val="o"/>
      <w:lvlJc w:val="left"/>
      <w:pPr>
        <w:ind w:left="5708" w:hanging="360"/>
      </w:pPr>
      <w:rPr>
        <w:rFonts w:ascii="Courier New" w:hAnsi="Courier New" w:cs="Courier New" w:hint="default"/>
      </w:rPr>
    </w:lvl>
    <w:lvl w:ilvl="8" w:tplc="5FB8A790" w:tentative="1">
      <w:start w:val="1"/>
      <w:numFmt w:val="bullet"/>
      <w:lvlText w:val=""/>
      <w:lvlJc w:val="left"/>
      <w:pPr>
        <w:ind w:left="6428" w:hanging="360"/>
      </w:pPr>
      <w:rPr>
        <w:rFonts w:ascii="Wingdings" w:hAnsi="Wingdings" w:hint="default"/>
      </w:rPr>
    </w:lvl>
  </w:abstractNum>
  <w:abstractNum w:abstractNumId="3" w15:restartNumberingAfterBreak="0">
    <w:nsid w:val="577F64B2"/>
    <w:multiLevelType w:val="hybridMultilevel"/>
    <w:tmpl w:val="A3EC1298"/>
    <w:lvl w:ilvl="0" w:tplc="F0AA5812">
      <w:start w:val="1"/>
      <w:numFmt w:val="bullet"/>
      <w:lvlText w:val=""/>
      <w:lvlJc w:val="left"/>
      <w:pPr>
        <w:ind w:left="720" w:hanging="360"/>
      </w:pPr>
      <w:rPr>
        <w:rFonts w:ascii="Symbol" w:hAnsi="Symbol" w:hint="default"/>
      </w:rPr>
    </w:lvl>
    <w:lvl w:ilvl="1" w:tplc="1548ADDC" w:tentative="1">
      <w:start w:val="1"/>
      <w:numFmt w:val="bullet"/>
      <w:lvlText w:val="o"/>
      <w:lvlJc w:val="left"/>
      <w:pPr>
        <w:ind w:left="1440" w:hanging="360"/>
      </w:pPr>
      <w:rPr>
        <w:rFonts w:ascii="Courier New" w:hAnsi="Courier New" w:cs="Courier New" w:hint="default"/>
      </w:rPr>
    </w:lvl>
    <w:lvl w:ilvl="2" w:tplc="59546346" w:tentative="1">
      <w:start w:val="1"/>
      <w:numFmt w:val="bullet"/>
      <w:lvlText w:val=""/>
      <w:lvlJc w:val="left"/>
      <w:pPr>
        <w:ind w:left="2160" w:hanging="360"/>
      </w:pPr>
      <w:rPr>
        <w:rFonts w:ascii="Wingdings" w:hAnsi="Wingdings" w:hint="default"/>
      </w:rPr>
    </w:lvl>
    <w:lvl w:ilvl="3" w:tplc="F92CB2A2" w:tentative="1">
      <w:start w:val="1"/>
      <w:numFmt w:val="bullet"/>
      <w:lvlText w:val=""/>
      <w:lvlJc w:val="left"/>
      <w:pPr>
        <w:ind w:left="2880" w:hanging="360"/>
      </w:pPr>
      <w:rPr>
        <w:rFonts w:ascii="Symbol" w:hAnsi="Symbol" w:hint="default"/>
      </w:rPr>
    </w:lvl>
    <w:lvl w:ilvl="4" w:tplc="85AA682C" w:tentative="1">
      <w:start w:val="1"/>
      <w:numFmt w:val="bullet"/>
      <w:lvlText w:val="o"/>
      <w:lvlJc w:val="left"/>
      <w:pPr>
        <w:ind w:left="3600" w:hanging="360"/>
      </w:pPr>
      <w:rPr>
        <w:rFonts w:ascii="Courier New" w:hAnsi="Courier New" w:cs="Courier New" w:hint="default"/>
      </w:rPr>
    </w:lvl>
    <w:lvl w:ilvl="5" w:tplc="C016A086" w:tentative="1">
      <w:start w:val="1"/>
      <w:numFmt w:val="bullet"/>
      <w:lvlText w:val=""/>
      <w:lvlJc w:val="left"/>
      <w:pPr>
        <w:ind w:left="4320" w:hanging="360"/>
      </w:pPr>
      <w:rPr>
        <w:rFonts w:ascii="Wingdings" w:hAnsi="Wingdings" w:hint="default"/>
      </w:rPr>
    </w:lvl>
    <w:lvl w:ilvl="6" w:tplc="A7364732" w:tentative="1">
      <w:start w:val="1"/>
      <w:numFmt w:val="bullet"/>
      <w:lvlText w:val=""/>
      <w:lvlJc w:val="left"/>
      <w:pPr>
        <w:ind w:left="5040" w:hanging="360"/>
      </w:pPr>
      <w:rPr>
        <w:rFonts w:ascii="Symbol" w:hAnsi="Symbol" w:hint="default"/>
      </w:rPr>
    </w:lvl>
    <w:lvl w:ilvl="7" w:tplc="E0F82CE6" w:tentative="1">
      <w:start w:val="1"/>
      <w:numFmt w:val="bullet"/>
      <w:lvlText w:val="o"/>
      <w:lvlJc w:val="left"/>
      <w:pPr>
        <w:ind w:left="5760" w:hanging="360"/>
      </w:pPr>
      <w:rPr>
        <w:rFonts w:ascii="Courier New" w:hAnsi="Courier New" w:cs="Courier New" w:hint="default"/>
      </w:rPr>
    </w:lvl>
    <w:lvl w:ilvl="8" w:tplc="D938DC4C"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216B5"/>
    <w:rsid w:val="00031A9D"/>
    <w:rsid w:val="00032DD2"/>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40F06"/>
    <w:rsid w:val="00150BBE"/>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1F39"/>
    <w:rsid w:val="0029527E"/>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57907"/>
    <w:rsid w:val="00567B1A"/>
    <w:rsid w:val="00571971"/>
    <w:rsid w:val="0057422C"/>
    <w:rsid w:val="00575141"/>
    <w:rsid w:val="0059782C"/>
    <w:rsid w:val="005A52A2"/>
    <w:rsid w:val="005C5BF9"/>
    <w:rsid w:val="005D5F2B"/>
    <w:rsid w:val="005E28F6"/>
    <w:rsid w:val="00614024"/>
    <w:rsid w:val="00617060"/>
    <w:rsid w:val="00632CD2"/>
    <w:rsid w:val="006344CC"/>
    <w:rsid w:val="0063559D"/>
    <w:rsid w:val="0063690B"/>
    <w:rsid w:val="00640309"/>
    <w:rsid w:val="00660075"/>
    <w:rsid w:val="00660F46"/>
    <w:rsid w:val="006811C3"/>
    <w:rsid w:val="006907D5"/>
    <w:rsid w:val="0069557C"/>
    <w:rsid w:val="006C5099"/>
    <w:rsid w:val="006D0B7E"/>
    <w:rsid w:val="006F0964"/>
    <w:rsid w:val="00701240"/>
    <w:rsid w:val="00715D7F"/>
    <w:rsid w:val="007172E4"/>
    <w:rsid w:val="00737090"/>
    <w:rsid w:val="00747141"/>
    <w:rsid w:val="00752F25"/>
    <w:rsid w:val="00780795"/>
    <w:rsid w:val="00783F55"/>
    <w:rsid w:val="007916D5"/>
    <w:rsid w:val="0079406F"/>
    <w:rsid w:val="00797111"/>
    <w:rsid w:val="007A0330"/>
    <w:rsid w:val="007A25C0"/>
    <w:rsid w:val="007A2A08"/>
    <w:rsid w:val="007B2299"/>
    <w:rsid w:val="007B2E35"/>
    <w:rsid w:val="007B64D4"/>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123F"/>
    <w:rsid w:val="008D5488"/>
    <w:rsid w:val="008E2484"/>
    <w:rsid w:val="008E28F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2F55"/>
    <w:rsid w:val="009C6D0D"/>
    <w:rsid w:val="009E06B5"/>
    <w:rsid w:val="009E2FD2"/>
    <w:rsid w:val="00A076E6"/>
    <w:rsid w:val="00A13844"/>
    <w:rsid w:val="00A27085"/>
    <w:rsid w:val="00A344EF"/>
    <w:rsid w:val="00A41BD0"/>
    <w:rsid w:val="00A47944"/>
    <w:rsid w:val="00A61A41"/>
    <w:rsid w:val="00A6309F"/>
    <w:rsid w:val="00A678C6"/>
    <w:rsid w:val="00A71B93"/>
    <w:rsid w:val="00A730E0"/>
    <w:rsid w:val="00A81CD8"/>
    <w:rsid w:val="00A8460D"/>
    <w:rsid w:val="00A92A3D"/>
    <w:rsid w:val="00AA00A5"/>
    <w:rsid w:val="00AB01E0"/>
    <w:rsid w:val="00AB251B"/>
    <w:rsid w:val="00AB37A4"/>
    <w:rsid w:val="00AC35CD"/>
    <w:rsid w:val="00AE7479"/>
    <w:rsid w:val="00AF1FA7"/>
    <w:rsid w:val="00B071B6"/>
    <w:rsid w:val="00B13490"/>
    <w:rsid w:val="00B161CC"/>
    <w:rsid w:val="00B35876"/>
    <w:rsid w:val="00B41856"/>
    <w:rsid w:val="00B569FD"/>
    <w:rsid w:val="00B63A33"/>
    <w:rsid w:val="00B677DC"/>
    <w:rsid w:val="00B70E6F"/>
    <w:rsid w:val="00B91BF0"/>
    <w:rsid w:val="00B955C2"/>
    <w:rsid w:val="00BA0282"/>
    <w:rsid w:val="00BB6985"/>
    <w:rsid w:val="00BD0783"/>
    <w:rsid w:val="00BD17EF"/>
    <w:rsid w:val="00BD7743"/>
    <w:rsid w:val="00BF4F97"/>
    <w:rsid w:val="00BF5589"/>
    <w:rsid w:val="00C0095C"/>
    <w:rsid w:val="00C02512"/>
    <w:rsid w:val="00C10172"/>
    <w:rsid w:val="00C25C86"/>
    <w:rsid w:val="00C36D00"/>
    <w:rsid w:val="00C42A4B"/>
    <w:rsid w:val="00C463C1"/>
    <w:rsid w:val="00C46931"/>
    <w:rsid w:val="00C47A89"/>
    <w:rsid w:val="00C73CB7"/>
    <w:rsid w:val="00C73E6B"/>
    <w:rsid w:val="00C85D4E"/>
    <w:rsid w:val="00C9088B"/>
    <w:rsid w:val="00C91BA8"/>
    <w:rsid w:val="00C94FDB"/>
    <w:rsid w:val="00CA2ACF"/>
    <w:rsid w:val="00CB5C9F"/>
    <w:rsid w:val="00CB5CD9"/>
    <w:rsid w:val="00CB74C6"/>
    <w:rsid w:val="00CC2499"/>
    <w:rsid w:val="00CC73CB"/>
    <w:rsid w:val="00CD11DB"/>
    <w:rsid w:val="00CD2037"/>
    <w:rsid w:val="00CD2A65"/>
    <w:rsid w:val="00CE2F8B"/>
    <w:rsid w:val="00D004D1"/>
    <w:rsid w:val="00D02324"/>
    <w:rsid w:val="00D06884"/>
    <w:rsid w:val="00D15579"/>
    <w:rsid w:val="00D45541"/>
    <w:rsid w:val="00D53BFE"/>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913C5"/>
    <w:rsid w:val="00EC0A7D"/>
    <w:rsid w:val="00EC51AC"/>
    <w:rsid w:val="00ED67BE"/>
    <w:rsid w:val="00EE07B1"/>
    <w:rsid w:val="00EF41BE"/>
    <w:rsid w:val="00F06710"/>
    <w:rsid w:val="00F11065"/>
    <w:rsid w:val="00F20046"/>
    <w:rsid w:val="00F25BB5"/>
    <w:rsid w:val="00F40307"/>
    <w:rsid w:val="00F571F9"/>
    <w:rsid w:val="00F655AC"/>
    <w:rsid w:val="00F8256F"/>
    <w:rsid w:val="00F95970"/>
    <w:rsid w:val="00FB1B10"/>
    <w:rsid w:val="00FB278F"/>
    <w:rsid w:val="00FB344E"/>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openxmlformats.org/officeDocument/2006/relationships/hyperlink" Target="https://www.youtube.com/user/thebankofisrael" TargetMode="External"/><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openxmlformats.org/officeDocument/2006/relationships/image" Target="media/image4.png"/><Relationship Id="rId15" Type="http://schemas.openxmlformats.org/officeDocument/2006/relationships/hyperlink" Target="https://www.boi.org.il/" TargetMode="External"/><Relationship Id="rId4" Type="http://schemas.openxmlformats.org/officeDocument/2006/relationships/image" Target="media/image3.png"/><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2066</Words>
  <Characters>10333</Characters>
  <Application>Microsoft Office Word</Application>
  <DocSecurity>4</DocSecurity>
  <Lines>86</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2025-10-22T12:20:00Z</dcterms:created>
  <dcterms:modified xsi:type="dcterms:W3CDTF">2025-10-22T12:20:00Z</dcterms:modified>
</cp:coreProperties>
</file>