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rsidR="00125AB8" w:rsidRDefault="00125AB8" w:rsidP="00A60E0E">
      <w:pPr>
        <w:pStyle w:val="regpar"/>
        <w:spacing w:line="300" w:lineRule="atLeast"/>
        <w:ind w:firstLine="0"/>
        <w:jc w:val="center"/>
        <w:rPr>
          <w:rFonts w:ascii="Times New Roman" w:hAnsi="Times New Roman" w:cs="David"/>
          <w:bCs/>
        </w:rPr>
      </w:pPr>
    </w:p>
    <w:p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rsidR="0009048D" w:rsidRPr="0012431B" w:rsidRDefault="0009048D" w:rsidP="0009048D">
      <w:pPr>
        <w:pStyle w:val="regpar"/>
        <w:spacing w:line="300" w:lineRule="atLeast"/>
        <w:ind w:firstLine="0"/>
        <w:jc w:val="center"/>
        <w:rPr>
          <w:rFonts w:ascii="Segoe UI" w:hAnsi="Segoe UI" w:cs="Segoe UI"/>
          <w:sz w:val="22"/>
          <w:szCs w:val="22"/>
        </w:rPr>
      </w:pPr>
    </w:p>
    <w:p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rsidR="00DD0AB5" w:rsidRPr="0012431B" w:rsidRDefault="00DD0AB5" w:rsidP="00A60E0E">
      <w:pPr>
        <w:pStyle w:val="regpar"/>
        <w:spacing w:line="300" w:lineRule="atLeast"/>
        <w:ind w:firstLine="0"/>
        <w:jc w:val="center"/>
        <w:rPr>
          <w:rFonts w:ascii="Segoe UI" w:hAnsi="Segoe UI" w:cs="Segoe UI"/>
          <w:b/>
          <w:sz w:val="22"/>
          <w:szCs w:val="22"/>
        </w:rPr>
      </w:pPr>
    </w:p>
    <w:p w:rsidR="007617BD" w:rsidRPr="0012431B" w:rsidRDefault="006D62EA" w:rsidP="00651EE8">
      <w:pPr>
        <w:pStyle w:val="regpar"/>
        <w:jc w:val="right"/>
        <w:rPr>
          <w:rFonts w:ascii="Segoe UI" w:hAnsi="Segoe UI" w:cs="Segoe UI"/>
          <w:sz w:val="22"/>
          <w:szCs w:val="22"/>
        </w:rPr>
      </w:pPr>
      <w:r>
        <w:rPr>
          <w:rFonts w:ascii="Segoe UI" w:hAnsi="Segoe UI" w:cs="Segoe UI"/>
          <w:sz w:val="22"/>
          <w:szCs w:val="22"/>
        </w:rPr>
        <w:t>June</w:t>
      </w:r>
      <w:r w:rsidR="00443EB3">
        <w:rPr>
          <w:rFonts w:ascii="Segoe UI" w:hAnsi="Segoe UI" w:cs="Segoe UI"/>
          <w:sz w:val="22"/>
          <w:szCs w:val="22"/>
        </w:rPr>
        <w:t xml:space="preserve"> 15, 2025</w:t>
      </w:r>
    </w:p>
    <w:p w:rsidR="00F23C43" w:rsidRPr="0012431B" w:rsidRDefault="00F23C43" w:rsidP="00F23C43">
      <w:pPr>
        <w:pStyle w:val="regpar"/>
        <w:rPr>
          <w:rFonts w:ascii="Segoe UI" w:hAnsi="Segoe UI" w:cs="Segoe UI"/>
          <w:sz w:val="22"/>
          <w:szCs w:val="22"/>
        </w:rPr>
      </w:pPr>
    </w:p>
    <w:p w:rsidR="00D00CF7" w:rsidRDefault="00D00CF7" w:rsidP="00D00CF7">
      <w:pPr>
        <w:pStyle w:val="regpar"/>
        <w:jc w:val="center"/>
        <w:rPr>
          <w:rFonts w:ascii="Segoe UI" w:hAnsi="Segoe UI" w:cs="Segoe UI"/>
          <w:b/>
          <w:bCs/>
          <w:sz w:val="22"/>
          <w:szCs w:val="22"/>
        </w:rPr>
      </w:pPr>
    </w:p>
    <w:p w:rsidR="006D62EA" w:rsidRPr="0012431B" w:rsidRDefault="006D62EA" w:rsidP="00D00CF7">
      <w:pPr>
        <w:pStyle w:val="regpar"/>
        <w:jc w:val="center"/>
        <w:rPr>
          <w:rFonts w:ascii="Segoe UI" w:hAnsi="Segoe UI" w:cs="Segoe UI"/>
          <w:b/>
          <w:bCs/>
          <w:sz w:val="22"/>
          <w:szCs w:val="22"/>
        </w:rPr>
      </w:pPr>
      <w:r>
        <w:rPr>
          <w:rFonts w:ascii="Segoe UI" w:hAnsi="Segoe UI" w:cs="Segoe UI"/>
          <w:b/>
          <w:bCs/>
          <w:sz w:val="22"/>
          <w:szCs w:val="22"/>
        </w:rPr>
        <w:t>New Research Department study:</w:t>
      </w:r>
    </w:p>
    <w:p w:rsidR="00D00CF7" w:rsidRPr="007064D7" w:rsidRDefault="006D62EA" w:rsidP="0087598A">
      <w:pPr>
        <w:pStyle w:val="regpar"/>
        <w:ind w:firstLine="0"/>
        <w:jc w:val="center"/>
        <w:rPr>
          <w:rFonts w:ascii="Segoe UI" w:hAnsi="Segoe UI" w:cs="Segoe UI"/>
          <w:b/>
          <w:bCs/>
        </w:rPr>
      </w:pPr>
      <w:r>
        <w:rPr>
          <w:rFonts w:ascii="Segoe UI" w:hAnsi="Segoe UI" w:cs="Segoe UI"/>
          <w:b/>
          <w:bCs/>
        </w:rPr>
        <w:t>The link between working in the public sector and the desire to change jobs— Evidence from Israel</w:t>
      </w:r>
    </w:p>
    <w:p w:rsidR="00443EB3" w:rsidRPr="007064D7" w:rsidRDefault="00443EB3" w:rsidP="00477DE2">
      <w:pPr>
        <w:pStyle w:val="regpar"/>
        <w:ind w:firstLine="0"/>
        <w:jc w:val="center"/>
        <w:rPr>
          <w:rFonts w:ascii="Segoe UI" w:hAnsi="Segoe UI" w:cs="Segoe UI"/>
        </w:rPr>
      </w:pPr>
    </w:p>
    <w:p w:rsidR="00FC1058" w:rsidRDefault="006D62EA" w:rsidP="00FC1058">
      <w:pPr>
        <w:pStyle w:val="ListParagraph"/>
        <w:numPr>
          <w:ilvl w:val="0"/>
          <w:numId w:val="19"/>
        </w:numPr>
        <w:spacing w:before="100" w:beforeAutospacing="1" w:after="100" w:afterAutospacing="1"/>
        <w:jc w:val="both"/>
        <w:rPr>
          <w:rFonts w:ascii="Segoe UI" w:hAnsi="Segoe UI" w:cs="Segoe UI"/>
          <w:sz w:val="22"/>
          <w:szCs w:val="22"/>
        </w:rPr>
      </w:pPr>
      <w:r w:rsidRPr="00FC1058">
        <w:rPr>
          <w:rFonts w:ascii="Segoe UI" w:hAnsi="Segoe UI" w:cs="Segoe UI"/>
          <w:sz w:val="22"/>
          <w:szCs w:val="22"/>
        </w:rPr>
        <w:t xml:space="preserve">Nearly one-fifth of Israel’s employees say their education or training doesn’t match their current workplace. </w:t>
      </w:r>
      <w:r w:rsidR="00FC1058" w:rsidRPr="00FC1058">
        <w:rPr>
          <w:rFonts w:ascii="Segoe UI" w:hAnsi="Segoe UI" w:cs="Segoe UI"/>
          <w:sz w:val="22"/>
          <w:szCs w:val="22"/>
        </w:rPr>
        <w:t>A</w:t>
      </w:r>
      <w:r w:rsidRPr="00FC1058">
        <w:rPr>
          <w:rFonts w:ascii="Segoe UI" w:hAnsi="Segoe UI" w:cs="Segoe UI"/>
          <w:sz w:val="22"/>
          <w:szCs w:val="22"/>
        </w:rPr>
        <w:t>bout 14</w:t>
      </w:r>
      <w:r w:rsidR="00FC1058" w:rsidRPr="00FC1058">
        <w:rPr>
          <w:rFonts w:ascii="Segoe UI" w:hAnsi="Segoe UI" w:cs="Segoe UI"/>
          <w:sz w:val="22"/>
          <w:szCs w:val="22"/>
        </w:rPr>
        <w:t xml:space="preserve"> percent</w:t>
      </w:r>
      <w:r w:rsidRPr="00FC1058">
        <w:rPr>
          <w:rFonts w:ascii="Segoe UI" w:hAnsi="Segoe UI" w:cs="Segoe UI"/>
          <w:sz w:val="22"/>
          <w:szCs w:val="22"/>
        </w:rPr>
        <w:t xml:space="preserve"> </w:t>
      </w:r>
      <w:r w:rsidR="00FC1058" w:rsidRPr="00FC1058">
        <w:rPr>
          <w:rFonts w:ascii="Segoe UI" w:hAnsi="Segoe UI" w:cs="Segoe UI"/>
          <w:sz w:val="22"/>
          <w:szCs w:val="22"/>
        </w:rPr>
        <w:t xml:space="preserve">of those employees </w:t>
      </w:r>
      <w:r w:rsidRPr="00FC1058">
        <w:rPr>
          <w:rFonts w:ascii="Segoe UI" w:hAnsi="Segoe UI" w:cs="Segoe UI"/>
          <w:sz w:val="22"/>
          <w:szCs w:val="22"/>
        </w:rPr>
        <w:t>want to sw</w:t>
      </w:r>
      <w:r w:rsidR="00FC1058" w:rsidRPr="00FC1058">
        <w:rPr>
          <w:rFonts w:ascii="Segoe UI" w:hAnsi="Segoe UI" w:cs="Segoe UI"/>
          <w:sz w:val="22"/>
          <w:szCs w:val="22"/>
        </w:rPr>
        <w:t xml:space="preserve">itch jobs, compared to around 8 percent of the overall labor </w:t>
      </w:r>
      <w:r w:rsidRPr="00FC1058">
        <w:rPr>
          <w:rFonts w:ascii="Segoe UI" w:hAnsi="Segoe UI" w:cs="Segoe UI"/>
          <w:sz w:val="22"/>
          <w:szCs w:val="22"/>
        </w:rPr>
        <w:t>force.</w:t>
      </w:r>
    </w:p>
    <w:p w:rsidR="00FC1058" w:rsidRDefault="006D62EA" w:rsidP="00E5417C">
      <w:pPr>
        <w:pStyle w:val="ListParagraph"/>
        <w:numPr>
          <w:ilvl w:val="0"/>
          <w:numId w:val="19"/>
        </w:numPr>
        <w:spacing w:before="100" w:beforeAutospacing="1" w:after="100" w:afterAutospacing="1"/>
        <w:jc w:val="both"/>
        <w:rPr>
          <w:rFonts w:ascii="Segoe UI" w:hAnsi="Segoe UI" w:cs="Segoe UI"/>
          <w:sz w:val="22"/>
          <w:szCs w:val="22"/>
        </w:rPr>
      </w:pPr>
      <w:r w:rsidRPr="006D62EA">
        <w:rPr>
          <w:rFonts w:ascii="Segoe UI" w:hAnsi="Segoe UI" w:cs="Segoe UI"/>
          <w:sz w:val="22"/>
          <w:szCs w:val="22"/>
        </w:rPr>
        <w:t xml:space="preserve">The proportion of employees reporting a mismatch between their education or training and their workplace is lower </w:t>
      </w:r>
      <w:r w:rsidR="00FC1058">
        <w:rPr>
          <w:rFonts w:ascii="Segoe UI" w:hAnsi="Segoe UI" w:cs="Segoe UI"/>
          <w:sz w:val="22"/>
          <w:szCs w:val="22"/>
        </w:rPr>
        <w:t>in the public sector (around 10 percent</w:t>
      </w:r>
      <w:r w:rsidRPr="006D62EA">
        <w:rPr>
          <w:rFonts w:ascii="Segoe UI" w:hAnsi="Segoe UI" w:cs="Segoe UI"/>
          <w:sz w:val="22"/>
          <w:szCs w:val="22"/>
        </w:rPr>
        <w:t xml:space="preserve">) </w:t>
      </w:r>
      <w:r w:rsidR="00FC1058">
        <w:rPr>
          <w:rFonts w:ascii="Segoe UI" w:hAnsi="Segoe UI" w:cs="Segoe UI"/>
          <w:sz w:val="22"/>
          <w:szCs w:val="22"/>
        </w:rPr>
        <w:t xml:space="preserve">than in </w:t>
      </w:r>
      <w:r w:rsidRPr="006D62EA">
        <w:rPr>
          <w:rFonts w:ascii="Segoe UI" w:hAnsi="Segoe UI" w:cs="Segoe UI"/>
          <w:sz w:val="22"/>
          <w:szCs w:val="22"/>
        </w:rPr>
        <w:t>the business sector (about 20</w:t>
      </w:r>
      <w:r w:rsidR="00FC1058">
        <w:rPr>
          <w:rFonts w:ascii="Segoe UI" w:hAnsi="Segoe UI" w:cs="Segoe UI"/>
          <w:sz w:val="22"/>
          <w:szCs w:val="22"/>
        </w:rPr>
        <w:t xml:space="preserve"> percent</w:t>
      </w:r>
      <w:r w:rsidRPr="006D62EA">
        <w:rPr>
          <w:rFonts w:ascii="Segoe UI" w:hAnsi="Segoe UI" w:cs="Segoe UI"/>
          <w:sz w:val="22"/>
          <w:szCs w:val="22"/>
        </w:rPr>
        <w:t>). The same holds true for employees wa</w:t>
      </w:r>
      <w:r w:rsidR="00FC1058">
        <w:rPr>
          <w:rFonts w:ascii="Segoe UI" w:hAnsi="Segoe UI" w:cs="Segoe UI"/>
          <w:sz w:val="22"/>
          <w:szCs w:val="22"/>
        </w:rPr>
        <w:t>nting to change jobs: about 6.</w:t>
      </w:r>
      <w:r w:rsidR="00E5417C">
        <w:rPr>
          <w:rFonts w:ascii="Segoe UI" w:hAnsi="Segoe UI" w:cs="Segoe UI"/>
          <w:sz w:val="22"/>
          <w:szCs w:val="22"/>
        </w:rPr>
        <w:t>1</w:t>
      </w:r>
      <w:r w:rsidR="00FC1058">
        <w:rPr>
          <w:rFonts w:ascii="Segoe UI" w:hAnsi="Segoe UI" w:cs="Segoe UI"/>
          <w:sz w:val="22"/>
          <w:szCs w:val="22"/>
        </w:rPr>
        <w:t xml:space="preserve"> percent</w:t>
      </w:r>
      <w:r w:rsidRPr="006D62EA">
        <w:rPr>
          <w:rFonts w:ascii="Segoe UI" w:hAnsi="Segoe UI" w:cs="Segoe UI"/>
          <w:sz w:val="22"/>
          <w:szCs w:val="22"/>
        </w:rPr>
        <w:t xml:space="preserve"> in the public sector versus about 8.</w:t>
      </w:r>
      <w:r w:rsidR="00E5417C">
        <w:rPr>
          <w:rFonts w:ascii="Segoe UI" w:hAnsi="Segoe UI" w:cs="Segoe UI"/>
          <w:sz w:val="22"/>
          <w:szCs w:val="22"/>
        </w:rPr>
        <w:t>5</w:t>
      </w:r>
      <w:r w:rsidR="00FC1058">
        <w:rPr>
          <w:rFonts w:ascii="Segoe UI" w:hAnsi="Segoe UI" w:cs="Segoe UI"/>
          <w:sz w:val="22"/>
          <w:szCs w:val="22"/>
        </w:rPr>
        <w:t xml:space="preserve"> percent</w:t>
      </w:r>
      <w:r w:rsidRPr="006D62EA">
        <w:rPr>
          <w:rFonts w:ascii="Segoe UI" w:hAnsi="Segoe UI" w:cs="Segoe UI"/>
          <w:sz w:val="22"/>
          <w:szCs w:val="22"/>
        </w:rPr>
        <w:t xml:space="preserve"> in the business sector. </w:t>
      </w:r>
    </w:p>
    <w:p w:rsidR="006D62EA" w:rsidRPr="006D62EA" w:rsidRDefault="006D62EA" w:rsidP="00FC1058">
      <w:pPr>
        <w:pStyle w:val="ListParagraph"/>
        <w:numPr>
          <w:ilvl w:val="0"/>
          <w:numId w:val="19"/>
        </w:numPr>
        <w:spacing w:before="100" w:beforeAutospacing="1" w:after="100" w:afterAutospacing="1"/>
        <w:jc w:val="both"/>
        <w:rPr>
          <w:rFonts w:ascii="Segoe UI" w:hAnsi="Segoe UI" w:cs="Segoe UI"/>
          <w:sz w:val="22"/>
          <w:szCs w:val="22"/>
        </w:rPr>
      </w:pPr>
      <w:r w:rsidRPr="006D62EA">
        <w:rPr>
          <w:rFonts w:ascii="Segoe UI" w:hAnsi="Segoe UI" w:cs="Segoe UI"/>
          <w:sz w:val="22"/>
          <w:szCs w:val="22"/>
        </w:rPr>
        <w:t xml:space="preserve">Even after accounting for the public sector’s lower mismatch rate and other employee characteristics, public sector employees are about 1.9 percentage points less </w:t>
      </w:r>
      <w:r w:rsidR="00FC1058">
        <w:rPr>
          <w:rFonts w:ascii="Segoe UI" w:hAnsi="Segoe UI" w:cs="Segoe UI"/>
          <w:sz w:val="22"/>
          <w:szCs w:val="22"/>
        </w:rPr>
        <w:t>interesting in changing</w:t>
      </w:r>
      <w:r w:rsidRPr="006D62EA">
        <w:rPr>
          <w:rFonts w:ascii="Segoe UI" w:hAnsi="Segoe UI" w:cs="Segoe UI"/>
          <w:sz w:val="22"/>
          <w:szCs w:val="22"/>
        </w:rPr>
        <w:t xml:space="preserve"> jobs than their counterparts in the business sector.</w:t>
      </w:r>
    </w:p>
    <w:p w:rsidR="006D62EA" w:rsidRPr="006D62EA" w:rsidRDefault="006D62EA" w:rsidP="00722A2C">
      <w:pPr>
        <w:spacing w:before="100" w:beforeAutospacing="1" w:after="100" w:afterAutospacing="1"/>
        <w:jc w:val="both"/>
        <w:rPr>
          <w:rFonts w:ascii="Segoe UI" w:hAnsi="Segoe UI" w:cs="Segoe UI"/>
          <w:sz w:val="22"/>
          <w:szCs w:val="22"/>
        </w:rPr>
      </w:pPr>
      <w:r w:rsidRPr="006D62EA">
        <w:rPr>
          <w:rFonts w:ascii="Segoe UI" w:hAnsi="Segoe UI" w:cs="Segoe UI"/>
          <w:sz w:val="22"/>
          <w:szCs w:val="22"/>
        </w:rPr>
        <w:t>The Israeli economy is known for having relatively low labor productivity compared to other countries. One of the main factors shaping productivity is how well employees’ skills and training match their workplace. The more people work in positions that fully u</w:t>
      </w:r>
      <w:r w:rsidR="00FC1058">
        <w:rPr>
          <w:rFonts w:ascii="Segoe UI" w:hAnsi="Segoe UI" w:cs="Segoe UI"/>
          <w:sz w:val="22"/>
          <w:szCs w:val="22"/>
        </w:rPr>
        <w:t>tiliz</w:t>
      </w:r>
      <w:r w:rsidRPr="006D62EA">
        <w:rPr>
          <w:rFonts w:ascii="Segoe UI" w:hAnsi="Segoe UI" w:cs="Segoe UI"/>
          <w:sz w:val="22"/>
          <w:szCs w:val="22"/>
        </w:rPr>
        <w:t xml:space="preserve">e their </w:t>
      </w:r>
      <w:r w:rsidR="00722A2C">
        <w:rPr>
          <w:rFonts w:ascii="Segoe UI" w:hAnsi="Segoe UI" w:cs="Segoe UI"/>
          <w:sz w:val="22"/>
          <w:szCs w:val="22"/>
        </w:rPr>
        <w:t>skills</w:t>
      </w:r>
      <w:r w:rsidRPr="006D62EA">
        <w:rPr>
          <w:rFonts w:ascii="Segoe UI" w:hAnsi="Segoe UI" w:cs="Segoe UI"/>
          <w:sz w:val="22"/>
          <w:szCs w:val="22"/>
        </w:rPr>
        <w:t xml:space="preserve">, the more overall productivity improves. While most of this matching happens early on—when choosing a field of study, an occupation, and whether to work in the public or private sector—it can also improve later through job changes within or between sectors. Employees typically decide whether to switch jobs </w:t>
      </w:r>
      <w:r w:rsidR="00FC1058">
        <w:rPr>
          <w:rFonts w:ascii="Segoe UI" w:hAnsi="Segoe UI" w:cs="Segoe UI"/>
          <w:sz w:val="22"/>
          <w:szCs w:val="22"/>
        </w:rPr>
        <w:t>based on a</w:t>
      </w:r>
      <w:r w:rsidRPr="006D62EA">
        <w:rPr>
          <w:rFonts w:ascii="Segoe UI" w:hAnsi="Segoe UI" w:cs="Segoe UI"/>
          <w:sz w:val="22"/>
          <w:szCs w:val="22"/>
        </w:rPr>
        <w:t xml:space="preserve"> compari</w:t>
      </w:r>
      <w:r w:rsidR="00FC1058">
        <w:rPr>
          <w:rFonts w:ascii="Segoe UI" w:hAnsi="Segoe UI" w:cs="Segoe UI"/>
          <w:sz w:val="22"/>
          <w:szCs w:val="22"/>
        </w:rPr>
        <w:t>so</w:t>
      </w:r>
      <w:r w:rsidRPr="006D62EA">
        <w:rPr>
          <w:rFonts w:ascii="Segoe UI" w:hAnsi="Segoe UI" w:cs="Segoe UI"/>
          <w:sz w:val="22"/>
          <w:szCs w:val="22"/>
        </w:rPr>
        <w:t>n</w:t>
      </w:r>
      <w:r w:rsidR="00FC1058">
        <w:rPr>
          <w:rFonts w:ascii="Segoe UI" w:hAnsi="Segoe UI" w:cs="Segoe UI"/>
          <w:sz w:val="22"/>
          <w:szCs w:val="22"/>
        </w:rPr>
        <w:t xml:space="preserve"> of</w:t>
      </w:r>
      <w:r w:rsidRPr="006D62EA">
        <w:rPr>
          <w:rFonts w:ascii="Segoe UI" w:hAnsi="Segoe UI" w:cs="Segoe UI"/>
          <w:sz w:val="22"/>
          <w:szCs w:val="22"/>
        </w:rPr>
        <w:t xml:space="preserve"> their current job’s conditions to the opportunities available elsewhere.</w:t>
      </w:r>
    </w:p>
    <w:p w:rsidR="006D62EA" w:rsidRPr="006D62EA" w:rsidRDefault="00FC1058" w:rsidP="00722A2C">
      <w:pPr>
        <w:spacing w:before="100" w:beforeAutospacing="1" w:after="100" w:afterAutospacing="1"/>
        <w:jc w:val="both"/>
        <w:rPr>
          <w:rFonts w:ascii="Segoe UI" w:hAnsi="Segoe UI" w:cs="Segoe UI"/>
          <w:sz w:val="22"/>
          <w:szCs w:val="22"/>
        </w:rPr>
      </w:pPr>
      <w:r>
        <w:rPr>
          <w:rFonts w:ascii="Segoe UI" w:hAnsi="Segoe UI" w:cs="Segoe UI"/>
          <w:sz w:val="22"/>
          <w:szCs w:val="22"/>
        </w:rPr>
        <w:t>A new study by Dr. Yuval Ma</w:t>
      </w:r>
      <w:r w:rsidR="006D62EA" w:rsidRPr="006D62EA">
        <w:rPr>
          <w:rFonts w:ascii="Segoe UI" w:hAnsi="Segoe UI" w:cs="Segoe UI"/>
          <w:sz w:val="22"/>
          <w:szCs w:val="22"/>
        </w:rPr>
        <w:t>z</w:t>
      </w:r>
      <w:r>
        <w:rPr>
          <w:rFonts w:ascii="Segoe UI" w:hAnsi="Segoe UI" w:cs="Segoe UI"/>
          <w:sz w:val="22"/>
          <w:szCs w:val="22"/>
        </w:rPr>
        <w:t>a</w:t>
      </w:r>
      <w:r w:rsidR="006D62EA" w:rsidRPr="006D62EA">
        <w:rPr>
          <w:rFonts w:ascii="Segoe UI" w:hAnsi="Segoe UI" w:cs="Segoe UI"/>
          <w:sz w:val="22"/>
          <w:szCs w:val="22"/>
        </w:rPr>
        <w:t xml:space="preserve">r of the Bank of Israel’s Research Department looks at whether working in the public sector </w:t>
      </w:r>
      <w:r w:rsidR="00722A2C">
        <w:rPr>
          <w:rFonts w:ascii="Segoe UI" w:hAnsi="Segoe UI" w:cs="Segoe UI"/>
          <w:sz w:val="22"/>
          <w:szCs w:val="22"/>
        </w:rPr>
        <w:t>affects</w:t>
      </w:r>
      <w:r w:rsidR="006D62EA" w:rsidRPr="006D62EA">
        <w:rPr>
          <w:rFonts w:ascii="Segoe UI" w:hAnsi="Segoe UI" w:cs="Segoe UI"/>
          <w:sz w:val="22"/>
          <w:szCs w:val="22"/>
        </w:rPr>
        <w:t xml:space="preserve"> an employee’s inclination to change jobs. The hypothesis is that because public-sector jobs often provide greater job security and, in some areas—like required working hours—offer more comfortable conditions, public-sector employees may be less likely to look for a new job, even if they feel their training doesn’t perfectly match their current position.</w:t>
      </w:r>
    </w:p>
    <w:p w:rsidR="006D62EA" w:rsidRPr="006D62EA" w:rsidRDefault="00FC1058" w:rsidP="008A298D">
      <w:pPr>
        <w:spacing w:before="100" w:beforeAutospacing="1" w:after="100" w:afterAutospacing="1"/>
        <w:jc w:val="both"/>
        <w:rPr>
          <w:rFonts w:ascii="Segoe UI" w:hAnsi="Segoe UI" w:cs="Segoe UI"/>
          <w:sz w:val="22"/>
          <w:szCs w:val="22"/>
        </w:rPr>
      </w:pPr>
      <w:r>
        <w:rPr>
          <w:rFonts w:ascii="Segoe UI" w:hAnsi="Segoe UI" w:cs="Segoe UI"/>
          <w:sz w:val="22"/>
          <w:szCs w:val="22"/>
        </w:rPr>
        <w:t>The study used data from L</w:t>
      </w:r>
      <w:r w:rsidR="006D62EA" w:rsidRPr="006D62EA">
        <w:rPr>
          <w:rFonts w:ascii="Segoe UI" w:hAnsi="Segoe UI" w:cs="Segoe UI"/>
          <w:sz w:val="22"/>
          <w:szCs w:val="22"/>
        </w:rPr>
        <w:t xml:space="preserve">abor </w:t>
      </w:r>
      <w:r>
        <w:rPr>
          <w:rFonts w:ascii="Segoe UI" w:hAnsi="Segoe UI" w:cs="Segoe UI"/>
          <w:sz w:val="22"/>
          <w:szCs w:val="22"/>
        </w:rPr>
        <w:t>F</w:t>
      </w:r>
      <w:r w:rsidR="006D62EA" w:rsidRPr="006D62EA">
        <w:rPr>
          <w:rFonts w:ascii="Segoe UI" w:hAnsi="Segoe UI" w:cs="Segoe UI"/>
          <w:sz w:val="22"/>
          <w:szCs w:val="22"/>
        </w:rPr>
        <w:t xml:space="preserve">orce </w:t>
      </w:r>
      <w:r>
        <w:rPr>
          <w:rFonts w:ascii="Segoe UI" w:hAnsi="Segoe UI" w:cs="Segoe UI"/>
          <w:sz w:val="22"/>
          <w:szCs w:val="22"/>
        </w:rPr>
        <w:t>S</w:t>
      </w:r>
      <w:r w:rsidR="006D62EA" w:rsidRPr="006D62EA">
        <w:rPr>
          <w:rFonts w:ascii="Segoe UI" w:hAnsi="Segoe UI" w:cs="Segoe UI"/>
          <w:sz w:val="22"/>
          <w:szCs w:val="22"/>
        </w:rPr>
        <w:t xml:space="preserve">urveys conducted by Israel’s Central Bureau of Statistics. </w:t>
      </w:r>
      <w:r>
        <w:rPr>
          <w:rFonts w:ascii="Segoe UI" w:hAnsi="Segoe UI" w:cs="Segoe UI"/>
          <w:sz w:val="22"/>
          <w:szCs w:val="22"/>
        </w:rPr>
        <w:t>In 2018, t</w:t>
      </w:r>
      <w:r w:rsidR="006D62EA" w:rsidRPr="006D62EA">
        <w:rPr>
          <w:rFonts w:ascii="Segoe UI" w:hAnsi="Segoe UI" w:cs="Segoe UI"/>
          <w:sz w:val="22"/>
          <w:szCs w:val="22"/>
        </w:rPr>
        <w:t>hese surveys began including questions about whether employees want to change jobs, as well as how well they feel their skills match thei</w:t>
      </w:r>
      <w:r>
        <w:rPr>
          <w:rFonts w:ascii="Segoe UI" w:hAnsi="Segoe UI" w:cs="Segoe UI"/>
          <w:sz w:val="22"/>
          <w:szCs w:val="22"/>
        </w:rPr>
        <w:t>r current role. It found that 8 percent</w:t>
      </w:r>
      <w:r w:rsidR="006D62EA" w:rsidRPr="006D62EA">
        <w:rPr>
          <w:rFonts w:ascii="Segoe UI" w:hAnsi="Segoe UI" w:cs="Segoe UI"/>
          <w:sz w:val="22"/>
          <w:szCs w:val="22"/>
        </w:rPr>
        <w:t xml:space="preserve"> of employed individuals want to change jobs, and that in the public sector, this rate is about 2.4 percentage points lower than in the private (business) sector. The </w:t>
      </w:r>
      <w:r w:rsidR="008A298D">
        <w:rPr>
          <w:rFonts w:ascii="Segoe UI" w:hAnsi="Segoe UI" w:cs="Segoe UI"/>
          <w:sz w:val="22"/>
          <w:szCs w:val="22"/>
        </w:rPr>
        <w:t>study</w:t>
      </w:r>
      <w:r w:rsidR="006D62EA" w:rsidRPr="006D62EA">
        <w:rPr>
          <w:rFonts w:ascii="Segoe UI" w:hAnsi="Segoe UI" w:cs="Segoe UI"/>
          <w:sz w:val="22"/>
          <w:szCs w:val="22"/>
        </w:rPr>
        <w:t xml:space="preserve"> also found that </w:t>
      </w:r>
      <w:r w:rsidR="006D62EA" w:rsidRPr="006D62EA">
        <w:rPr>
          <w:rFonts w:ascii="Segoe UI" w:hAnsi="Segoe UI" w:cs="Segoe UI"/>
          <w:sz w:val="22"/>
          <w:szCs w:val="22"/>
        </w:rPr>
        <w:lastRenderedPageBreak/>
        <w:t>stating a desire to leave a job is positively correlated with actually leaving it within eight months.</w:t>
      </w:r>
    </w:p>
    <w:p w:rsidR="006D62EA" w:rsidRPr="006D62EA" w:rsidRDefault="008A298D" w:rsidP="00722A2C">
      <w:pPr>
        <w:spacing w:before="100" w:beforeAutospacing="1" w:after="100" w:afterAutospacing="1"/>
        <w:jc w:val="both"/>
        <w:rPr>
          <w:rFonts w:ascii="Segoe UI" w:hAnsi="Segoe UI" w:cs="Segoe UI"/>
          <w:sz w:val="22"/>
          <w:szCs w:val="22"/>
        </w:rPr>
      </w:pPr>
      <w:r>
        <w:rPr>
          <w:rFonts w:ascii="Segoe UI" w:hAnsi="Segoe UI" w:cs="Segoe UI"/>
          <w:sz w:val="22"/>
          <w:szCs w:val="22"/>
        </w:rPr>
        <w:t>About one-</w:t>
      </w:r>
      <w:r w:rsidR="006D62EA" w:rsidRPr="006D62EA">
        <w:rPr>
          <w:rFonts w:ascii="Segoe UI" w:hAnsi="Segoe UI" w:cs="Segoe UI"/>
          <w:sz w:val="22"/>
          <w:szCs w:val="22"/>
        </w:rPr>
        <w:t>third of the gap between the public and private sectors in terms of wanting to leave a job can be explained by differences in employee characteristics (education level,</w:t>
      </w:r>
      <w:r>
        <w:rPr>
          <w:rFonts w:ascii="Segoe UI" w:hAnsi="Segoe UI" w:cs="Segoe UI"/>
          <w:sz w:val="22"/>
          <w:szCs w:val="22"/>
        </w:rPr>
        <w:t xml:space="preserve"> sector, age, etc.) and greater subjective matching</w:t>
      </w:r>
      <w:r w:rsidR="006D62EA" w:rsidRPr="006D62EA">
        <w:rPr>
          <w:rFonts w:ascii="Segoe UI" w:hAnsi="Segoe UI" w:cs="Segoe UI"/>
          <w:sz w:val="22"/>
          <w:szCs w:val="22"/>
        </w:rPr>
        <w:t xml:space="preserve"> in the public sector—</w:t>
      </w:r>
      <w:r>
        <w:rPr>
          <w:rFonts w:ascii="Segoe UI" w:hAnsi="Segoe UI" w:cs="Segoe UI"/>
          <w:sz w:val="22"/>
          <w:szCs w:val="22"/>
        </w:rPr>
        <w:t xml:space="preserve">a characteristic that itself </w:t>
      </w:r>
      <w:r w:rsidR="006D62EA" w:rsidRPr="006D62EA">
        <w:rPr>
          <w:rFonts w:ascii="Segoe UI" w:hAnsi="Segoe UI" w:cs="Segoe UI"/>
          <w:sz w:val="22"/>
          <w:szCs w:val="22"/>
        </w:rPr>
        <w:t xml:space="preserve">is linked to a lower inclination to leave. The remaining difference </w:t>
      </w:r>
      <w:r w:rsidR="00722A2C">
        <w:rPr>
          <w:rFonts w:ascii="Segoe UI" w:hAnsi="Segoe UI" w:cs="Segoe UI"/>
          <w:sz w:val="22"/>
          <w:szCs w:val="22"/>
        </w:rPr>
        <w:t>can be ascribed to</w:t>
      </w:r>
      <w:r w:rsidR="006D62EA" w:rsidRPr="006D62EA">
        <w:rPr>
          <w:rFonts w:ascii="Segoe UI" w:hAnsi="Segoe UI" w:cs="Segoe UI"/>
          <w:sz w:val="22"/>
          <w:szCs w:val="22"/>
        </w:rPr>
        <w:t xml:space="preserve"> working in the public sector itself (instead of the business sector), which is what the study delved into more deeply.</w:t>
      </w:r>
    </w:p>
    <w:p w:rsidR="006D62EA" w:rsidRDefault="008B3EFF" w:rsidP="006D62EA">
      <w:pPr>
        <w:pStyle w:val="regpar"/>
        <w:ind w:firstLine="0"/>
        <w:rPr>
          <w:rFonts w:ascii="Segoe UI" w:hAnsi="Segoe UI" w:cs="Segoe UI"/>
          <w:sz w:val="22"/>
          <w:szCs w:val="22"/>
        </w:rPr>
      </w:pPr>
      <w:r>
        <w:rPr>
          <w:rFonts w:ascii="Segoe UI" w:hAnsi="Segoe UI" w:cs="Segoe UI"/>
          <w:noProof/>
          <w:sz w:val="22"/>
          <w:szCs w:val="22"/>
        </w:rPr>
        <w:drawing>
          <wp:anchor distT="0" distB="0" distL="114300" distR="114300" simplePos="0" relativeHeight="251658240" behindDoc="0" locked="0" layoutInCell="1" allowOverlap="1" wp14:anchorId="1963FE86" wp14:editId="49ABE701">
            <wp:simplePos x="0" y="0"/>
            <wp:positionH relativeFrom="column">
              <wp:posOffset>-132080</wp:posOffset>
            </wp:positionH>
            <wp:positionV relativeFrom="paragraph">
              <wp:posOffset>25400</wp:posOffset>
            </wp:positionV>
            <wp:extent cx="6073200" cy="31320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200" cy="3132000"/>
                    </a:xfrm>
                    <a:prstGeom prst="rect">
                      <a:avLst/>
                    </a:prstGeom>
                    <a:noFill/>
                  </pic:spPr>
                </pic:pic>
              </a:graphicData>
            </a:graphic>
            <wp14:sizeRelH relativeFrom="page">
              <wp14:pctWidth>0</wp14:pctWidth>
            </wp14:sizeRelH>
            <wp14:sizeRelV relativeFrom="page">
              <wp14:pctHeight>0</wp14:pctHeight>
            </wp14:sizeRelV>
          </wp:anchor>
        </w:drawing>
      </w: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Default="007B0709" w:rsidP="006D62EA">
      <w:pPr>
        <w:pStyle w:val="regpar"/>
        <w:ind w:firstLine="0"/>
        <w:rPr>
          <w:rFonts w:ascii="Segoe UI" w:hAnsi="Segoe UI" w:cs="Segoe UI"/>
          <w:sz w:val="22"/>
          <w:szCs w:val="22"/>
        </w:rPr>
      </w:pPr>
    </w:p>
    <w:p w:rsidR="007B0709" w:rsidRPr="006D62EA" w:rsidRDefault="007B0709" w:rsidP="006D62EA">
      <w:pPr>
        <w:pStyle w:val="regpar"/>
        <w:ind w:firstLine="0"/>
        <w:rPr>
          <w:rFonts w:ascii="Segoe UI" w:hAnsi="Segoe UI" w:cs="Segoe UI"/>
          <w:sz w:val="22"/>
          <w:szCs w:val="22"/>
        </w:rPr>
      </w:pPr>
    </w:p>
    <w:p w:rsidR="006D62EA" w:rsidRPr="006D62EA" w:rsidRDefault="008B3EFF" w:rsidP="00DE5E9B">
      <w:pPr>
        <w:spacing w:before="100" w:beforeAutospacing="1" w:after="100" w:afterAutospacing="1"/>
        <w:jc w:val="both"/>
        <w:rPr>
          <w:rFonts w:ascii="Segoe UI" w:hAnsi="Segoe UI" w:cs="Segoe UI"/>
          <w:sz w:val="22"/>
          <w:szCs w:val="22"/>
        </w:rPr>
      </w:pPr>
      <w:bookmarkStart w:id="0" w:name="_GoBack"/>
      <w:r>
        <w:rPr>
          <w:rFonts w:ascii="Segoe UI" w:hAnsi="Segoe UI" w:cs="Segoe UI"/>
          <w:b/>
          <w:bCs/>
          <w:noProof/>
          <w:sz w:val="22"/>
          <w:szCs w:val="22"/>
        </w:rPr>
        <w:drawing>
          <wp:anchor distT="0" distB="0" distL="114300" distR="114300" simplePos="0" relativeHeight="251659264" behindDoc="0" locked="0" layoutInCell="1" allowOverlap="1" wp14:anchorId="23DFFB7D" wp14:editId="61171780">
            <wp:simplePos x="0" y="0"/>
            <wp:positionH relativeFrom="column">
              <wp:posOffset>-133061</wp:posOffset>
            </wp:positionH>
            <wp:positionV relativeFrom="paragraph">
              <wp:posOffset>1594485</wp:posOffset>
            </wp:positionV>
            <wp:extent cx="6073200" cy="3132000"/>
            <wp:effectExtent l="0" t="0" r="381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3200" cy="31320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6D62EA" w:rsidRPr="006D62EA">
        <w:rPr>
          <w:rFonts w:ascii="Segoe UI" w:hAnsi="Segoe UI" w:cs="Segoe UI"/>
          <w:sz w:val="22"/>
          <w:szCs w:val="22"/>
        </w:rPr>
        <w:t>The gap between the public and business sectors in the share of employees who say they want to switch jobs is especially noticeable among those who feel their education and/or training doesn’t match their current workplace. The largest gap is found among educated men who say their education isn’t aligned with their job—about 20</w:t>
      </w:r>
      <w:r w:rsidR="00DE5E9B">
        <w:rPr>
          <w:rFonts w:ascii="Segoe UI" w:hAnsi="Segoe UI" w:cs="Segoe UI"/>
          <w:sz w:val="22"/>
          <w:szCs w:val="22"/>
        </w:rPr>
        <w:t xml:space="preserve"> percent</w:t>
      </w:r>
      <w:r w:rsidR="006D62EA" w:rsidRPr="006D62EA">
        <w:rPr>
          <w:rFonts w:ascii="Segoe UI" w:hAnsi="Segoe UI" w:cs="Segoe UI"/>
          <w:sz w:val="22"/>
          <w:szCs w:val="22"/>
        </w:rPr>
        <w:t xml:space="preserve"> in the business sector want to leave, compared with only about 5</w:t>
      </w:r>
      <w:r w:rsidR="00DE5E9B">
        <w:rPr>
          <w:rFonts w:ascii="Segoe UI" w:hAnsi="Segoe UI" w:cs="Segoe UI"/>
          <w:sz w:val="22"/>
          <w:szCs w:val="22"/>
        </w:rPr>
        <w:t xml:space="preserve"> percent</w:t>
      </w:r>
      <w:r w:rsidR="006D62EA" w:rsidRPr="006D62EA">
        <w:rPr>
          <w:rFonts w:ascii="Segoe UI" w:hAnsi="Segoe UI" w:cs="Segoe UI"/>
          <w:sz w:val="22"/>
          <w:szCs w:val="22"/>
        </w:rPr>
        <w:t xml:space="preserve"> in the public sector (Figure 2). After accounting for employee characteristics, there is still a gap of about 12.2 percentage points between the </w:t>
      </w:r>
      <w:proofErr w:type="gramStart"/>
      <w:r w:rsidR="006D62EA" w:rsidRPr="006D62EA">
        <w:rPr>
          <w:rFonts w:ascii="Segoe UI" w:hAnsi="Segoe UI" w:cs="Segoe UI"/>
          <w:sz w:val="22"/>
          <w:szCs w:val="22"/>
        </w:rPr>
        <w:t>desire</w:t>
      </w:r>
      <w:proofErr w:type="gramEnd"/>
      <w:r w:rsidR="006D62EA" w:rsidRPr="006D62EA">
        <w:rPr>
          <w:rFonts w:ascii="Segoe UI" w:hAnsi="Segoe UI" w:cs="Segoe UI"/>
          <w:sz w:val="22"/>
          <w:szCs w:val="22"/>
        </w:rPr>
        <w:t xml:space="preserve"> to leave a job in the business sector versus </w:t>
      </w:r>
      <w:r w:rsidR="00DE5E9B">
        <w:rPr>
          <w:rFonts w:ascii="Segoe UI" w:hAnsi="Segoe UI" w:cs="Segoe UI"/>
          <w:sz w:val="22"/>
          <w:szCs w:val="22"/>
        </w:rPr>
        <w:t xml:space="preserve">that in </w:t>
      </w:r>
      <w:r w:rsidR="006D62EA" w:rsidRPr="006D62EA">
        <w:rPr>
          <w:rFonts w:ascii="Segoe UI" w:hAnsi="Segoe UI" w:cs="Segoe UI"/>
          <w:sz w:val="22"/>
          <w:szCs w:val="22"/>
        </w:rPr>
        <w:t>the public sector.</w:t>
      </w:r>
    </w:p>
    <w:p w:rsidR="006D62EA" w:rsidRPr="00DE5E9B" w:rsidRDefault="006D62EA" w:rsidP="006D62EA">
      <w:pPr>
        <w:pStyle w:val="regpar"/>
        <w:ind w:firstLine="0"/>
        <w:rPr>
          <w:rFonts w:ascii="Segoe UI" w:hAnsi="Segoe UI" w:cs="Segoe UI"/>
          <w:b/>
          <w:bCs/>
          <w:sz w:val="22"/>
          <w:szCs w:val="22"/>
        </w:rPr>
      </w:pPr>
    </w:p>
    <w:p w:rsidR="006D62EA" w:rsidRPr="006D62EA" w:rsidRDefault="006D62EA" w:rsidP="006D62EA">
      <w:pPr>
        <w:pStyle w:val="regpar"/>
        <w:ind w:firstLine="0"/>
        <w:rPr>
          <w:rFonts w:ascii="Segoe UI" w:hAnsi="Segoe UI" w:cs="Segoe UI"/>
          <w:sz w:val="22"/>
          <w:szCs w:val="22"/>
        </w:rPr>
      </w:pPr>
    </w:p>
    <w:p w:rsidR="008B3EFF" w:rsidRDefault="008B3EFF" w:rsidP="00DE5E9B">
      <w:pPr>
        <w:spacing w:before="100" w:beforeAutospacing="1" w:after="100" w:afterAutospacing="1"/>
        <w:jc w:val="both"/>
        <w:rPr>
          <w:rFonts w:ascii="Segoe UI" w:hAnsi="Segoe UI" w:cs="Segoe UI"/>
          <w:sz w:val="22"/>
          <w:szCs w:val="22"/>
        </w:rPr>
      </w:pPr>
    </w:p>
    <w:p w:rsidR="008B3EFF" w:rsidRDefault="008B3EFF" w:rsidP="00DE5E9B">
      <w:pPr>
        <w:spacing w:before="100" w:beforeAutospacing="1" w:after="100" w:afterAutospacing="1"/>
        <w:jc w:val="both"/>
        <w:rPr>
          <w:rFonts w:ascii="Segoe UI" w:hAnsi="Segoe UI" w:cs="Segoe UI"/>
          <w:sz w:val="22"/>
          <w:szCs w:val="22"/>
        </w:rPr>
      </w:pPr>
    </w:p>
    <w:p w:rsidR="008B3EFF" w:rsidRDefault="008B3EFF" w:rsidP="00DE5E9B">
      <w:pPr>
        <w:spacing w:before="100" w:beforeAutospacing="1" w:after="100" w:afterAutospacing="1"/>
        <w:jc w:val="both"/>
        <w:rPr>
          <w:rFonts w:ascii="Segoe UI" w:hAnsi="Segoe UI" w:cs="Segoe UI"/>
          <w:sz w:val="22"/>
          <w:szCs w:val="22"/>
        </w:rPr>
      </w:pPr>
    </w:p>
    <w:p w:rsidR="008B3EFF" w:rsidRDefault="008B3EFF" w:rsidP="00DE5E9B">
      <w:pPr>
        <w:spacing w:before="100" w:beforeAutospacing="1" w:after="100" w:afterAutospacing="1"/>
        <w:jc w:val="both"/>
        <w:rPr>
          <w:rFonts w:ascii="Segoe UI" w:hAnsi="Segoe UI" w:cs="Segoe UI"/>
          <w:sz w:val="22"/>
          <w:szCs w:val="22"/>
        </w:rPr>
      </w:pPr>
    </w:p>
    <w:p w:rsidR="008B3EFF" w:rsidRDefault="008B3EFF" w:rsidP="00DE5E9B">
      <w:pPr>
        <w:spacing w:before="100" w:beforeAutospacing="1" w:after="100" w:afterAutospacing="1"/>
        <w:jc w:val="both"/>
        <w:rPr>
          <w:rFonts w:ascii="Segoe UI" w:hAnsi="Segoe UI" w:cs="Segoe UI"/>
          <w:sz w:val="22"/>
          <w:szCs w:val="22"/>
        </w:rPr>
      </w:pPr>
    </w:p>
    <w:p w:rsidR="008B3EFF" w:rsidRDefault="008B3EFF" w:rsidP="00DE5E9B">
      <w:pPr>
        <w:spacing w:before="100" w:beforeAutospacing="1" w:after="100" w:afterAutospacing="1"/>
        <w:jc w:val="both"/>
        <w:rPr>
          <w:rFonts w:ascii="Segoe UI" w:hAnsi="Segoe UI" w:cs="Segoe UI"/>
          <w:sz w:val="22"/>
          <w:szCs w:val="22"/>
        </w:rPr>
      </w:pPr>
    </w:p>
    <w:p w:rsidR="008B3EFF" w:rsidRDefault="008B3EFF" w:rsidP="00DE5E9B">
      <w:pPr>
        <w:spacing w:before="100" w:beforeAutospacing="1" w:after="100" w:afterAutospacing="1"/>
        <w:jc w:val="both"/>
        <w:rPr>
          <w:rFonts w:ascii="Segoe UI" w:hAnsi="Segoe UI" w:cs="Segoe UI"/>
          <w:sz w:val="22"/>
          <w:szCs w:val="22"/>
        </w:rPr>
      </w:pPr>
    </w:p>
    <w:p w:rsidR="008B3EFF" w:rsidRDefault="008B3EFF" w:rsidP="00DE5E9B">
      <w:pPr>
        <w:spacing w:before="100" w:beforeAutospacing="1" w:after="100" w:afterAutospacing="1"/>
        <w:jc w:val="both"/>
        <w:rPr>
          <w:rFonts w:ascii="Segoe UI" w:hAnsi="Segoe UI" w:cs="Segoe UI"/>
          <w:sz w:val="22"/>
          <w:szCs w:val="22"/>
        </w:rPr>
      </w:pPr>
    </w:p>
    <w:p w:rsidR="006D62EA" w:rsidRPr="006D62EA" w:rsidRDefault="006D62EA" w:rsidP="00DE5E9B">
      <w:pPr>
        <w:spacing w:before="100" w:beforeAutospacing="1" w:after="100" w:afterAutospacing="1"/>
        <w:jc w:val="both"/>
        <w:rPr>
          <w:rFonts w:ascii="Segoe UI" w:hAnsi="Segoe UI" w:cs="Segoe UI"/>
          <w:sz w:val="22"/>
          <w:szCs w:val="22"/>
        </w:rPr>
      </w:pPr>
      <w:r w:rsidRPr="006D62EA">
        <w:rPr>
          <w:rFonts w:ascii="Segoe UI" w:hAnsi="Segoe UI" w:cs="Segoe UI"/>
          <w:sz w:val="22"/>
          <w:szCs w:val="22"/>
        </w:rPr>
        <w:t>Even after using additional common statistical methods, the differences between the public and business sectors remain robust. This finding strengthens the idea that there is a causal relationship—meaning that features of public-sector jobs are what drive the lower desire to leave</w:t>
      </w:r>
      <w:r w:rsidR="00DE5E9B">
        <w:rPr>
          <w:rFonts w:ascii="Segoe UI" w:hAnsi="Segoe UI" w:cs="Segoe UI"/>
          <w:sz w:val="22"/>
          <w:szCs w:val="22"/>
        </w:rPr>
        <w:t>—</w:t>
      </w:r>
      <w:r w:rsidRPr="006D62EA">
        <w:rPr>
          <w:rFonts w:ascii="Segoe UI" w:hAnsi="Segoe UI" w:cs="Segoe UI"/>
          <w:sz w:val="22"/>
          <w:szCs w:val="22"/>
        </w:rPr>
        <w:t>rather than a simple statistical correlation stemming from unobserved personal traits that led workers to choose the public sector in the first place.</w:t>
      </w:r>
    </w:p>
    <w:p w:rsidR="006D62EA" w:rsidRPr="006D62EA" w:rsidRDefault="006D62EA" w:rsidP="00DE5E9B">
      <w:pPr>
        <w:spacing w:before="100" w:beforeAutospacing="1" w:after="100" w:afterAutospacing="1"/>
        <w:jc w:val="both"/>
        <w:rPr>
          <w:rFonts w:ascii="Segoe UI" w:hAnsi="Segoe UI" w:cs="Segoe UI"/>
          <w:sz w:val="22"/>
          <w:szCs w:val="22"/>
        </w:rPr>
      </w:pPr>
      <w:r w:rsidRPr="006D62EA">
        <w:rPr>
          <w:rFonts w:ascii="Segoe UI" w:hAnsi="Segoe UI" w:cs="Segoe UI"/>
          <w:sz w:val="22"/>
          <w:szCs w:val="22"/>
        </w:rPr>
        <w:t xml:space="preserve">Based on this, the </w:t>
      </w:r>
      <w:r w:rsidR="00DE5E9B">
        <w:rPr>
          <w:rFonts w:ascii="Segoe UI" w:hAnsi="Segoe UI" w:cs="Segoe UI"/>
          <w:sz w:val="22"/>
          <w:szCs w:val="22"/>
        </w:rPr>
        <w:t>study</w:t>
      </w:r>
      <w:r w:rsidRPr="006D62EA">
        <w:rPr>
          <w:rFonts w:ascii="Segoe UI" w:hAnsi="Segoe UI" w:cs="Segoe UI"/>
          <w:sz w:val="22"/>
          <w:szCs w:val="22"/>
        </w:rPr>
        <w:t xml:space="preserve"> concludes that working in the public sector reduces the tendency to look for a new job</w:t>
      </w:r>
      <w:r w:rsidR="00DE5E9B">
        <w:rPr>
          <w:rFonts w:ascii="Segoe UI" w:hAnsi="Segoe UI" w:cs="Segoe UI"/>
          <w:sz w:val="22"/>
          <w:szCs w:val="22"/>
        </w:rPr>
        <w:t xml:space="preserve"> </w:t>
      </w:r>
      <w:r w:rsidR="00DE5E9B" w:rsidRPr="006D62EA">
        <w:rPr>
          <w:rFonts w:ascii="Segoe UI" w:hAnsi="Segoe UI" w:cs="Segoe UI"/>
          <w:sz w:val="22"/>
          <w:szCs w:val="22"/>
        </w:rPr>
        <w:t>(compared to the business sector)</w:t>
      </w:r>
      <w:r w:rsidRPr="006D62EA">
        <w:rPr>
          <w:rFonts w:ascii="Segoe UI" w:hAnsi="Segoe UI" w:cs="Segoe UI"/>
          <w:sz w:val="22"/>
          <w:szCs w:val="22"/>
        </w:rPr>
        <w:t>, especially if employees feel they are not a good fit for their current position. The study suggests that this is mainly due to the distinct employment conditions in the public sector, which include greater job security and fewer working hours. Since the research also shows that the public sector’s influence on dampening the desire to switch jobs is especially strong among employees with higher education than their peers in similar roles, one can infer that job stability and shorter hours help the public sector retain workers with higher human capital—despite the economic inefficiency of employing people whose education isn’t the best match for their role.</w:t>
      </w:r>
    </w:p>
    <w:p w:rsidR="006D62EA" w:rsidRPr="006D62EA" w:rsidRDefault="006D62EA" w:rsidP="00DE5E9B">
      <w:pPr>
        <w:spacing w:before="100" w:beforeAutospacing="1" w:after="100" w:afterAutospacing="1"/>
        <w:jc w:val="both"/>
        <w:rPr>
          <w:rFonts w:ascii="Segoe UI" w:hAnsi="Segoe UI" w:cs="Segoe UI"/>
          <w:sz w:val="22"/>
          <w:szCs w:val="22"/>
        </w:rPr>
      </w:pPr>
      <w:r w:rsidRPr="006D62EA">
        <w:rPr>
          <w:rFonts w:ascii="Segoe UI" w:hAnsi="Segoe UI" w:cs="Segoe UI"/>
          <w:sz w:val="22"/>
          <w:szCs w:val="22"/>
        </w:rPr>
        <w:t xml:space="preserve">An analysis in the study indicates that this mismatch has a relatively small </w:t>
      </w:r>
      <w:r w:rsidR="00DE5E9B">
        <w:rPr>
          <w:rFonts w:ascii="Segoe UI" w:hAnsi="Segoe UI" w:cs="Segoe UI"/>
          <w:sz w:val="22"/>
          <w:szCs w:val="22"/>
        </w:rPr>
        <w:t>macroeconomic</w:t>
      </w:r>
      <w:r w:rsidRPr="006D62EA">
        <w:rPr>
          <w:rFonts w:ascii="Segoe UI" w:hAnsi="Segoe UI" w:cs="Segoe UI"/>
          <w:sz w:val="22"/>
          <w:szCs w:val="22"/>
        </w:rPr>
        <w:t xml:space="preserve"> impact on labor productivity, mainly because only a small share of workers in the economy want to change jobs in the first place. The estimated effect is up to 0.12</w:t>
      </w:r>
      <w:r w:rsidR="00DE5E9B">
        <w:rPr>
          <w:rFonts w:ascii="Segoe UI" w:hAnsi="Segoe UI" w:cs="Segoe UI"/>
          <w:sz w:val="22"/>
          <w:szCs w:val="22"/>
        </w:rPr>
        <w:t xml:space="preserve"> percent</w:t>
      </w:r>
      <w:r w:rsidRPr="006D62EA">
        <w:rPr>
          <w:rFonts w:ascii="Segoe UI" w:hAnsi="Segoe UI" w:cs="Segoe UI"/>
          <w:sz w:val="22"/>
          <w:szCs w:val="22"/>
        </w:rPr>
        <w:t xml:space="preserve"> of the average productivity level per employee. In terms of </w:t>
      </w:r>
      <w:r w:rsidR="00DE5E9B">
        <w:rPr>
          <w:rFonts w:ascii="Segoe UI" w:hAnsi="Segoe UI" w:cs="Segoe UI"/>
          <w:sz w:val="22"/>
          <w:szCs w:val="22"/>
        </w:rPr>
        <w:t>2024</w:t>
      </w:r>
      <w:r w:rsidRPr="006D62EA">
        <w:rPr>
          <w:rFonts w:ascii="Segoe UI" w:hAnsi="Segoe UI" w:cs="Segoe UI"/>
          <w:sz w:val="22"/>
          <w:szCs w:val="22"/>
        </w:rPr>
        <w:t xml:space="preserve"> GDP, that translates into an annual loss of up to </w:t>
      </w:r>
      <w:r w:rsidR="00DE5E9B">
        <w:rPr>
          <w:rFonts w:ascii="Segoe UI" w:hAnsi="Segoe UI" w:cs="Segoe UI"/>
          <w:sz w:val="22"/>
          <w:szCs w:val="22"/>
        </w:rPr>
        <w:t xml:space="preserve">NIS </w:t>
      </w:r>
      <w:r w:rsidRPr="006D62EA">
        <w:rPr>
          <w:rFonts w:ascii="Segoe UI" w:hAnsi="Segoe UI" w:cs="Segoe UI"/>
          <w:sz w:val="22"/>
          <w:szCs w:val="22"/>
        </w:rPr>
        <w:t>2.3 billion shekels.</w:t>
      </w:r>
    </w:p>
    <w:p w:rsidR="006D62EA" w:rsidRPr="006D62EA" w:rsidRDefault="006D62EA" w:rsidP="006D62EA">
      <w:pPr>
        <w:pStyle w:val="regpar"/>
        <w:ind w:firstLine="0"/>
        <w:rPr>
          <w:rFonts w:ascii="Segoe UI" w:hAnsi="Segoe UI" w:cs="Segoe UI"/>
          <w:sz w:val="22"/>
          <w:szCs w:val="22"/>
        </w:rPr>
      </w:pPr>
      <w:r w:rsidRPr="006D62EA">
        <w:rPr>
          <w:rFonts w:ascii="Segoe UI" w:hAnsi="Segoe UI" w:cs="Segoe UI"/>
          <w:sz w:val="22"/>
          <w:szCs w:val="22"/>
        </w:rPr>
        <w:t> </w:t>
      </w:r>
    </w:p>
    <w:sectPr w:rsidR="006D62EA" w:rsidRPr="006D62EA"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DE" w:rsidRDefault="008E16DE">
      <w:r>
        <w:separator/>
      </w:r>
    </w:p>
  </w:endnote>
  <w:endnote w:type="continuationSeparator" w:id="0">
    <w:p w:rsidR="008E16DE" w:rsidRDefault="008E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DE" w:rsidRDefault="008E16DE">
      <w:pPr>
        <w:spacing w:line="160" w:lineRule="exact"/>
      </w:pPr>
    </w:p>
  </w:footnote>
  <w:footnote w:type="continuationSeparator" w:id="0">
    <w:p w:rsidR="008E16DE" w:rsidRDefault="008E16DE">
      <w:pPr>
        <w:pStyle w:val="rule"/>
      </w:pPr>
      <w:r>
        <w:t>–––––––––––––––––––––––––––</w:t>
      </w:r>
    </w:p>
    <w:p w:rsidR="008E16DE" w:rsidRDefault="008E16DE">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C1D97"/>
    <w:multiLevelType w:val="hybridMultilevel"/>
    <w:tmpl w:val="C32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5"/>
  </w:num>
  <w:num w:numId="10">
    <w:abstractNumId w:val="16"/>
  </w:num>
  <w:num w:numId="11">
    <w:abstractNumId w:val="12"/>
  </w:num>
  <w:num w:numId="12">
    <w:abstractNumId w:val="10"/>
  </w:num>
  <w:num w:numId="13">
    <w:abstractNumId w:val="4"/>
  </w:num>
  <w:num w:numId="14">
    <w:abstractNumId w:val="2"/>
  </w:num>
  <w:num w:numId="15">
    <w:abstractNumId w:val="11"/>
  </w:num>
  <w:num w:numId="16">
    <w:abstractNumId w:val="1"/>
  </w:num>
  <w:num w:numId="17">
    <w:abstractNumId w:val="1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2311B"/>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314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023C"/>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86095"/>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0E88"/>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62EA"/>
    <w:rsid w:val="006D738F"/>
    <w:rsid w:val="006E30C1"/>
    <w:rsid w:val="006E33B5"/>
    <w:rsid w:val="006E35F9"/>
    <w:rsid w:val="006E4E37"/>
    <w:rsid w:val="006F331D"/>
    <w:rsid w:val="007012E2"/>
    <w:rsid w:val="00701620"/>
    <w:rsid w:val="007064D7"/>
    <w:rsid w:val="00706A01"/>
    <w:rsid w:val="0071317E"/>
    <w:rsid w:val="00722A2C"/>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0709"/>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298D"/>
    <w:rsid w:val="008A4E71"/>
    <w:rsid w:val="008B3910"/>
    <w:rsid w:val="008B3EFF"/>
    <w:rsid w:val="008B564A"/>
    <w:rsid w:val="008C0767"/>
    <w:rsid w:val="008C2D26"/>
    <w:rsid w:val="008C671A"/>
    <w:rsid w:val="008D0CD2"/>
    <w:rsid w:val="008D2340"/>
    <w:rsid w:val="008E16DE"/>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6552F"/>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5E9B"/>
    <w:rsid w:val="00DE76BB"/>
    <w:rsid w:val="00E03DAD"/>
    <w:rsid w:val="00E042D4"/>
    <w:rsid w:val="00E1087D"/>
    <w:rsid w:val="00E305A3"/>
    <w:rsid w:val="00E3258A"/>
    <w:rsid w:val="00E33F37"/>
    <w:rsid w:val="00E37EA3"/>
    <w:rsid w:val="00E40792"/>
    <w:rsid w:val="00E448BF"/>
    <w:rsid w:val="00E50A6B"/>
    <w:rsid w:val="00E52DD0"/>
    <w:rsid w:val="00E5417C"/>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058"/>
    <w:rsid w:val="00FC1161"/>
    <w:rsid w:val="00FC7294"/>
    <w:rsid w:val="00FE0A60"/>
    <w:rsid w:val="00FE4890"/>
    <w:rsid w:val="00FF23FD"/>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515222146">
      <w:bodyDiv w:val="1"/>
      <w:marLeft w:val="0"/>
      <w:marRight w:val="0"/>
      <w:marTop w:val="0"/>
      <w:marBottom w:val="0"/>
      <w:divBdr>
        <w:top w:val="none" w:sz="0" w:space="0" w:color="auto"/>
        <w:left w:val="none" w:sz="0" w:space="0" w:color="auto"/>
        <w:bottom w:val="none" w:sz="0" w:space="0" w:color="auto"/>
        <w:right w:val="none" w:sz="0" w:space="0" w:color="auto"/>
      </w:divBdr>
    </w:div>
    <w:div w:id="1533834703">
      <w:bodyDiv w:val="1"/>
      <w:marLeft w:val="0"/>
      <w:marRight w:val="0"/>
      <w:marTop w:val="0"/>
      <w:marBottom w:val="0"/>
      <w:divBdr>
        <w:top w:val="none" w:sz="0" w:space="0" w:color="auto"/>
        <w:left w:val="none" w:sz="0" w:space="0" w:color="auto"/>
        <w:bottom w:val="none" w:sz="0" w:space="0" w:color="auto"/>
        <w:right w:val="none" w:sz="0" w:space="0" w:color="auto"/>
      </w:divBdr>
    </w:div>
    <w:div w:id="1874489465">
      <w:bodyDiv w:val="1"/>
      <w:marLeft w:val="0"/>
      <w:marRight w:val="0"/>
      <w:marTop w:val="0"/>
      <w:marBottom w:val="0"/>
      <w:divBdr>
        <w:top w:val="none" w:sz="0" w:space="0" w:color="auto"/>
        <w:left w:val="none" w:sz="0" w:space="0" w:color="auto"/>
        <w:bottom w:val="none" w:sz="0" w:space="0" w:color="auto"/>
        <w:right w:val="none" w:sz="0" w:space="0" w:color="auto"/>
      </w:divBdr>
    </w:div>
    <w:div w:id="192599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9EEBCEEA-C426-4FA3-8DCB-2059A7D1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4697</Characters>
  <Application>Microsoft Office Word</Application>
  <DocSecurity>4</DocSecurity>
  <Lines>361</Lines>
  <Paragraphs>294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2025-06-19T11:07:00Z</dcterms:created>
  <dcterms:modified xsi:type="dcterms:W3CDTF">2025-06-19T11:07:00Z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