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79"/>
        <w:bidiVisual/>
        <w:tblW w:w="0" w:type="auto"/>
        <w:tblLayout w:type="fixed"/>
        <w:tblLook w:val="0000" w:firstRow="0" w:lastRow="0" w:firstColumn="0" w:lastColumn="0" w:noHBand="0" w:noVBand="0"/>
      </w:tblPr>
      <w:tblGrid>
        <w:gridCol w:w="2840"/>
        <w:gridCol w:w="2596"/>
        <w:gridCol w:w="3084"/>
      </w:tblGrid>
      <w:tr w:rsidR="008E08D7" w:rsidRPr="00167685" w:rsidTr="00655EA8">
        <w:trPr>
          <w:tblHeader/>
        </w:trPr>
        <w:tc>
          <w:tcPr>
            <w:tcW w:w="2840" w:type="dxa"/>
            <w:tcBorders>
              <w:top w:val="nil"/>
              <w:left w:val="nil"/>
              <w:bottom w:val="nil"/>
              <w:right w:val="nil"/>
            </w:tcBorders>
            <w:vAlign w:val="center"/>
          </w:tcPr>
          <w:p w:rsidR="008E08D7" w:rsidRPr="009B0E96" w:rsidRDefault="008E08D7" w:rsidP="00655EA8">
            <w:pPr>
              <w:spacing w:line="360" w:lineRule="auto"/>
              <w:jc w:val="center"/>
              <w:rPr>
                <w:rFonts w:cs="David"/>
                <w:b/>
                <w:bCs/>
                <w:sz w:val="28"/>
                <w:szCs w:val="28"/>
              </w:rPr>
            </w:pPr>
            <w:r w:rsidRPr="009B0E96">
              <w:rPr>
                <w:rFonts w:cs="David"/>
                <w:b/>
                <w:bCs/>
                <w:sz w:val="28"/>
                <w:szCs w:val="28"/>
                <w:rtl/>
              </w:rPr>
              <w:t>בנק ישראל</w:t>
            </w:r>
          </w:p>
          <w:p w:rsidR="008E08D7" w:rsidRPr="009B0E96" w:rsidRDefault="008E08D7" w:rsidP="00655EA8">
            <w:pPr>
              <w:spacing w:line="360" w:lineRule="auto"/>
              <w:ind w:right="-101"/>
              <w:jc w:val="center"/>
              <w:rPr>
                <w:rFonts w:cs="David"/>
              </w:rPr>
            </w:pPr>
            <w:r w:rsidRPr="00167685">
              <w:rPr>
                <w:rFonts w:cs="David"/>
                <w:sz w:val="24"/>
                <w:szCs w:val="24"/>
                <w:rtl/>
              </w:rPr>
              <w:t>דוברות והסברה כלכלית</w:t>
            </w:r>
          </w:p>
        </w:tc>
        <w:tc>
          <w:tcPr>
            <w:tcW w:w="2596" w:type="dxa"/>
            <w:tcBorders>
              <w:top w:val="nil"/>
              <w:left w:val="nil"/>
              <w:bottom w:val="nil"/>
              <w:right w:val="nil"/>
            </w:tcBorders>
          </w:tcPr>
          <w:p w:rsidR="008E08D7" w:rsidRPr="009B0E96" w:rsidRDefault="008E08D7" w:rsidP="00655EA8">
            <w:pPr>
              <w:jc w:val="center"/>
              <w:rPr>
                <w:rFonts w:cs="David"/>
              </w:rPr>
            </w:pPr>
            <w:r>
              <w:rPr>
                <w:rFonts w:cs="David"/>
                <w:noProof/>
              </w:rPr>
              <w:drawing>
                <wp:inline distT="0" distB="0" distL="0" distR="0" wp14:anchorId="46581DFD" wp14:editId="3D834ACD">
                  <wp:extent cx="775835" cy="770890"/>
                  <wp:effectExtent l="0" t="0" r="5715" b="0"/>
                  <wp:docPr id="3" name="תמונה 3"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לוגו בנק ישראל" title="לוגו בנק ישראל"/>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5335" cy="77089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8E08D7" w:rsidRPr="00167685" w:rsidRDefault="008E08D7" w:rsidP="00655EA8">
            <w:pPr>
              <w:spacing w:line="480" w:lineRule="auto"/>
              <w:jc w:val="right"/>
              <w:rPr>
                <w:rFonts w:cs="David"/>
                <w:sz w:val="24"/>
                <w:szCs w:val="24"/>
              </w:rPr>
            </w:pPr>
            <w:r w:rsidRPr="00167685">
              <w:rPr>
                <w:rFonts w:cs="David" w:hint="eastAsia"/>
                <w:sz w:val="24"/>
                <w:szCs w:val="24"/>
                <w:rtl/>
              </w:rPr>
              <w:t>‏</w:t>
            </w:r>
            <w:r w:rsidRPr="00167685">
              <w:rPr>
                <w:rFonts w:cs="David"/>
                <w:sz w:val="24"/>
                <w:szCs w:val="24"/>
                <w:rtl/>
              </w:rPr>
              <w:t xml:space="preserve">ירושלים, </w:t>
            </w:r>
            <w:r>
              <w:rPr>
                <w:rFonts w:cs="David" w:hint="cs"/>
                <w:sz w:val="24"/>
                <w:szCs w:val="24"/>
                <w:rtl/>
              </w:rPr>
              <w:t>ט</w:t>
            </w:r>
            <w:r w:rsidRPr="00167685">
              <w:rPr>
                <w:rFonts w:cs="David" w:hint="cs"/>
                <w:sz w:val="24"/>
                <w:szCs w:val="24"/>
                <w:rtl/>
              </w:rPr>
              <w:t>'</w:t>
            </w:r>
            <w:r w:rsidRPr="00167685">
              <w:rPr>
                <w:rFonts w:cs="David"/>
                <w:sz w:val="24"/>
                <w:szCs w:val="24"/>
                <w:rtl/>
              </w:rPr>
              <w:t xml:space="preserve"> ב</w:t>
            </w:r>
            <w:r w:rsidRPr="00167685">
              <w:rPr>
                <w:rFonts w:cs="David" w:hint="cs"/>
                <w:sz w:val="24"/>
                <w:szCs w:val="24"/>
                <w:rtl/>
              </w:rPr>
              <w:t>א</w:t>
            </w:r>
            <w:r>
              <w:rPr>
                <w:rFonts w:cs="David" w:hint="cs"/>
                <w:sz w:val="24"/>
                <w:szCs w:val="24"/>
                <w:rtl/>
              </w:rPr>
              <w:t>לול</w:t>
            </w:r>
            <w:r w:rsidRPr="00167685">
              <w:rPr>
                <w:rFonts w:cs="David"/>
                <w:sz w:val="24"/>
                <w:szCs w:val="24"/>
                <w:rtl/>
              </w:rPr>
              <w:t xml:space="preserve">, </w:t>
            </w:r>
            <w:proofErr w:type="spellStart"/>
            <w:r w:rsidRPr="00167685">
              <w:rPr>
                <w:rFonts w:cs="David"/>
                <w:sz w:val="24"/>
                <w:szCs w:val="24"/>
                <w:rtl/>
              </w:rPr>
              <w:t>התשע"ו</w:t>
            </w:r>
            <w:proofErr w:type="spellEnd"/>
          </w:p>
          <w:p w:rsidR="008E08D7" w:rsidRPr="00167685" w:rsidRDefault="008E08D7" w:rsidP="00655EA8">
            <w:pPr>
              <w:spacing w:line="480" w:lineRule="auto"/>
              <w:jc w:val="right"/>
              <w:rPr>
                <w:rFonts w:cs="David"/>
                <w:sz w:val="24"/>
                <w:szCs w:val="24"/>
              </w:rPr>
            </w:pPr>
            <w:r w:rsidRPr="00167685">
              <w:rPr>
                <w:rFonts w:cs="David" w:hint="eastAsia"/>
                <w:sz w:val="24"/>
                <w:szCs w:val="24"/>
                <w:rtl/>
              </w:rPr>
              <w:t>‏‏</w:t>
            </w:r>
            <w:r>
              <w:rPr>
                <w:rFonts w:cs="David" w:hint="cs"/>
                <w:sz w:val="24"/>
                <w:szCs w:val="24"/>
                <w:rtl/>
              </w:rPr>
              <w:t>12</w:t>
            </w:r>
            <w:r w:rsidRPr="00167685">
              <w:rPr>
                <w:rFonts w:cs="David"/>
                <w:sz w:val="24"/>
                <w:szCs w:val="24"/>
                <w:rtl/>
              </w:rPr>
              <w:t xml:space="preserve"> ב</w:t>
            </w:r>
            <w:r>
              <w:rPr>
                <w:rFonts w:cs="David" w:hint="cs"/>
                <w:sz w:val="24"/>
                <w:szCs w:val="24"/>
                <w:rtl/>
              </w:rPr>
              <w:t>ספטמבר</w:t>
            </w:r>
            <w:r w:rsidRPr="00167685">
              <w:rPr>
                <w:rFonts w:cs="David"/>
                <w:sz w:val="24"/>
                <w:szCs w:val="24"/>
                <w:rtl/>
              </w:rPr>
              <w:t xml:space="preserve"> 2016</w:t>
            </w:r>
          </w:p>
        </w:tc>
      </w:tr>
    </w:tbl>
    <w:p w:rsidR="008E08D7" w:rsidRPr="008E08D7" w:rsidRDefault="008E08D7" w:rsidP="00253F45">
      <w:pPr>
        <w:shd w:val="clear" w:color="auto" w:fill="FFFFFF"/>
        <w:spacing w:after="0" w:line="375" w:lineRule="atLeast"/>
        <w:jc w:val="center"/>
        <w:rPr>
          <w:rFonts w:ascii="Arial" w:eastAsia="Times New Roman" w:hAnsi="Arial" w:cs="David" w:hint="cs"/>
          <w:b/>
          <w:bCs/>
          <w:sz w:val="28"/>
          <w:szCs w:val="28"/>
          <w:u w:val="single"/>
          <w:rtl/>
        </w:rPr>
      </w:pPr>
    </w:p>
    <w:p w:rsidR="008E08D7" w:rsidRDefault="008E08D7" w:rsidP="00253F45">
      <w:pPr>
        <w:shd w:val="clear" w:color="auto" w:fill="FFFFFF"/>
        <w:spacing w:after="0" w:line="375" w:lineRule="atLeast"/>
        <w:jc w:val="center"/>
        <w:rPr>
          <w:rFonts w:ascii="Arial" w:eastAsia="Times New Roman" w:hAnsi="Arial" w:cs="David" w:hint="cs"/>
          <w:b/>
          <w:bCs/>
          <w:sz w:val="28"/>
          <w:szCs w:val="28"/>
          <w:u w:val="single"/>
          <w:rtl/>
        </w:rPr>
      </w:pPr>
    </w:p>
    <w:p w:rsidR="00253F45" w:rsidRPr="008E08D7" w:rsidRDefault="00253F45" w:rsidP="00253F45">
      <w:pPr>
        <w:shd w:val="clear" w:color="auto" w:fill="FFFFFF"/>
        <w:spacing w:after="0" w:line="375" w:lineRule="atLeast"/>
        <w:jc w:val="center"/>
        <w:rPr>
          <w:rStyle w:val="a6"/>
          <w:rtl/>
        </w:rPr>
      </w:pPr>
      <w:r w:rsidRPr="008E08D7">
        <w:rPr>
          <w:rStyle w:val="a6"/>
          <w:rFonts w:hint="cs"/>
          <w:rtl/>
        </w:rPr>
        <w:t>שאלות ותשובות</w:t>
      </w:r>
      <w:r w:rsidR="008E08D7" w:rsidRPr="008E08D7">
        <w:rPr>
          <w:rStyle w:val="a6"/>
          <w:rFonts w:hint="cs"/>
          <w:rtl/>
        </w:rPr>
        <w:t xml:space="preserve"> - </w:t>
      </w:r>
      <w:r w:rsidR="008E08D7" w:rsidRPr="008E08D7">
        <w:rPr>
          <w:rStyle w:val="a6"/>
          <w:rFonts w:eastAsiaTheme="minorHAnsi" w:hint="cs"/>
          <w:rtl/>
        </w:rPr>
        <w:t>"הר הכסף 2"</w:t>
      </w:r>
    </w:p>
    <w:p w:rsidR="00253F45" w:rsidRPr="00253F45" w:rsidRDefault="00253F45" w:rsidP="00253F45">
      <w:pPr>
        <w:shd w:val="clear" w:color="auto" w:fill="FFFFFF"/>
        <w:spacing w:after="0" w:line="375" w:lineRule="atLeast"/>
        <w:jc w:val="center"/>
        <w:rPr>
          <w:rFonts w:ascii="Arial" w:eastAsia="Times New Roman" w:hAnsi="Arial" w:cs="David"/>
          <w:b/>
          <w:bCs/>
          <w:color w:val="09507E"/>
          <w:sz w:val="24"/>
          <w:szCs w:val="24"/>
          <w:u w:val="single"/>
          <w:rtl/>
        </w:rPr>
      </w:pPr>
    </w:p>
    <w:p w:rsidR="00253F45" w:rsidRDefault="00253F45" w:rsidP="008E08D7">
      <w:pPr>
        <w:shd w:val="clear" w:color="auto" w:fill="FFFFFF"/>
        <w:spacing w:after="0" w:line="336" w:lineRule="atLeast"/>
        <w:rPr>
          <w:rFonts w:ascii="Arial" w:eastAsia="Times New Roman" w:hAnsi="Arial" w:cs="David"/>
          <w:b/>
          <w:bCs/>
          <w:color w:val="155E95"/>
          <w:sz w:val="28"/>
          <w:szCs w:val="28"/>
          <w:rtl/>
        </w:rPr>
      </w:pPr>
      <w:r w:rsidRPr="00253F45">
        <w:rPr>
          <w:rFonts w:ascii="Verdana" w:eastAsia="Times New Roman" w:hAnsi="Verdana" w:cs="David" w:hint="cs"/>
          <w:sz w:val="24"/>
          <w:szCs w:val="24"/>
          <w:rtl/>
        </w:rPr>
        <w:t xml:space="preserve"> </w:t>
      </w:r>
      <w:bookmarkStart w:id="0" w:name="a2"/>
    </w:p>
    <w:p w:rsidR="00253F45" w:rsidRPr="008E08D7" w:rsidRDefault="00CD135C" w:rsidP="008E08D7">
      <w:pPr>
        <w:shd w:val="clear" w:color="auto" w:fill="FFFFFF"/>
        <w:spacing w:after="0" w:line="336" w:lineRule="atLeast"/>
        <w:rPr>
          <w:rFonts w:ascii="Arial" w:eastAsia="Times New Roman" w:hAnsi="Arial" w:cs="David"/>
          <w:b/>
          <w:bCs/>
          <w:color w:val="155E95"/>
          <w:sz w:val="26"/>
          <w:szCs w:val="26"/>
        </w:rPr>
      </w:pPr>
      <w:r w:rsidRPr="008E08D7">
        <w:rPr>
          <w:rFonts w:ascii="Arial" w:eastAsia="Times New Roman" w:hAnsi="Arial" w:cs="David" w:hint="cs"/>
          <w:b/>
          <w:bCs/>
          <w:color w:val="155E95"/>
          <w:sz w:val="26"/>
          <w:szCs w:val="26"/>
          <w:rtl/>
        </w:rPr>
        <w:t>מה אוכל למצוא באתר החדש שהשיק הפיקוח על הבנקים?</w:t>
      </w:r>
      <w:bookmarkEnd w:id="0"/>
    </w:p>
    <w:p w:rsidR="00253F45" w:rsidRPr="00F307D2" w:rsidRDefault="00CD135C" w:rsidP="008E08D7">
      <w:pPr>
        <w:shd w:val="clear" w:color="auto" w:fill="FFFFFF"/>
        <w:spacing w:after="0" w:line="336" w:lineRule="atLeast"/>
        <w:rPr>
          <w:rFonts w:ascii="Arial" w:eastAsia="Times New Roman" w:hAnsi="Arial" w:cs="David"/>
          <w:sz w:val="24"/>
          <w:szCs w:val="24"/>
          <w:rtl/>
        </w:rPr>
      </w:pPr>
      <w:r>
        <w:rPr>
          <w:rFonts w:ascii="Arial" w:eastAsia="Times New Roman" w:hAnsi="Arial" w:cs="David" w:hint="cs"/>
          <w:sz w:val="24"/>
          <w:szCs w:val="24"/>
          <w:rtl/>
        </w:rPr>
        <w:t xml:space="preserve">באתר החדש </w:t>
      </w:r>
      <w:r w:rsidR="00253F45" w:rsidRPr="00F307D2">
        <w:rPr>
          <w:rFonts w:ascii="Arial" w:eastAsia="Times New Roman" w:hAnsi="Arial" w:cs="David"/>
          <w:sz w:val="24"/>
          <w:szCs w:val="24"/>
          <w:rtl/>
        </w:rPr>
        <w:t xml:space="preserve">תוכלו למצוא מידע על קיומם של חשבונות או פיקדונות </w:t>
      </w:r>
      <w:r w:rsidR="00253F45" w:rsidRPr="00253F45">
        <w:rPr>
          <w:rFonts w:ascii="Arial" w:eastAsia="Times New Roman" w:hAnsi="Arial" w:cs="David"/>
          <w:sz w:val="24"/>
          <w:szCs w:val="24"/>
          <w:rtl/>
        </w:rPr>
        <w:t>לא פעילים</w:t>
      </w:r>
      <w:r w:rsidR="00253F45" w:rsidRPr="00F307D2">
        <w:rPr>
          <w:rFonts w:ascii="Arial" w:eastAsia="Times New Roman" w:hAnsi="Arial" w:cs="David"/>
          <w:sz w:val="24"/>
          <w:szCs w:val="24"/>
          <w:rtl/>
        </w:rPr>
        <w:t xml:space="preserve"> על שמכם, שהבנק לא הצליח ליצור קשר עם בעליהם סמוך למועד פירעונם, במשך חודשיים</w:t>
      </w:r>
      <w:r w:rsidR="002C1975">
        <w:rPr>
          <w:rFonts w:ascii="Arial" w:eastAsia="Times New Roman" w:hAnsi="Arial" w:cs="David" w:hint="cs"/>
          <w:sz w:val="24"/>
          <w:szCs w:val="24"/>
          <w:rtl/>
        </w:rPr>
        <w:t xml:space="preserve"> לפחות</w:t>
      </w:r>
      <w:r w:rsidR="00253F45" w:rsidRPr="00F307D2">
        <w:rPr>
          <w:rFonts w:ascii="Arial" w:eastAsia="Times New Roman" w:hAnsi="Arial" w:cs="David"/>
          <w:sz w:val="24"/>
          <w:szCs w:val="24"/>
          <w:rtl/>
        </w:rPr>
        <w:t xml:space="preserve">. </w:t>
      </w:r>
    </w:p>
    <w:p w:rsidR="00253F45" w:rsidRPr="00F307D2" w:rsidRDefault="00253F45" w:rsidP="008E08D7">
      <w:pPr>
        <w:shd w:val="clear" w:color="auto" w:fill="FFFFFF"/>
        <w:spacing w:after="0" w:line="336" w:lineRule="atLeast"/>
        <w:rPr>
          <w:rFonts w:ascii="Arial" w:eastAsia="Times New Roman" w:hAnsi="Arial" w:cs="David"/>
          <w:sz w:val="24"/>
          <w:szCs w:val="24"/>
          <w:rtl/>
        </w:rPr>
      </w:pPr>
      <w:r w:rsidRPr="00F307D2">
        <w:rPr>
          <w:rFonts w:ascii="Arial" w:eastAsia="Times New Roman" w:hAnsi="Arial" w:cs="David" w:hint="cs"/>
          <w:sz w:val="24"/>
          <w:szCs w:val="24"/>
          <w:rtl/>
        </w:rPr>
        <w:t xml:space="preserve">יובהר, כי לגבי חשבון עובר ושב, מועד הפירעון הוא בתום עשרה חודשים מהיום שהתקבלה ההוראה האחרונה מבעליו. </w:t>
      </w:r>
    </w:p>
    <w:p w:rsidR="00253F45" w:rsidRPr="00F307D2" w:rsidRDefault="00253F45" w:rsidP="008E08D7">
      <w:pPr>
        <w:shd w:val="clear" w:color="auto" w:fill="FFFFFF"/>
        <w:spacing w:after="0" w:line="336" w:lineRule="atLeast"/>
        <w:rPr>
          <w:rFonts w:ascii="Arial" w:eastAsia="Times New Roman" w:hAnsi="Arial" w:cs="David"/>
          <w:sz w:val="24"/>
          <w:szCs w:val="24"/>
          <w:rtl/>
        </w:rPr>
      </w:pPr>
      <w:r w:rsidRPr="00F307D2">
        <w:rPr>
          <w:rFonts w:ascii="Arial" w:eastAsia="Times New Roman" w:hAnsi="Arial" w:cs="David"/>
          <w:sz w:val="24"/>
          <w:szCs w:val="24"/>
          <w:rtl/>
        </w:rPr>
        <w:t>כמו כן תוכלו למצוא מידע על קיומם של חשבונות בנק הרשומים על שם קרוב שנפטר</w:t>
      </w:r>
      <w:r w:rsidRPr="00F307D2">
        <w:rPr>
          <w:rFonts w:ascii="Arial" w:eastAsia="Times New Roman" w:hAnsi="Arial" w:cs="David" w:hint="cs"/>
          <w:sz w:val="24"/>
          <w:szCs w:val="24"/>
          <w:rtl/>
        </w:rPr>
        <w:t xml:space="preserve"> (חשבונות ביתרת זכות וגם חשבונות ביתרת חובה)</w:t>
      </w:r>
      <w:r w:rsidRPr="00F307D2">
        <w:rPr>
          <w:rFonts w:ascii="Arial" w:eastAsia="Times New Roman" w:hAnsi="Arial" w:cs="David"/>
          <w:sz w:val="24"/>
          <w:szCs w:val="24"/>
          <w:rtl/>
        </w:rPr>
        <w:t xml:space="preserve">. </w:t>
      </w:r>
    </w:p>
    <w:p w:rsidR="00253F45" w:rsidRDefault="00253F45" w:rsidP="008E08D7">
      <w:pPr>
        <w:shd w:val="clear" w:color="auto" w:fill="FFFFFF"/>
        <w:spacing w:after="0" w:line="336" w:lineRule="atLeast"/>
        <w:rPr>
          <w:rFonts w:ascii="Verdana" w:eastAsia="Times New Roman" w:hAnsi="Verdana" w:cs="David"/>
          <w:color w:val="696969"/>
          <w:sz w:val="24"/>
          <w:szCs w:val="24"/>
          <w:rtl/>
        </w:rPr>
      </w:pPr>
      <w:r w:rsidRPr="00F307D2">
        <w:rPr>
          <w:rFonts w:ascii="Arial" w:eastAsia="Times New Roman" w:hAnsi="Arial" w:cs="David"/>
          <w:color w:val="000000"/>
          <w:sz w:val="24"/>
          <w:szCs w:val="24"/>
          <w:rtl/>
        </w:rPr>
        <w:t xml:space="preserve">כדי לברר מהי היתרה </w:t>
      </w:r>
      <w:r w:rsidRPr="00F307D2">
        <w:rPr>
          <w:rFonts w:ascii="Arial" w:eastAsia="Times New Roman" w:hAnsi="Arial" w:cs="David" w:hint="cs"/>
          <w:color w:val="000000"/>
          <w:sz w:val="24"/>
          <w:szCs w:val="24"/>
          <w:rtl/>
        </w:rPr>
        <w:t>הקיימת</w:t>
      </w:r>
      <w:r w:rsidRPr="00F307D2">
        <w:rPr>
          <w:rFonts w:ascii="Arial" w:eastAsia="Times New Roman" w:hAnsi="Arial" w:cs="David"/>
          <w:color w:val="000000"/>
          <w:sz w:val="24"/>
          <w:szCs w:val="24"/>
          <w:rtl/>
        </w:rPr>
        <w:t xml:space="preserve"> בחשבונות </w:t>
      </w:r>
      <w:r w:rsidRPr="00F307D2">
        <w:rPr>
          <w:rFonts w:ascii="Arial" w:eastAsia="Times New Roman" w:hAnsi="Arial" w:cs="David" w:hint="cs"/>
          <w:color w:val="000000"/>
          <w:sz w:val="24"/>
          <w:szCs w:val="24"/>
          <w:rtl/>
        </w:rPr>
        <w:t>אלו, עליכם</w:t>
      </w:r>
      <w:r w:rsidRPr="00F307D2">
        <w:rPr>
          <w:rFonts w:ascii="Arial" w:eastAsia="Times New Roman" w:hAnsi="Arial" w:cs="David"/>
          <w:color w:val="000000"/>
          <w:sz w:val="24"/>
          <w:szCs w:val="24"/>
          <w:rtl/>
        </w:rPr>
        <w:t xml:space="preserve"> </w:t>
      </w:r>
      <w:r w:rsidRPr="00F307D2">
        <w:rPr>
          <w:rFonts w:ascii="Arial" w:eastAsia="Times New Roman" w:hAnsi="Arial" w:cs="David" w:hint="cs"/>
          <w:color w:val="000000"/>
          <w:sz w:val="24"/>
          <w:szCs w:val="24"/>
          <w:rtl/>
        </w:rPr>
        <w:t>ל</w:t>
      </w:r>
      <w:r w:rsidRPr="00F307D2">
        <w:rPr>
          <w:rFonts w:ascii="Arial" w:eastAsia="Times New Roman" w:hAnsi="Arial" w:cs="David"/>
          <w:color w:val="000000"/>
          <w:sz w:val="24"/>
          <w:szCs w:val="24"/>
          <w:rtl/>
        </w:rPr>
        <w:t>פנו</w:t>
      </w:r>
      <w:r w:rsidRPr="00F307D2">
        <w:rPr>
          <w:rFonts w:ascii="Arial" w:eastAsia="Times New Roman" w:hAnsi="Arial" w:cs="David" w:hint="cs"/>
          <w:color w:val="000000"/>
          <w:sz w:val="24"/>
          <w:szCs w:val="24"/>
          <w:rtl/>
        </w:rPr>
        <w:t>ת</w:t>
      </w:r>
      <w:r w:rsidRPr="00F307D2">
        <w:rPr>
          <w:rFonts w:ascii="Arial" w:eastAsia="Times New Roman" w:hAnsi="Arial" w:cs="David"/>
          <w:color w:val="000000"/>
          <w:sz w:val="24"/>
          <w:szCs w:val="24"/>
          <w:rtl/>
        </w:rPr>
        <w:t xml:space="preserve"> </w:t>
      </w:r>
      <w:r w:rsidRPr="00F307D2">
        <w:rPr>
          <w:rFonts w:ascii="Arial" w:eastAsia="Times New Roman" w:hAnsi="Arial" w:cs="David" w:hint="cs"/>
          <w:color w:val="000000"/>
          <w:sz w:val="24"/>
          <w:szCs w:val="24"/>
          <w:rtl/>
        </w:rPr>
        <w:t>לבנקים</w:t>
      </w:r>
      <w:r w:rsidRPr="00F307D2">
        <w:rPr>
          <w:rFonts w:ascii="Arial" w:eastAsia="Times New Roman" w:hAnsi="Arial" w:cs="David"/>
          <w:color w:val="000000"/>
          <w:sz w:val="24"/>
          <w:szCs w:val="24"/>
          <w:rtl/>
        </w:rPr>
        <w:t xml:space="preserve"> שבהם נמצאו </w:t>
      </w:r>
      <w:r w:rsidRPr="00F307D2">
        <w:rPr>
          <w:rFonts w:ascii="Arial" w:eastAsia="Times New Roman" w:hAnsi="Arial" w:cs="David" w:hint="cs"/>
          <w:color w:val="000000"/>
          <w:sz w:val="24"/>
          <w:szCs w:val="24"/>
          <w:rtl/>
        </w:rPr>
        <w:t>ה</w:t>
      </w:r>
      <w:r w:rsidRPr="00F307D2">
        <w:rPr>
          <w:rFonts w:ascii="Arial" w:eastAsia="Times New Roman" w:hAnsi="Arial" w:cs="David"/>
          <w:color w:val="000000"/>
          <w:sz w:val="24"/>
          <w:szCs w:val="24"/>
          <w:rtl/>
        </w:rPr>
        <w:t xml:space="preserve">חשבונות </w:t>
      </w:r>
      <w:r w:rsidRPr="00F307D2">
        <w:rPr>
          <w:rFonts w:ascii="Arial" w:eastAsia="Times New Roman" w:hAnsi="Arial" w:cs="David" w:hint="cs"/>
          <w:color w:val="000000"/>
          <w:sz w:val="24"/>
          <w:szCs w:val="24"/>
          <w:rtl/>
        </w:rPr>
        <w:t>או הפיקדונות</w:t>
      </w:r>
      <w:r w:rsidR="00E31EDF">
        <w:rPr>
          <w:rFonts w:ascii="Arial" w:eastAsia="Times New Roman" w:hAnsi="Arial" w:cs="David" w:hint="cs"/>
          <w:color w:val="000000"/>
          <w:sz w:val="24"/>
          <w:szCs w:val="24"/>
          <w:rtl/>
        </w:rPr>
        <w:t xml:space="preserve"> פרטי ההתקשרות עם הבנקים מצוינים באתר</w:t>
      </w:r>
      <w:r w:rsidRPr="00F307D2">
        <w:rPr>
          <w:rFonts w:ascii="Arial" w:eastAsia="Times New Roman" w:hAnsi="Arial" w:cs="David" w:hint="cs"/>
          <w:color w:val="000000"/>
          <w:sz w:val="24"/>
          <w:szCs w:val="24"/>
          <w:rtl/>
        </w:rPr>
        <w:t>.</w:t>
      </w:r>
    </w:p>
    <w:p w:rsidR="006C4FEA" w:rsidRDefault="006C4FEA" w:rsidP="008E08D7">
      <w:pPr>
        <w:shd w:val="clear" w:color="auto" w:fill="FFFFFF"/>
        <w:spacing w:after="0" w:line="336" w:lineRule="atLeast"/>
        <w:rPr>
          <w:rFonts w:ascii="Verdana" w:eastAsia="Times New Roman" w:hAnsi="Verdana" w:cs="David"/>
          <w:color w:val="696969"/>
          <w:sz w:val="24"/>
          <w:szCs w:val="24"/>
          <w:rtl/>
        </w:rPr>
      </w:pPr>
    </w:p>
    <w:p w:rsidR="006C4FEA" w:rsidRPr="008E08D7" w:rsidRDefault="006C4FEA" w:rsidP="008E08D7">
      <w:pPr>
        <w:shd w:val="clear" w:color="auto" w:fill="FFFFFF"/>
        <w:spacing w:after="0" w:line="336" w:lineRule="atLeast"/>
        <w:rPr>
          <w:rFonts w:ascii="Arial" w:eastAsia="Times New Roman" w:hAnsi="Arial" w:cs="David"/>
          <w:b/>
          <w:bCs/>
          <w:color w:val="155E95"/>
          <w:sz w:val="26"/>
          <w:szCs w:val="26"/>
          <w:rtl/>
        </w:rPr>
      </w:pPr>
      <w:r w:rsidRPr="008E08D7">
        <w:rPr>
          <w:rFonts w:ascii="Arial" w:eastAsia="Times New Roman" w:hAnsi="Arial" w:cs="David" w:hint="eastAsia"/>
          <w:b/>
          <w:bCs/>
          <w:color w:val="155E95"/>
          <w:sz w:val="26"/>
          <w:szCs w:val="26"/>
          <w:rtl/>
        </w:rPr>
        <w:t>אילו</w:t>
      </w:r>
      <w:r w:rsidRPr="008E08D7">
        <w:rPr>
          <w:rFonts w:ascii="Arial" w:eastAsia="Times New Roman" w:hAnsi="Arial" w:cs="David"/>
          <w:b/>
          <w:bCs/>
          <w:color w:val="155E95"/>
          <w:sz w:val="26"/>
          <w:szCs w:val="26"/>
          <w:rtl/>
        </w:rPr>
        <w:t xml:space="preserve"> </w:t>
      </w:r>
      <w:r w:rsidRPr="008E08D7">
        <w:rPr>
          <w:rFonts w:ascii="Arial" w:eastAsia="Times New Roman" w:hAnsi="Arial" w:cs="David" w:hint="eastAsia"/>
          <w:b/>
          <w:bCs/>
          <w:color w:val="155E95"/>
          <w:sz w:val="26"/>
          <w:szCs w:val="26"/>
          <w:rtl/>
        </w:rPr>
        <w:t>פרטי</w:t>
      </w:r>
      <w:r w:rsidRPr="008E08D7">
        <w:rPr>
          <w:rFonts w:ascii="Arial" w:eastAsia="Times New Roman" w:hAnsi="Arial" w:cs="David"/>
          <w:b/>
          <w:bCs/>
          <w:color w:val="155E95"/>
          <w:sz w:val="26"/>
          <w:szCs w:val="26"/>
          <w:rtl/>
        </w:rPr>
        <w:t xml:space="preserve"> </w:t>
      </w:r>
      <w:r w:rsidRPr="008E08D7">
        <w:rPr>
          <w:rFonts w:ascii="Arial" w:eastAsia="Times New Roman" w:hAnsi="Arial" w:cs="David" w:hint="eastAsia"/>
          <w:b/>
          <w:bCs/>
          <w:color w:val="155E95"/>
          <w:sz w:val="26"/>
          <w:szCs w:val="26"/>
          <w:rtl/>
        </w:rPr>
        <w:t>זיהוי</w:t>
      </w:r>
      <w:r w:rsidRPr="008E08D7">
        <w:rPr>
          <w:rFonts w:ascii="Arial" w:eastAsia="Times New Roman" w:hAnsi="Arial" w:cs="David"/>
          <w:b/>
          <w:bCs/>
          <w:color w:val="155E95"/>
          <w:sz w:val="26"/>
          <w:szCs w:val="26"/>
          <w:rtl/>
        </w:rPr>
        <w:t xml:space="preserve"> </w:t>
      </w:r>
      <w:r w:rsidRPr="008E08D7">
        <w:rPr>
          <w:rFonts w:ascii="Arial" w:eastAsia="Times New Roman" w:hAnsi="Arial" w:cs="David" w:hint="eastAsia"/>
          <w:b/>
          <w:bCs/>
          <w:color w:val="155E95"/>
          <w:sz w:val="26"/>
          <w:szCs w:val="26"/>
          <w:rtl/>
        </w:rPr>
        <w:t>נדרשים</w:t>
      </w:r>
      <w:r w:rsidRPr="008E08D7">
        <w:rPr>
          <w:rFonts w:ascii="Arial" w:eastAsia="Times New Roman" w:hAnsi="Arial" w:cs="David"/>
          <w:b/>
          <w:bCs/>
          <w:color w:val="155E95"/>
          <w:sz w:val="26"/>
          <w:szCs w:val="26"/>
          <w:rtl/>
        </w:rPr>
        <w:t xml:space="preserve"> </w:t>
      </w:r>
      <w:r w:rsidRPr="008E08D7">
        <w:rPr>
          <w:rFonts w:ascii="Arial" w:eastAsia="Times New Roman" w:hAnsi="Arial" w:cs="David" w:hint="eastAsia"/>
          <w:b/>
          <w:bCs/>
          <w:color w:val="155E95"/>
          <w:sz w:val="26"/>
          <w:szCs w:val="26"/>
          <w:rtl/>
        </w:rPr>
        <w:t>לצורך</w:t>
      </w:r>
      <w:r w:rsidRPr="008E08D7">
        <w:rPr>
          <w:rFonts w:ascii="Arial" w:eastAsia="Times New Roman" w:hAnsi="Arial" w:cs="David"/>
          <w:b/>
          <w:bCs/>
          <w:color w:val="155E95"/>
          <w:sz w:val="26"/>
          <w:szCs w:val="26"/>
          <w:rtl/>
        </w:rPr>
        <w:t xml:space="preserve"> </w:t>
      </w:r>
      <w:r w:rsidRPr="008E08D7">
        <w:rPr>
          <w:rFonts w:ascii="Arial" w:eastAsia="Times New Roman" w:hAnsi="Arial" w:cs="David" w:hint="eastAsia"/>
          <w:b/>
          <w:bCs/>
          <w:color w:val="155E95"/>
          <w:sz w:val="26"/>
          <w:szCs w:val="26"/>
          <w:rtl/>
        </w:rPr>
        <w:t>קבלת</w:t>
      </w:r>
      <w:r w:rsidRPr="008E08D7">
        <w:rPr>
          <w:rFonts w:ascii="Arial" w:eastAsia="Times New Roman" w:hAnsi="Arial" w:cs="David"/>
          <w:b/>
          <w:bCs/>
          <w:color w:val="155E95"/>
          <w:sz w:val="26"/>
          <w:szCs w:val="26"/>
          <w:rtl/>
        </w:rPr>
        <w:t xml:space="preserve"> </w:t>
      </w:r>
      <w:r w:rsidRPr="008E08D7">
        <w:rPr>
          <w:rFonts w:ascii="Arial" w:eastAsia="Times New Roman" w:hAnsi="Arial" w:cs="David" w:hint="eastAsia"/>
          <w:b/>
          <w:bCs/>
          <w:color w:val="155E95"/>
          <w:sz w:val="26"/>
          <w:szCs w:val="26"/>
          <w:rtl/>
        </w:rPr>
        <w:t>המידע</w:t>
      </w:r>
      <w:r w:rsidRPr="008E08D7">
        <w:rPr>
          <w:rFonts w:ascii="Arial" w:eastAsia="Times New Roman" w:hAnsi="Arial" w:cs="David"/>
          <w:b/>
          <w:bCs/>
          <w:color w:val="155E95"/>
          <w:sz w:val="26"/>
          <w:szCs w:val="26"/>
          <w:rtl/>
        </w:rPr>
        <w:t xml:space="preserve"> </w:t>
      </w:r>
      <w:r w:rsidRPr="008E08D7">
        <w:rPr>
          <w:rFonts w:ascii="Arial" w:eastAsia="Times New Roman" w:hAnsi="Arial" w:cs="David" w:hint="eastAsia"/>
          <w:b/>
          <w:bCs/>
          <w:color w:val="155E95"/>
          <w:sz w:val="26"/>
          <w:szCs w:val="26"/>
          <w:rtl/>
        </w:rPr>
        <w:t>באמצעות</w:t>
      </w:r>
      <w:r w:rsidRPr="008E08D7">
        <w:rPr>
          <w:rFonts w:ascii="Arial" w:eastAsia="Times New Roman" w:hAnsi="Arial" w:cs="David"/>
          <w:b/>
          <w:bCs/>
          <w:color w:val="155E95"/>
          <w:sz w:val="26"/>
          <w:szCs w:val="26"/>
          <w:rtl/>
        </w:rPr>
        <w:t xml:space="preserve"> </w:t>
      </w:r>
      <w:r w:rsidRPr="008E08D7">
        <w:rPr>
          <w:rFonts w:ascii="Arial" w:eastAsia="Times New Roman" w:hAnsi="Arial" w:cs="David" w:hint="eastAsia"/>
          <w:b/>
          <w:bCs/>
          <w:color w:val="155E95"/>
          <w:sz w:val="26"/>
          <w:szCs w:val="26"/>
          <w:rtl/>
        </w:rPr>
        <w:t>מנוע</w:t>
      </w:r>
      <w:r w:rsidRPr="008E08D7">
        <w:rPr>
          <w:rFonts w:ascii="Arial" w:eastAsia="Times New Roman" w:hAnsi="Arial" w:cs="David"/>
          <w:b/>
          <w:bCs/>
          <w:color w:val="155E95"/>
          <w:sz w:val="26"/>
          <w:szCs w:val="26"/>
          <w:rtl/>
        </w:rPr>
        <w:t xml:space="preserve"> </w:t>
      </w:r>
      <w:r w:rsidRPr="008E08D7">
        <w:rPr>
          <w:rFonts w:ascii="Arial" w:eastAsia="Times New Roman" w:hAnsi="Arial" w:cs="David" w:hint="eastAsia"/>
          <w:b/>
          <w:bCs/>
          <w:color w:val="155E95"/>
          <w:sz w:val="26"/>
          <w:szCs w:val="26"/>
          <w:rtl/>
        </w:rPr>
        <w:t>החיפוש</w:t>
      </w:r>
      <w:r w:rsidRPr="008E08D7">
        <w:rPr>
          <w:rFonts w:ascii="Arial" w:eastAsia="Times New Roman" w:hAnsi="Arial" w:cs="David"/>
          <w:b/>
          <w:bCs/>
          <w:color w:val="155E95"/>
          <w:sz w:val="26"/>
          <w:szCs w:val="26"/>
          <w:rtl/>
        </w:rPr>
        <w:t xml:space="preserve">? </w:t>
      </w:r>
    </w:p>
    <w:p w:rsidR="006C4FEA" w:rsidRPr="00FF20D4" w:rsidRDefault="006C4FEA" w:rsidP="008E08D7">
      <w:pPr>
        <w:shd w:val="clear" w:color="auto" w:fill="FFFFFF"/>
        <w:spacing w:after="0" w:line="336" w:lineRule="atLeast"/>
        <w:rPr>
          <w:rFonts w:ascii="Arial" w:eastAsia="Times New Roman" w:hAnsi="Arial" w:cs="David"/>
          <w:color w:val="000000"/>
          <w:sz w:val="24"/>
          <w:szCs w:val="24"/>
          <w:rtl/>
        </w:rPr>
      </w:pPr>
      <w:r w:rsidRPr="00FF20D4">
        <w:rPr>
          <w:rFonts w:ascii="Arial" w:eastAsia="Times New Roman" w:hAnsi="Arial" w:cs="David" w:hint="cs"/>
          <w:color w:val="000000"/>
          <w:sz w:val="24"/>
          <w:szCs w:val="24"/>
          <w:rtl/>
        </w:rPr>
        <w:t>לצורך איתור חשבון או פיקדון לא פעיל על שמכם תדרשו לציין את מספר תעודת הזהות שלכם ותאריך הנפקתה. בנוסף תידרשו להשיב על מספר שאלות.</w:t>
      </w:r>
    </w:p>
    <w:p w:rsidR="006C4FEA" w:rsidRPr="00FF20D4" w:rsidRDefault="006C4FEA" w:rsidP="008E08D7">
      <w:pPr>
        <w:shd w:val="clear" w:color="auto" w:fill="FFFFFF"/>
        <w:spacing w:after="0" w:line="336" w:lineRule="atLeast"/>
        <w:rPr>
          <w:rFonts w:ascii="Arial" w:eastAsia="Times New Roman" w:hAnsi="Arial" w:cs="David"/>
          <w:color w:val="000000"/>
          <w:sz w:val="24"/>
          <w:szCs w:val="24"/>
        </w:rPr>
      </w:pPr>
      <w:r w:rsidRPr="00FF20D4">
        <w:rPr>
          <w:rFonts w:ascii="Arial" w:eastAsia="Times New Roman" w:hAnsi="Arial" w:cs="David" w:hint="cs"/>
          <w:color w:val="000000"/>
          <w:sz w:val="24"/>
          <w:szCs w:val="24"/>
          <w:rtl/>
        </w:rPr>
        <w:t xml:space="preserve">לצורך איתור </w:t>
      </w:r>
      <w:r w:rsidR="00E31EDF" w:rsidRPr="00FF20D4">
        <w:rPr>
          <w:rFonts w:ascii="Arial" w:eastAsia="Times New Roman" w:hAnsi="Arial" w:cs="David" w:hint="cs"/>
          <w:color w:val="000000"/>
          <w:sz w:val="24"/>
          <w:szCs w:val="24"/>
          <w:rtl/>
        </w:rPr>
        <w:t>חשבון של נפטר תדרשו לציין, בנוסף לפרטים הנ"ל, גם את מספר תעודת הזהות של הנפטר ותאריך פטירה.</w:t>
      </w:r>
    </w:p>
    <w:p w:rsidR="00253F45" w:rsidRDefault="00253F45" w:rsidP="008E08D7">
      <w:pPr>
        <w:shd w:val="clear" w:color="auto" w:fill="FFFFFF"/>
        <w:spacing w:after="0" w:line="336" w:lineRule="atLeast"/>
        <w:rPr>
          <w:rFonts w:ascii="Verdana" w:eastAsia="Times New Roman" w:hAnsi="Verdana" w:cs="David"/>
          <w:color w:val="696969"/>
          <w:sz w:val="24"/>
          <w:szCs w:val="24"/>
          <w:rtl/>
        </w:rPr>
      </w:pPr>
    </w:p>
    <w:p w:rsidR="00253F45" w:rsidRPr="008E08D7" w:rsidRDefault="00253F45" w:rsidP="008E08D7">
      <w:pPr>
        <w:shd w:val="clear" w:color="auto" w:fill="FFFFFF"/>
        <w:spacing w:after="0" w:line="336" w:lineRule="atLeast"/>
        <w:rPr>
          <w:rFonts w:ascii="Arial" w:eastAsia="Times New Roman" w:hAnsi="Arial" w:cs="David"/>
          <w:b/>
          <w:bCs/>
          <w:color w:val="155E95"/>
          <w:sz w:val="26"/>
          <w:szCs w:val="26"/>
        </w:rPr>
      </w:pPr>
      <w:bookmarkStart w:id="1" w:name="a3"/>
      <w:r w:rsidRPr="008E08D7">
        <w:rPr>
          <w:rFonts w:ascii="Arial" w:eastAsia="Times New Roman" w:hAnsi="Arial" w:cs="David"/>
          <w:b/>
          <w:bCs/>
          <w:color w:val="155E95"/>
          <w:sz w:val="26"/>
          <w:szCs w:val="26"/>
          <w:rtl/>
        </w:rPr>
        <w:t xml:space="preserve">מהם </w:t>
      </w:r>
      <w:r w:rsidRPr="008E08D7">
        <w:rPr>
          <w:rFonts w:ascii="Arial" w:eastAsia="Times New Roman" w:hAnsi="Arial" w:cs="David" w:hint="cs"/>
          <w:b/>
          <w:bCs/>
          <w:color w:val="155E95"/>
          <w:sz w:val="26"/>
          <w:szCs w:val="26"/>
          <w:rtl/>
        </w:rPr>
        <w:t>חשבונות או פיקדונות לא פעילים</w:t>
      </w:r>
      <w:r w:rsidRPr="008E08D7">
        <w:rPr>
          <w:rFonts w:ascii="Arial" w:eastAsia="Times New Roman" w:hAnsi="Arial" w:cs="David"/>
          <w:b/>
          <w:bCs/>
          <w:color w:val="155E95"/>
          <w:sz w:val="26"/>
          <w:szCs w:val="26"/>
        </w:rPr>
        <w:t>?</w:t>
      </w:r>
      <w:bookmarkEnd w:id="1"/>
    </w:p>
    <w:p w:rsidR="00253F45" w:rsidRPr="00F307D2" w:rsidRDefault="00253F45" w:rsidP="008E08D7">
      <w:pPr>
        <w:shd w:val="clear" w:color="auto" w:fill="FFFFFF"/>
        <w:spacing w:after="0" w:line="336" w:lineRule="atLeast"/>
        <w:rPr>
          <w:rFonts w:ascii="Arial" w:eastAsia="Times New Roman" w:hAnsi="Arial" w:cs="David"/>
          <w:color w:val="000000"/>
          <w:sz w:val="24"/>
          <w:szCs w:val="24"/>
          <w:rtl/>
        </w:rPr>
      </w:pPr>
      <w:r w:rsidRPr="00F307D2">
        <w:rPr>
          <w:rFonts w:ascii="Arial" w:eastAsia="Times New Roman" w:hAnsi="Arial" w:cs="David" w:hint="cs"/>
          <w:color w:val="000000"/>
          <w:sz w:val="24"/>
          <w:szCs w:val="24"/>
          <w:rtl/>
        </w:rPr>
        <w:t>חשבונות או פיקדונות שלגביהם עברו עשרה חודשים מהיום שנתקבלה ההוראה האחרונה מבעליהם.</w:t>
      </w:r>
    </w:p>
    <w:p w:rsidR="00253F45" w:rsidRPr="00F307D2" w:rsidRDefault="00253F45" w:rsidP="008E08D7">
      <w:pPr>
        <w:shd w:val="clear" w:color="auto" w:fill="FFFFFF"/>
        <w:spacing w:after="0" w:line="336" w:lineRule="atLeast"/>
        <w:rPr>
          <w:rFonts w:ascii="Arial" w:eastAsia="Times New Roman" w:hAnsi="Arial" w:cs="David"/>
          <w:color w:val="000000"/>
          <w:sz w:val="24"/>
          <w:szCs w:val="24"/>
          <w:rtl/>
        </w:rPr>
      </w:pPr>
      <w:r w:rsidRPr="00F307D2">
        <w:rPr>
          <w:rFonts w:ascii="Arial" w:eastAsia="Times New Roman" w:hAnsi="Arial" w:cs="David" w:hint="cs"/>
          <w:color w:val="000000"/>
          <w:sz w:val="24"/>
          <w:szCs w:val="24"/>
          <w:rtl/>
        </w:rPr>
        <w:t xml:space="preserve">יובהר, כי </w:t>
      </w:r>
      <w:r w:rsidR="00DB5CF2">
        <w:rPr>
          <w:rFonts w:ascii="Arial" w:eastAsia="Times New Roman" w:hAnsi="Arial" w:cs="David" w:hint="cs"/>
          <w:color w:val="000000"/>
          <w:sz w:val="24"/>
          <w:szCs w:val="24"/>
          <w:rtl/>
        </w:rPr>
        <w:t xml:space="preserve">בהתאם להוראות החוק </w:t>
      </w:r>
      <w:r w:rsidRPr="00F307D2">
        <w:rPr>
          <w:rFonts w:ascii="Arial" w:eastAsia="Times New Roman" w:hAnsi="Arial" w:cs="David" w:hint="cs"/>
          <w:color w:val="000000"/>
          <w:sz w:val="24"/>
          <w:szCs w:val="24"/>
          <w:rtl/>
        </w:rPr>
        <w:t>הבנק נדרש ליצור קשר עם בעל חשבון או פיקדון ללא תנועה סמוך למועד פירעונו.</w:t>
      </w:r>
      <w:r w:rsidR="00930284">
        <w:rPr>
          <w:rFonts w:ascii="Arial" w:eastAsia="Times New Roman" w:hAnsi="Arial" w:cs="David" w:hint="cs"/>
          <w:color w:val="000000"/>
          <w:sz w:val="24"/>
          <w:szCs w:val="24"/>
          <w:rtl/>
        </w:rPr>
        <w:t xml:space="preserve"> משלא הצליח הבנק ליצור קשר עם בעל הפיקדון תוך חודשיים, עליו להשקיע את הכספים בהתאם לצו הבנקאות (פיקדונות ללא תנועה), </w:t>
      </w:r>
      <w:proofErr w:type="spellStart"/>
      <w:r w:rsidR="00930284">
        <w:rPr>
          <w:rFonts w:ascii="Arial" w:eastAsia="Times New Roman" w:hAnsi="Arial" w:cs="David" w:hint="cs"/>
          <w:color w:val="000000"/>
          <w:sz w:val="24"/>
          <w:szCs w:val="24"/>
          <w:rtl/>
        </w:rPr>
        <w:t>התש"ס</w:t>
      </w:r>
      <w:proofErr w:type="spellEnd"/>
      <w:r w:rsidR="00930284">
        <w:rPr>
          <w:rFonts w:ascii="Arial" w:eastAsia="Times New Roman" w:hAnsi="Arial" w:cs="David" w:hint="cs"/>
          <w:color w:val="000000"/>
          <w:sz w:val="24"/>
          <w:szCs w:val="24"/>
          <w:rtl/>
        </w:rPr>
        <w:t xml:space="preserve"> </w:t>
      </w:r>
      <w:r w:rsidR="00930284">
        <w:rPr>
          <w:rFonts w:ascii="Arial" w:eastAsia="Times New Roman" w:hAnsi="Arial" w:cs="David"/>
          <w:color w:val="000000"/>
          <w:sz w:val="24"/>
          <w:szCs w:val="24"/>
          <w:rtl/>
        </w:rPr>
        <w:t>–</w:t>
      </w:r>
      <w:r w:rsidR="00930284">
        <w:rPr>
          <w:rFonts w:ascii="Arial" w:eastAsia="Times New Roman" w:hAnsi="Arial" w:cs="David" w:hint="cs"/>
          <w:color w:val="000000"/>
          <w:sz w:val="24"/>
          <w:szCs w:val="24"/>
          <w:rtl/>
        </w:rPr>
        <w:t xml:space="preserve"> 2000. </w:t>
      </w:r>
    </w:p>
    <w:p w:rsidR="00253F45" w:rsidRPr="00F307D2" w:rsidRDefault="00253F45" w:rsidP="008E08D7">
      <w:pPr>
        <w:shd w:val="clear" w:color="auto" w:fill="FFFFFF"/>
        <w:spacing w:after="0" w:line="336" w:lineRule="atLeast"/>
        <w:rPr>
          <w:rFonts w:ascii="Verdana" w:eastAsia="Times New Roman" w:hAnsi="Verdana" w:cs="David"/>
          <w:color w:val="696969"/>
          <w:sz w:val="24"/>
          <w:szCs w:val="24"/>
        </w:rPr>
      </w:pPr>
      <w:r w:rsidRPr="00F307D2">
        <w:rPr>
          <w:rFonts w:ascii="Arial" w:eastAsia="Times New Roman" w:hAnsi="Arial" w:cs="David" w:hint="cs"/>
          <w:color w:val="000000"/>
          <w:sz w:val="24"/>
          <w:szCs w:val="24"/>
          <w:rtl/>
        </w:rPr>
        <w:t xml:space="preserve">בחשבון עובר ושב יראו כמועד הפירעון את היום בו הפך הפיקדון לפיקדון ללא תנועה, דהיינו בתום עשרה חודשים מהיום שנתקבלה ההוראה האחרונה מבעליו. </w:t>
      </w:r>
    </w:p>
    <w:p w:rsidR="00253F45" w:rsidRPr="00F307D2" w:rsidRDefault="00253F45" w:rsidP="008E08D7">
      <w:pPr>
        <w:shd w:val="clear" w:color="auto" w:fill="FFFFFF"/>
        <w:spacing w:after="0" w:line="336" w:lineRule="atLeast"/>
        <w:rPr>
          <w:rFonts w:ascii="Verdana" w:eastAsia="Times New Roman" w:hAnsi="Verdana" w:cs="David"/>
          <w:color w:val="696969"/>
          <w:sz w:val="24"/>
          <w:szCs w:val="24"/>
        </w:rPr>
      </w:pPr>
    </w:p>
    <w:p w:rsidR="00253F45" w:rsidRPr="008E08D7" w:rsidRDefault="00253F45" w:rsidP="008E08D7">
      <w:pPr>
        <w:shd w:val="clear" w:color="auto" w:fill="FFFFFF"/>
        <w:spacing w:after="0" w:line="336" w:lineRule="atLeast"/>
        <w:rPr>
          <w:rFonts w:ascii="Arial" w:eastAsia="Times New Roman" w:hAnsi="Arial" w:cs="David"/>
          <w:b/>
          <w:bCs/>
          <w:color w:val="155E95"/>
          <w:sz w:val="26"/>
          <w:szCs w:val="26"/>
        </w:rPr>
      </w:pPr>
      <w:bookmarkStart w:id="2" w:name="a7"/>
      <w:r w:rsidRPr="008E08D7">
        <w:rPr>
          <w:rFonts w:ascii="Arial" w:eastAsia="Times New Roman" w:hAnsi="Arial" w:cs="David"/>
          <w:b/>
          <w:bCs/>
          <w:color w:val="155E95"/>
          <w:sz w:val="26"/>
          <w:szCs w:val="26"/>
          <w:rtl/>
        </w:rPr>
        <w:t xml:space="preserve">מה אפשר למצוא בחיפוש </w:t>
      </w:r>
      <w:r w:rsidRPr="008E08D7">
        <w:rPr>
          <w:rFonts w:ascii="Arial" w:eastAsia="Times New Roman" w:hAnsi="Arial" w:cs="David" w:hint="cs"/>
          <w:b/>
          <w:bCs/>
          <w:color w:val="155E95"/>
          <w:sz w:val="26"/>
          <w:szCs w:val="26"/>
          <w:rtl/>
        </w:rPr>
        <w:t>חשבונות / פיקדונות</w:t>
      </w:r>
      <w:r w:rsidRPr="008E08D7">
        <w:rPr>
          <w:rFonts w:ascii="Arial" w:eastAsia="Times New Roman" w:hAnsi="Arial" w:cs="David"/>
          <w:b/>
          <w:bCs/>
          <w:color w:val="155E95"/>
          <w:sz w:val="26"/>
          <w:szCs w:val="26"/>
          <w:rtl/>
        </w:rPr>
        <w:t xml:space="preserve"> על שמי</w:t>
      </w:r>
      <w:r w:rsidRPr="008E08D7">
        <w:rPr>
          <w:rFonts w:ascii="Arial" w:eastAsia="Times New Roman" w:hAnsi="Arial" w:cs="David"/>
          <w:b/>
          <w:bCs/>
          <w:color w:val="155E95"/>
          <w:sz w:val="26"/>
          <w:szCs w:val="26"/>
        </w:rPr>
        <w:t>?</w:t>
      </w:r>
      <w:bookmarkEnd w:id="2"/>
    </w:p>
    <w:p w:rsidR="00253F45" w:rsidRPr="00F307D2" w:rsidRDefault="00253F45" w:rsidP="008E08D7">
      <w:pPr>
        <w:shd w:val="clear" w:color="auto" w:fill="FFFFFF"/>
        <w:spacing w:after="0" w:line="336" w:lineRule="atLeast"/>
        <w:rPr>
          <w:rFonts w:ascii="Arial" w:hAnsi="Arial" w:cs="David"/>
          <w:sz w:val="24"/>
          <w:szCs w:val="24"/>
          <w:rtl/>
        </w:rPr>
      </w:pPr>
      <w:r w:rsidRPr="00F307D2">
        <w:rPr>
          <w:rFonts w:ascii="Arial" w:hAnsi="Arial" w:cs="David" w:hint="cs"/>
          <w:sz w:val="24"/>
          <w:szCs w:val="24"/>
          <w:rtl/>
        </w:rPr>
        <w:t xml:space="preserve">מידע על קיומם של חשבונות או פיקדונות </w:t>
      </w:r>
      <w:r w:rsidRPr="00F307D2">
        <w:rPr>
          <w:rFonts w:ascii="Arial" w:hAnsi="Arial" w:cs="David" w:hint="cs"/>
          <w:b/>
          <w:bCs/>
          <w:sz w:val="24"/>
          <w:szCs w:val="24"/>
          <w:rtl/>
        </w:rPr>
        <w:t xml:space="preserve">לא פעילים </w:t>
      </w:r>
      <w:r w:rsidRPr="00F307D2">
        <w:rPr>
          <w:rFonts w:ascii="Arial" w:hAnsi="Arial" w:cs="David" w:hint="cs"/>
          <w:sz w:val="24"/>
          <w:szCs w:val="24"/>
          <w:rtl/>
        </w:rPr>
        <w:t>בבנק, שהבנק לא הצליח ליצור קשר עם בעליהם סמוך למועד פירעונם, במשך חודשיים.</w:t>
      </w:r>
    </w:p>
    <w:p w:rsidR="00253F45" w:rsidRPr="00F307D2" w:rsidRDefault="00253F45" w:rsidP="008E08D7">
      <w:pPr>
        <w:shd w:val="clear" w:color="auto" w:fill="FFFFFF"/>
        <w:spacing w:after="0" w:line="336" w:lineRule="atLeast"/>
        <w:rPr>
          <w:rFonts w:ascii="Arial" w:eastAsia="Times New Roman" w:hAnsi="Arial" w:cs="David"/>
          <w:sz w:val="24"/>
          <w:szCs w:val="24"/>
          <w:rtl/>
        </w:rPr>
      </w:pPr>
      <w:r w:rsidRPr="00F307D2">
        <w:rPr>
          <w:rFonts w:ascii="Arial" w:eastAsia="Times New Roman" w:hAnsi="Arial" w:cs="David" w:hint="cs"/>
          <w:sz w:val="24"/>
          <w:szCs w:val="24"/>
          <w:rtl/>
        </w:rPr>
        <w:t xml:space="preserve">יובהר, כי לגבי חשבון עובר ושב, מועד הפירעון הוא בתום עשרה חודשים מהיום שהתקבלה ההוראה האחרונה מבעליו. </w:t>
      </w:r>
    </w:p>
    <w:p w:rsidR="00253F45" w:rsidRPr="00F307D2" w:rsidRDefault="00253F45" w:rsidP="008E08D7">
      <w:pPr>
        <w:shd w:val="clear" w:color="auto" w:fill="FFFFFF"/>
        <w:spacing w:after="0" w:line="336" w:lineRule="atLeast"/>
        <w:rPr>
          <w:rFonts w:ascii="Arial" w:hAnsi="Arial" w:cs="David"/>
          <w:sz w:val="24"/>
          <w:szCs w:val="24"/>
          <w:rtl/>
        </w:rPr>
      </w:pPr>
      <w:r w:rsidRPr="00F307D2">
        <w:rPr>
          <w:rFonts w:ascii="Arial" w:hAnsi="Arial" w:cs="David" w:hint="cs"/>
          <w:sz w:val="24"/>
          <w:szCs w:val="24"/>
          <w:rtl/>
        </w:rPr>
        <w:t>תוצאות החיפוש לא כוללות חשבונות או פיקדונות פעילים, וכן חשבונות או פיקדונות שטרם הגיע מועד פירעונם.</w:t>
      </w:r>
    </w:p>
    <w:p w:rsidR="00253F45" w:rsidRPr="00F307D2" w:rsidRDefault="00253F45" w:rsidP="008E08D7">
      <w:pPr>
        <w:shd w:val="clear" w:color="auto" w:fill="FFFFFF"/>
        <w:spacing w:after="0" w:line="336" w:lineRule="atLeast"/>
        <w:rPr>
          <w:rFonts w:ascii="Arial" w:hAnsi="Arial" w:cs="David"/>
          <w:sz w:val="24"/>
          <w:szCs w:val="24"/>
          <w:rtl/>
        </w:rPr>
      </w:pPr>
      <w:r w:rsidRPr="00F307D2">
        <w:rPr>
          <w:rFonts w:ascii="Arial" w:hAnsi="Arial" w:cs="David" w:hint="cs"/>
          <w:sz w:val="24"/>
          <w:szCs w:val="24"/>
          <w:rtl/>
        </w:rPr>
        <w:lastRenderedPageBreak/>
        <w:t xml:space="preserve">בתוצאות החיפוש תופיע רשימה של בנקים בהם קיימים חשבונות או פיקדונות לא פעילים, </w:t>
      </w:r>
      <w:r w:rsidRPr="00F307D2">
        <w:rPr>
          <w:rFonts w:ascii="Arial" w:hAnsi="Arial" w:cs="David"/>
          <w:sz w:val="24"/>
          <w:szCs w:val="24"/>
          <w:rtl/>
        </w:rPr>
        <w:t>לרבות חשבונות / פיקדונות בהם קיימות יתרות נמוכות,</w:t>
      </w:r>
      <w:r w:rsidRPr="00F307D2">
        <w:rPr>
          <w:rFonts w:ascii="Arial" w:hAnsi="Arial" w:cs="David" w:hint="cs"/>
          <w:sz w:val="24"/>
          <w:szCs w:val="24"/>
          <w:rtl/>
        </w:rPr>
        <w:t xml:space="preserve"> ללא פירוט של מספר החשבון, סוג החשבון, או היתרה הקיימת בו.</w:t>
      </w:r>
    </w:p>
    <w:p w:rsidR="00253F45" w:rsidRPr="00F307D2" w:rsidRDefault="00253F45" w:rsidP="008E08D7">
      <w:pPr>
        <w:shd w:val="clear" w:color="auto" w:fill="FFFFFF"/>
        <w:spacing w:after="0" w:line="336" w:lineRule="atLeast"/>
        <w:rPr>
          <w:rFonts w:ascii="Arial" w:hAnsi="Arial" w:cs="David"/>
          <w:sz w:val="24"/>
          <w:szCs w:val="24"/>
        </w:rPr>
      </w:pPr>
      <w:r w:rsidRPr="00F307D2">
        <w:rPr>
          <w:rFonts w:ascii="Arial" w:hAnsi="Arial" w:cs="David" w:hint="cs"/>
          <w:sz w:val="24"/>
          <w:szCs w:val="24"/>
          <w:rtl/>
        </w:rPr>
        <w:t xml:space="preserve">למידע נוסף אודות חשבונות או פיקדונות אלו עליכם לפנות לבנקים המופיעים ברשימה. </w:t>
      </w:r>
    </w:p>
    <w:p w:rsidR="00253F45" w:rsidRPr="00F307D2" w:rsidRDefault="00253F45" w:rsidP="008E08D7">
      <w:pPr>
        <w:shd w:val="clear" w:color="auto" w:fill="FFFFFF"/>
        <w:spacing w:after="0" w:line="336" w:lineRule="atLeast"/>
        <w:rPr>
          <w:rFonts w:cs="David"/>
          <w:sz w:val="24"/>
          <w:szCs w:val="24"/>
        </w:rPr>
      </w:pPr>
    </w:p>
    <w:p w:rsidR="00253F45" w:rsidRPr="008E08D7" w:rsidRDefault="00253F45" w:rsidP="008E08D7">
      <w:pPr>
        <w:shd w:val="clear" w:color="auto" w:fill="FFFFFF"/>
        <w:spacing w:after="0" w:line="336" w:lineRule="atLeast"/>
        <w:rPr>
          <w:rFonts w:ascii="Arial" w:eastAsia="Times New Roman" w:hAnsi="Arial" w:cs="David"/>
          <w:b/>
          <w:bCs/>
          <w:color w:val="155E95"/>
          <w:sz w:val="26"/>
          <w:szCs w:val="26"/>
        </w:rPr>
      </w:pPr>
      <w:bookmarkStart w:id="3" w:name="a9"/>
      <w:r w:rsidRPr="008E08D7">
        <w:rPr>
          <w:rFonts w:ascii="Arial" w:eastAsia="Times New Roman" w:hAnsi="Arial" w:cs="David"/>
          <w:b/>
          <w:bCs/>
          <w:color w:val="155E95"/>
          <w:sz w:val="26"/>
          <w:szCs w:val="26"/>
          <w:rtl/>
        </w:rPr>
        <w:t>איך אוּכל לברר אילו חשבונות עם פעילות יש על שמי</w:t>
      </w:r>
      <w:r w:rsidRPr="008E08D7">
        <w:rPr>
          <w:rFonts w:ascii="Arial" w:eastAsia="Times New Roman" w:hAnsi="Arial" w:cs="David"/>
          <w:b/>
          <w:bCs/>
          <w:color w:val="155E95"/>
          <w:sz w:val="26"/>
          <w:szCs w:val="26"/>
        </w:rPr>
        <w:t>?</w:t>
      </w:r>
      <w:bookmarkEnd w:id="3"/>
    </w:p>
    <w:p w:rsidR="00253F45" w:rsidRPr="00253F45" w:rsidRDefault="00253F45" w:rsidP="008E08D7">
      <w:pPr>
        <w:shd w:val="clear" w:color="auto" w:fill="FFFFFF"/>
        <w:spacing w:after="0" w:line="336" w:lineRule="atLeast"/>
        <w:rPr>
          <w:rFonts w:ascii="Arial" w:eastAsia="Times New Roman" w:hAnsi="Arial" w:cs="David"/>
          <w:color w:val="000000"/>
          <w:sz w:val="24"/>
          <w:szCs w:val="24"/>
          <w:rtl/>
        </w:rPr>
      </w:pPr>
      <w:r w:rsidRPr="00253F45">
        <w:rPr>
          <w:rFonts w:ascii="Arial" w:eastAsia="Times New Roman" w:hAnsi="Arial" w:cs="David" w:hint="cs"/>
          <w:color w:val="000000"/>
          <w:sz w:val="24"/>
          <w:szCs w:val="24"/>
          <w:rtl/>
        </w:rPr>
        <w:t xml:space="preserve">חשבונות עם פעילות לא יופיעו בתוצאות החיפוש. </w:t>
      </w:r>
    </w:p>
    <w:p w:rsidR="00253F45" w:rsidRPr="00F307D2" w:rsidRDefault="00253F45" w:rsidP="008E08D7">
      <w:pPr>
        <w:shd w:val="clear" w:color="auto" w:fill="FFFFFF"/>
        <w:spacing w:after="0" w:line="336" w:lineRule="atLeast"/>
        <w:rPr>
          <w:rFonts w:ascii="Arial" w:eastAsia="Times New Roman" w:hAnsi="Arial" w:cs="David"/>
          <w:color w:val="000000"/>
          <w:sz w:val="24"/>
          <w:szCs w:val="24"/>
          <w:rtl/>
        </w:rPr>
      </w:pPr>
      <w:r w:rsidRPr="00253F45">
        <w:rPr>
          <w:rFonts w:ascii="Arial" w:eastAsia="Times New Roman" w:hAnsi="Arial" w:cs="David"/>
          <w:color w:val="000000"/>
          <w:sz w:val="24"/>
          <w:szCs w:val="24"/>
          <w:rtl/>
        </w:rPr>
        <w:t xml:space="preserve">אפשר לברר היכן יש </w:t>
      </w:r>
      <w:r w:rsidRPr="00253F45">
        <w:rPr>
          <w:rFonts w:ascii="Arial" w:eastAsia="Times New Roman" w:hAnsi="Arial" w:cs="David" w:hint="cs"/>
          <w:color w:val="000000"/>
          <w:sz w:val="24"/>
          <w:szCs w:val="24"/>
          <w:rtl/>
        </w:rPr>
        <w:t>חשבונות עם פעילות</w:t>
      </w:r>
      <w:r w:rsidRPr="00F307D2">
        <w:rPr>
          <w:rFonts w:ascii="Arial" w:eastAsia="Times New Roman" w:hAnsi="Arial" w:cs="David"/>
          <w:color w:val="000000"/>
          <w:sz w:val="24"/>
          <w:szCs w:val="24"/>
          <w:rtl/>
        </w:rPr>
        <w:t xml:space="preserve"> על שמכם</w:t>
      </w:r>
      <w:r w:rsidRPr="00F307D2">
        <w:rPr>
          <w:rFonts w:ascii="Arial" w:eastAsia="Times New Roman" w:hAnsi="Arial" w:cs="David" w:hint="cs"/>
          <w:color w:val="000000"/>
          <w:sz w:val="24"/>
          <w:szCs w:val="24"/>
          <w:rtl/>
        </w:rPr>
        <w:t xml:space="preserve"> באמצעות פנייה ישירה לבנקים. </w:t>
      </w:r>
      <w:r w:rsidRPr="00F307D2">
        <w:rPr>
          <w:rFonts w:ascii="Arial" w:eastAsia="Times New Roman" w:hAnsi="Arial" w:cs="David"/>
          <w:color w:val="000000"/>
          <w:sz w:val="24"/>
          <w:szCs w:val="24"/>
          <w:rtl/>
        </w:rPr>
        <w:t xml:space="preserve">לנוחותכם, בתחתית כל עמוד באתר </w:t>
      </w:r>
      <w:r>
        <w:rPr>
          <w:rFonts w:ascii="Arial" w:eastAsia="Times New Roman" w:hAnsi="Arial" w:cs="David" w:hint="cs"/>
          <w:color w:val="000000"/>
          <w:sz w:val="24"/>
          <w:szCs w:val="24"/>
          <w:rtl/>
        </w:rPr>
        <w:t xml:space="preserve">האיתור </w:t>
      </w:r>
      <w:r w:rsidRPr="00F307D2">
        <w:rPr>
          <w:rFonts w:ascii="Arial" w:eastAsia="Times New Roman" w:hAnsi="Arial" w:cs="David"/>
          <w:color w:val="000000"/>
          <w:sz w:val="24"/>
          <w:szCs w:val="24"/>
          <w:rtl/>
        </w:rPr>
        <w:t xml:space="preserve">מופיע קישור לרשימת </w:t>
      </w:r>
      <w:r w:rsidRPr="00F307D2">
        <w:rPr>
          <w:rFonts w:ascii="Arial" w:eastAsia="Times New Roman" w:hAnsi="Arial" w:cs="David" w:hint="cs"/>
          <w:color w:val="000000"/>
          <w:sz w:val="24"/>
          <w:szCs w:val="24"/>
          <w:rtl/>
        </w:rPr>
        <w:t>הבנקים</w:t>
      </w:r>
      <w:r w:rsidRPr="00F307D2">
        <w:rPr>
          <w:rFonts w:ascii="Arial" w:eastAsia="Times New Roman" w:hAnsi="Arial" w:cs="David"/>
          <w:color w:val="000000"/>
          <w:sz w:val="24"/>
          <w:szCs w:val="24"/>
          <w:rtl/>
        </w:rPr>
        <w:t xml:space="preserve"> ולפרטי ההתקשרות עמם</w:t>
      </w:r>
      <w:r w:rsidRPr="00F307D2">
        <w:rPr>
          <w:rFonts w:ascii="Arial" w:eastAsia="Times New Roman" w:hAnsi="Arial" w:cs="David"/>
          <w:color w:val="000000"/>
          <w:sz w:val="24"/>
          <w:szCs w:val="24"/>
        </w:rPr>
        <w:t>.</w:t>
      </w:r>
    </w:p>
    <w:p w:rsidR="00253F45" w:rsidRPr="00F307D2" w:rsidRDefault="00253F45" w:rsidP="008E08D7">
      <w:pPr>
        <w:shd w:val="clear" w:color="auto" w:fill="FFFFFF"/>
        <w:spacing w:after="0" w:line="336" w:lineRule="atLeast"/>
        <w:rPr>
          <w:rFonts w:ascii="Verdana" w:eastAsia="Times New Roman" w:hAnsi="Verdana" w:cs="David"/>
          <w:color w:val="696969"/>
          <w:sz w:val="24"/>
          <w:szCs w:val="24"/>
          <w:rtl/>
        </w:rPr>
      </w:pPr>
      <w:r w:rsidRPr="00F307D2">
        <w:rPr>
          <w:rFonts w:ascii="Arial" w:eastAsia="Times New Roman" w:hAnsi="Arial" w:cs="David" w:hint="cs"/>
          <w:color w:val="000000"/>
          <w:sz w:val="24"/>
          <w:szCs w:val="24"/>
          <w:rtl/>
        </w:rPr>
        <w:t>כמו כן, ניתן לברר זאת באמצעות עיון בדוחות השנתיים הנשלחים אליכם על ידי הבנקים</w:t>
      </w:r>
      <w:r>
        <w:rPr>
          <w:rFonts w:ascii="Arial" w:eastAsia="Times New Roman" w:hAnsi="Arial" w:cs="David" w:hint="cs"/>
          <w:color w:val="000000"/>
          <w:sz w:val="24"/>
          <w:szCs w:val="24"/>
          <w:rtl/>
        </w:rPr>
        <w:t xml:space="preserve"> (ובכינויים הידוע "תעודת זהות בנקאית"). </w:t>
      </w:r>
      <w:r w:rsidRPr="00F307D2">
        <w:rPr>
          <w:rFonts w:ascii="Arial" w:eastAsia="Times New Roman" w:hAnsi="Arial" w:cs="David" w:hint="cs"/>
          <w:color w:val="000000"/>
          <w:sz w:val="24"/>
          <w:szCs w:val="24"/>
          <w:rtl/>
        </w:rPr>
        <w:t>דוחות אלו נשלחים על ידי הבנקים אחת לשנה (בתאריך 28.2), והם כוללים מידע</w:t>
      </w:r>
      <w:r>
        <w:rPr>
          <w:rFonts w:ascii="Arial" w:eastAsia="Times New Roman" w:hAnsi="Arial" w:cs="David" w:hint="cs"/>
          <w:color w:val="000000"/>
          <w:sz w:val="24"/>
          <w:szCs w:val="24"/>
          <w:rtl/>
        </w:rPr>
        <w:t>, בצורה פשוטה וידידותית,</w:t>
      </w:r>
      <w:r w:rsidRPr="00F307D2">
        <w:rPr>
          <w:rFonts w:ascii="Arial" w:eastAsia="Times New Roman" w:hAnsi="Arial" w:cs="David" w:hint="cs"/>
          <w:color w:val="000000"/>
          <w:sz w:val="24"/>
          <w:szCs w:val="24"/>
          <w:rtl/>
        </w:rPr>
        <w:t xml:space="preserve"> על כלל הנכסים וההתחייבויות של הלקוח בבנק, לרבות סך הכנסות והוצאות במהלך שנה, בגין נכסים, ה</w:t>
      </w:r>
      <w:r>
        <w:rPr>
          <w:rFonts w:ascii="Arial" w:eastAsia="Times New Roman" w:hAnsi="Arial" w:cs="David" w:hint="cs"/>
          <w:color w:val="000000"/>
          <w:sz w:val="24"/>
          <w:szCs w:val="24"/>
          <w:rtl/>
        </w:rPr>
        <w:t>תחייבויות, ופעילות שוטפת בחשבון.</w:t>
      </w:r>
    </w:p>
    <w:p w:rsidR="00253F45" w:rsidRPr="00F307D2" w:rsidRDefault="00253F45" w:rsidP="008E08D7">
      <w:pPr>
        <w:shd w:val="clear" w:color="auto" w:fill="FFFFFF"/>
        <w:spacing w:after="0" w:line="336" w:lineRule="atLeast"/>
        <w:rPr>
          <w:rFonts w:ascii="Arial" w:eastAsia="Times New Roman" w:hAnsi="Arial" w:cs="David"/>
          <w:color w:val="000000"/>
          <w:sz w:val="24"/>
          <w:szCs w:val="24"/>
        </w:rPr>
      </w:pPr>
      <w:r w:rsidRPr="00F307D2">
        <w:rPr>
          <w:rFonts w:ascii="Verdana" w:eastAsia="Times New Roman" w:hAnsi="Verdana" w:cs="David"/>
          <w:color w:val="696969"/>
          <w:sz w:val="24"/>
          <w:szCs w:val="24"/>
        </w:rPr>
        <w:t xml:space="preserve"> </w:t>
      </w:r>
    </w:p>
    <w:p w:rsidR="00253F45" w:rsidRPr="008E08D7" w:rsidRDefault="00253F45" w:rsidP="008E08D7">
      <w:pPr>
        <w:shd w:val="clear" w:color="auto" w:fill="FFFFFF"/>
        <w:spacing w:after="0" w:line="336" w:lineRule="atLeast"/>
        <w:rPr>
          <w:rFonts w:ascii="Arial" w:eastAsia="Times New Roman" w:hAnsi="Arial" w:cs="David"/>
          <w:b/>
          <w:bCs/>
          <w:color w:val="155E95"/>
          <w:sz w:val="26"/>
          <w:szCs w:val="26"/>
        </w:rPr>
      </w:pPr>
      <w:bookmarkStart w:id="4" w:name="a10"/>
      <w:r w:rsidRPr="008E08D7">
        <w:rPr>
          <w:rFonts w:ascii="Arial" w:eastAsia="Times New Roman" w:hAnsi="Arial" w:cs="David"/>
          <w:b/>
          <w:bCs/>
          <w:color w:val="155E95"/>
          <w:sz w:val="26"/>
          <w:szCs w:val="26"/>
          <w:rtl/>
        </w:rPr>
        <w:t xml:space="preserve">מה אפשר למצוא בחיפוש </w:t>
      </w:r>
      <w:r w:rsidRPr="008E08D7">
        <w:rPr>
          <w:rFonts w:ascii="Arial" w:eastAsia="Times New Roman" w:hAnsi="Arial" w:cs="David" w:hint="cs"/>
          <w:b/>
          <w:bCs/>
          <w:color w:val="155E95"/>
          <w:sz w:val="26"/>
          <w:szCs w:val="26"/>
          <w:rtl/>
        </w:rPr>
        <w:t>חשבונות</w:t>
      </w:r>
      <w:r w:rsidRPr="008E08D7">
        <w:rPr>
          <w:rFonts w:ascii="Arial" w:eastAsia="Times New Roman" w:hAnsi="Arial" w:cs="David"/>
          <w:b/>
          <w:bCs/>
          <w:color w:val="155E95"/>
          <w:sz w:val="26"/>
          <w:szCs w:val="26"/>
          <w:rtl/>
        </w:rPr>
        <w:t xml:space="preserve"> על שם קרוב שנפטר</w:t>
      </w:r>
      <w:r w:rsidRPr="008E08D7">
        <w:rPr>
          <w:rFonts w:ascii="Arial" w:eastAsia="Times New Roman" w:hAnsi="Arial" w:cs="David"/>
          <w:b/>
          <w:bCs/>
          <w:color w:val="155E95"/>
          <w:sz w:val="26"/>
          <w:szCs w:val="26"/>
        </w:rPr>
        <w:t>?</w:t>
      </w:r>
      <w:bookmarkEnd w:id="4"/>
    </w:p>
    <w:p w:rsidR="00253F45" w:rsidRPr="00F307D2" w:rsidRDefault="00253F45" w:rsidP="008E08D7">
      <w:pPr>
        <w:shd w:val="clear" w:color="auto" w:fill="FFFFFF"/>
        <w:spacing w:before="105" w:after="100" w:afterAutospacing="1" w:line="360" w:lineRule="auto"/>
        <w:ind w:left="-215"/>
        <w:rPr>
          <w:rFonts w:ascii="Arial" w:eastAsia="Times New Roman" w:hAnsi="Arial" w:cs="David"/>
          <w:color w:val="000000"/>
          <w:sz w:val="24"/>
          <w:szCs w:val="24"/>
        </w:rPr>
      </w:pPr>
      <w:r w:rsidRPr="00F307D2">
        <w:rPr>
          <w:rFonts w:ascii="Arial" w:eastAsia="Times New Roman" w:hAnsi="Arial" w:cs="David" w:hint="cs"/>
          <w:color w:val="000000"/>
          <w:sz w:val="24"/>
          <w:szCs w:val="24"/>
          <w:rtl/>
        </w:rPr>
        <w:tab/>
      </w:r>
      <w:r w:rsidRPr="00F307D2">
        <w:rPr>
          <w:rFonts w:ascii="Arial" w:eastAsia="Times New Roman" w:hAnsi="Arial" w:cs="David"/>
          <w:color w:val="000000"/>
          <w:sz w:val="24"/>
          <w:szCs w:val="24"/>
          <w:rtl/>
        </w:rPr>
        <w:t xml:space="preserve">מידע על קיומם של חשבונות </w:t>
      </w:r>
      <w:r w:rsidRPr="00F307D2">
        <w:rPr>
          <w:rFonts w:ascii="Arial" w:eastAsia="Times New Roman" w:hAnsi="Arial" w:cs="David" w:hint="cs"/>
          <w:color w:val="000000"/>
          <w:sz w:val="24"/>
          <w:szCs w:val="24"/>
          <w:rtl/>
        </w:rPr>
        <w:t>בנק</w:t>
      </w:r>
      <w:r w:rsidRPr="00F307D2">
        <w:rPr>
          <w:rFonts w:ascii="Arial" w:eastAsia="Times New Roman" w:hAnsi="Arial" w:cs="David"/>
          <w:color w:val="000000"/>
          <w:sz w:val="24"/>
          <w:szCs w:val="24"/>
          <w:rtl/>
        </w:rPr>
        <w:t xml:space="preserve"> </w:t>
      </w:r>
      <w:r w:rsidRPr="00F307D2">
        <w:rPr>
          <w:rFonts w:ascii="Arial" w:eastAsia="Times New Roman" w:hAnsi="Arial" w:cs="David" w:hint="cs"/>
          <w:color w:val="000000"/>
          <w:sz w:val="24"/>
          <w:szCs w:val="24"/>
          <w:rtl/>
        </w:rPr>
        <w:t xml:space="preserve">הרשומים על שם הקרוב שנפטר (חשבונות ביתרת זכות וגם </w:t>
      </w:r>
      <w:r w:rsidRPr="00F307D2">
        <w:rPr>
          <w:rFonts w:ascii="Arial" w:eastAsia="Times New Roman" w:hAnsi="Arial" w:cs="David" w:hint="cs"/>
          <w:color w:val="000000"/>
          <w:sz w:val="24"/>
          <w:szCs w:val="24"/>
          <w:rtl/>
        </w:rPr>
        <w:tab/>
        <w:t xml:space="preserve">חשבונות ביתרת חובה). </w:t>
      </w:r>
      <w:r w:rsidRPr="00F307D2">
        <w:rPr>
          <w:rFonts w:ascii="Arial" w:hAnsi="Arial" w:cs="David" w:hint="cs"/>
          <w:sz w:val="24"/>
          <w:szCs w:val="24"/>
          <w:rtl/>
        </w:rPr>
        <w:t xml:space="preserve">בתוצאות החיפוש תופיע רשימה של בנקים בהם קיימים חשבונות על שם </w:t>
      </w:r>
      <w:r w:rsidRPr="00F307D2">
        <w:rPr>
          <w:rFonts w:ascii="Arial" w:hAnsi="Arial" w:cs="David" w:hint="cs"/>
          <w:sz w:val="24"/>
          <w:szCs w:val="24"/>
          <w:rtl/>
        </w:rPr>
        <w:tab/>
        <w:t xml:space="preserve">הקרוב שנפטר, ללא פירוט של מספר החשבון, סוג החשבון, או היתרה הקיימת בו. למידע נוסף </w:t>
      </w:r>
      <w:r w:rsidRPr="00F307D2">
        <w:rPr>
          <w:rFonts w:ascii="Arial" w:hAnsi="Arial" w:cs="David" w:hint="cs"/>
          <w:sz w:val="24"/>
          <w:szCs w:val="24"/>
          <w:rtl/>
        </w:rPr>
        <w:tab/>
        <w:t xml:space="preserve">אודות חשבונות אלו עליכם לפנות לבנקים המופיעים ברשימה. </w:t>
      </w:r>
    </w:p>
    <w:p w:rsidR="00253F45" w:rsidRPr="008E08D7" w:rsidRDefault="00253F45" w:rsidP="008E08D7">
      <w:pPr>
        <w:shd w:val="clear" w:color="auto" w:fill="FFFFFF"/>
        <w:spacing w:after="0" w:line="336" w:lineRule="atLeast"/>
        <w:rPr>
          <w:rFonts w:ascii="Arial" w:eastAsia="Times New Roman" w:hAnsi="Arial" w:cs="David"/>
          <w:b/>
          <w:bCs/>
          <w:color w:val="155E95"/>
          <w:sz w:val="26"/>
          <w:szCs w:val="26"/>
        </w:rPr>
      </w:pPr>
      <w:bookmarkStart w:id="5" w:name="a12"/>
      <w:r w:rsidRPr="008E08D7">
        <w:rPr>
          <w:rFonts w:ascii="Arial" w:eastAsia="Times New Roman" w:hAnsi="Arial" w:cs="David"/>
          <w:b/>
          <w:bCs/>
          <w:color w:val="155E95"/>
          <w:sz w:val="26"/>
          <w:szCs w:val="26"/>
          <w:rtl/>
        </w:rPr>
        <w:t xml:space="preserve">מצאתי באמצעות האתר </w:t>
      </w:r>
      <w:r w:rsidRPr="008E08D7">
        <w:rPr>
          <w:rFonts w:ascii="Arial" w:eastAsia="Times New Roman" w:hAnsi="Arial" w:cs="David" w:hint="cs"/>
          <w:b/>
          <w:bCs/>
          <w:color w:val="155E95"/>
          <w:sz w:val="26"/>
          <w:szCs w:val="26"/>
          <w:rtl/>
        </w:rPr>
        <w:t xml:space="preserve">רשימת בנקים בהם קיימים </w:t>
      </w:r>
      <w:r w:rsidRPr="008E08D7">
        <w:rPr>
          <w:rFonts w:ascii="Arial" w:eastAsia="Times New Roman" w:hAnsi="Arial" w:cs="David"/>
          <w:b/>
          <w:bCs/>
          <w:color w:val="155E95"/>
          <w:sz w:val="26"/>
          <w:szCs w:val="26"/>
          <w:rtl/>
        </w:rPr>
        <w:t xml:space="preserve">חשבונות או </w:t>
      </w:r>
      <w:r w:rsidRPr="008E08D7">
        <w:rPr>
          <w:rFonts w:ascii="Arial" w:eastAsia="Times New Roman" w:hAnsi="Arial" w:cs="David" w:hint="cs"/>
          <w:b/>
          <w:bCs/>
          <w:color w:val="155E95"/>
          <w:sz w:val="26"/>
          <w:szCs w:val="26"/>
          <w:rtl/>
        </w:rPr>
        <w:t>פיקדונות</w:t>
      </w:r>
      <w:r w:rsidRPr="008E08D7">
        <w:rPr>
          <w:rFonts w:ascii="Arial" w:eastAsia="Times New Roman" w:hAnsi="Arial" w:cs="David"/>
          <w:b/>
          <w:bCs/>
          <w:color w:val="155E95"/>
          <w:sz w:val="26"/>
          <w:szCs w:val="26"/>
          <w:rtl/>
        </w:rPr>
        <w:t xml:space="preserve"> </w:t>
      </w:r>
      <w:r w:rsidRPr="008E08D7">
        <w:rPr>
          <w:rFonts w:ascii="Arial" w:eastAsia="Times New Roman" w:hAnsi="Arial" w:cs="David" w:hint="cs"/>
          <w:b/>
          <w:bCs/>
          <w:color w:val="155E95"/>
          <w:sz w:val="26"/>
          <w:szCs w:val="26"/>
          <w:rtl/>
        </w:rPr>
        <w:t xml:space="preserve">על </w:t>
      </w:r>
      <w:r w:rsidRPr="008E08D7">
        <w:rPr>
          <w:rFonts w:ascii="Arial" w:eastAsia="Times New Roman" w:hAnsi="Arial" w:cs="David"/>
          <w:b/>
          <w:bCs/>
          <w:color w:val="155E95"/>
          <w:sz w:val="26"/>
          <w:szCs w:val="26"/>
          <w:rtl/>
        </w:rPr>
        <w:t>ש</w:t>
      </w:r>
      <w:r w:rsidRPr="008E08D7">
        <w:rPr>
          <w:rFonts w:ascii="Arial" w:eastAsia="Times New Roman" w:hAnsi="Arial" w:cs="David" w:hint="cs"/>
          <w:b/>
          <w:bCs/>
          <w:color w:val="155E95"/>
          <w:sz w:val="26"/>
          <w:szCs w:val="26"/>
          <w:rtl/>
        </w:rPr>
        <w:t>מ</w:t>
      </w:r>
      <w:r w:rsidRPr="008E08D7">
        <w:rPr>
          <w:rFonts w:ascii="Arial" w:eastAsia="Times New Roman" w:hAnsi="Arial" w:cs="David"/>
          <w:b/>
          <w:bCs/>
          <w:color w:val="155E95"/>
          <w:sz w:val="26"/>
          <w:szCs w:val="26"/>
          <w:rtl/>
        </w:rPr>
        <w:t>י</w:t>
      </w:r>
      <w:r w:rsidRPr="008E08D7">
        <w:rPr>
          <w:rFonts w:ascii="Arial" w:eastAsia="Times New Roman" w:hAnsi="Arial" w:cs="David" w:hint="cs"/>
          <w:b/>
          <w:bCs/>
          <w:color w:val="155E95"/>
          <w:sz w:val="26"/>
          <w:szCs w:val="26"/>
          <w:rtl/>
        </w:rPr>
        <w:t>.</w:t>
      </w:r>
      <w:r w:rsidRPr="008E08D7">
        <w:rPr>
          <w:rFonts w:ascii="Arial" w:eastAsia="Times New Roman" w:hAnsi="Arial" w:cs="David"/>
          <w:b/>
          <w:bCs/>
          <w:color w:val="155E95"/>
          <w:sz w:val="26"/>
          <w:szCs w:val="26"/>
          <w:rtl/>
        </w:rPr>
        <w:t xml:space="preserve"> </w:t>
      </w:r>
      <w:r w:rsidRPr="008E08D7">
        <w:rPr>
          <w:rFonts w:ascii="Arial" w:eastAsia="Times New Roman" w:hAnsi="Arial" w:cs="David" w:hint="cs"/>
          <w:b/>
          <w:bCs/>
          <w:color w:val="155E95"/>
          <w:sz w:val="26"/>
          <w:szCs w:val="26"/>
          <w:rtl/>
        </w:rPr>
        <w:t>מה עלי לעשות</w:t>
      </w:r>
      <w:r w:rsidRPr="008E08D7">
        <w:rPr>
          <w:rFonts w:ascii="Arial" w:eastAsia="Times New Roman" w:hAnsi="Arial" w:cs="David"/>
          <w:b/>
          <w:bCs/>
          <w:color w:val="155E95"/>
          <w:sz w:val="26"/>
          <w:szCs w:val="26"/>
        </w:rPr>
        <w:t>?</w:t>
      </w:r>
      <w:bookmarkEnd w:id="5"/>
    </w:p>
    <w:p w:rsidR="00253F45" w:rsidRPr="00F307D2" w:rsidRDefault="00253F45" w:rsidP="008E08D7">
      <w:pPr>
        <w:shd w:val="clear" w:color="auto" w:fill="FFFFFF"/>
        <w:spacing w:after="0" w:line="336" w:lineRule="atLeast"/>
        <w:rPr>
          <w:rFonts w:ascii="Verdana" w:eastAsia="Times New Roman" w:hAnsi="Verdana" w:cs="David"/>
          <w:color w:val="696969"/>
          <w:sz w:val="24"/>
          <w:szCs w:val="24"/>
        </w:rPr>
      </w:pPr>
      <w:r w:rsidRPr="00F307D2">
        <w:rPr>
          <w:rFonts w:ascii="Arial" w:eastAsia="Times New Roman" w:hAnsi="Arial" w:cs="David" w:hint="cs"/>
          <w:color w:val="000000"/>
          <w:sz w:val="24"/>
          <w:szCs w:val="24"/>
          <w:rtl/>
        </w:rPr>
        <w:t>יש לפנות לבנקים המופיעים ברשימה ולברר מולם:</w:t>
      </w:r>
    </w:p>
    <w:p w:rsidR="00253F45" w:rsidRPr="00F307D2" w:rsidRDefault="00253F45" w:rsidP="008E08D7">
      <w:pPr>
        <w:numPr>
          <w:ilvl w:val="0"/>
          <w:numId w:val="6"/>
        </w:numPr>
        <w:shd w:val="clear" w:color="auto" w:fill="FFFFFF"/>
        <w:spacing w:before="105" w:after="100" w:afterAutospacing="1" w:line="240" w:lineRule="auto"/>
        <w:ind w:left="145"/>
        <w:rPr>
          <w:rFonts w:ascii="Arial" w:eastAsia="Times New Roman" w:hAnsi="Arial" w:cs="David"/>
          <w:color w:val="000000"/>
          <w:sz w:val="24"/>
          <w:szCs w:val="24"/>
        </w:rPr>
      </w:pPr>
      <w:r w:rsidRPr="00F307D2">
        <w:rPr>
          <w:rFonts w:ascii="Arial" w:eastAsia="Times New Roman" w:hAnsi="Arial" w:cs="David"/>
          <w:color w:val="000000"/>
          <w:sz w:val="24"/>
          <w:szCs w:val="24"/>
          <w:rtl/>
        </w:rPr>
        <w:t xml:space="preserve">כמה חשבונות </w:t>
      </w:r>
      <w:r w:rsidRPr="00F307D2">
        <w:rPr>
          <w:rFonts w:ascii="Arial" w:eastAsia="Times New Roman" w:hAnsi="Arial" w:cs="David" w:hint="cs"/>
          <w:color w:val="000000"/>
          <w:sz w:val="24"/>
          <w:szCs w:val="24"/>
          <w:rtl/>
        </w:rPr>
        <w:t>או פיקדונות קיימים בכל בנק</w:t>
      </w:r>
      <w:r w:rsidRPr="00F307D2">
        <w:rPr>
          <w:rFonts w:ascii="Arial" w:eastAsia="Times New Roman" w:hAnsi="Arial" w:cs="David"/>
          <w:color w:val="000000"/>
          <w:sz w:val="24"/>
          <w:szCs w:val="24"/>
        </w:rPr>
        <w:t>?</w:t>
      </w:r>
    </w:p>
    <w:p w:rsidR="00253F45" w:rsidRPr="00F307D2" w:rsidRDefault="00253F45" w:rsidP="008E08D7">
      <w:pPr>
        <w:numPr>
          <w:ilvl w:val="0"/>
          <w:numId w:val="6"/>
        </w:numPr>
        <w:shd w:val="clear" w:color="auto" w:fill="FFFFFF"/>
        <w:spacing w:before="105" w:after="100" w:afterAutospacing="1" w:line="240" w:lineRule="auto"/>
        <w:ind w:left="145"/>
        <w:rPr>
          <w:rFonts w:ascii="Arial" w:eastAsia="Times New Roman" w:hAnsi="Arial" w:cs="David"/>
          <w:color w:val="000000"/>
          <w:sz w:val="24"/>
          <w:szCs w:val="24"/>
        </w:rPr>
      </w:pPr>
      <w:r w:rsidRPr="00F307D2">
        <w:rPr>
          <w:rFonts w:ascii="Arial" w:eastAsia="Times New Roman" w:hAnsi="Arial" w:cs="David"/>
          <w:color w:val="000000"/>
          <w:sz w:val="24"/>
          <w:szCs w:val="24"/>
          <w:rtl/>
        </w:rPr>
        <w:t xml:space="preserve">מהן היתרות </w:t>
      </w:r>
      <w:r w:rsidRPr="00F307D2">
        <w:rPr>
          <w:rFonts w:ascii="Arial" w:eastAsia="Times New Roman" w:hAnsi="Arial" w:cs="David" w:hint="cs"/>
          <w:color w:val="000000"/>
          <w:sz w:val="24"/>
          <w:szCs w:val="24"/>
          <w:rtl/>
        </w:rPr>
        <w:t>הקיימות</w:t>
      </w:r>
      <w:r w:rsidRPr="00F307D2">
        <w:rPr>
          <w:rFonts w:ascii="Arial" w:eastAsia="Times New Roman" w:hAnsi="Arial" w:cs="David"/>
          <w:color w:val="000000"/>
          <w:sz w:val="24"/>
          <w:szCs w:val="24"/>
          <w:rtl/>
        </w:rPr>
        <w:t xml:space="preserve"> בכל </w:t>
      </w:r>
      <w:r w:rsidRPr="00F307D2">
        <w:rPr>
          <w:rFonts w:ascii="Arial" w:eastAsia="Times New Roman" w:hAnsi="Arial" w:cs="David" w:hint="cs"/>
          <w:color w:val="000000"/>
          <w:sz w:val="24"/>
          <w:szCs w:val="24"/>
          <w:rtl/>
        </w:rPr>
        <w:t xml:space="preserve">פיקדון או </w:t>
      </w:r>
      <w:r w:rsidRPr="00F307D2">
        <w:rPr>
          <w:rFonts w:ascii="Arial" w:eastAsia="Times New Roman" w:hAnsi="Arial" w:cs="David"/>
          <w:color w:val="000000"/>
          <w:sz w:val="24"/>
          <w:szCs w:val="24"/>
          <w:rtl/>
        </w:rPr>
        <w:t>חשבון</w:t>
      </w:r>
      <w:r w:rsidRPr="00F307D2">
        <w:rPr>
          <w:rFonts w:ascii="Arial" w:eastAsia="Times New Roman" w:hAnsi="Arial" w:cs="David"/>
          <w:color w:val="000000"/>
          <w:sz w:val="24"/>
          <w:szCs w:val="24"/>
        </w:rPr>
        <w:t>?</w:t>
      </w:r>
    </w:p>
    <w:p w:rsidR="00253F45" w:rsidRPr="00F307D2" w:rsidRDefault="00253F45" w:rsidP="008E08D7">
      <w:pPr>
        <w:numPr>
          <w:ilvl w:val="0"/>
          <w:numId w:val="6"/>
        </w:numPr>
        <w:shd w:val="clear" w:color="auto" w:fill="FFFFFF"/>
        <w:spacing w:before="105" w:after="100" w:afterAutospacing="1" w:line="240" w:lineRule="auto"/>
        <w:ind w:left="145"/>
        <w:rPr>
          <w:rFonts w:ascii="Arial" w:eastAsia="Times New Roman" w:hAnsi="Arial" w:cs="David"/>
          <w:color w:val="000000"/>
          <w:sz w:val="24"/>
          <w:szCs w:val="24"/>
        </w:rPr>
      </w:pPr>
      <w:r w:rsidRPr="00F307D2">
        <w:rPr>
          <w:rFonts w:ascii="Arial" w:eastAsia="Times New Roman" w:hAnsi="Arial" w:cs="David" w:hint="cs"/>
          <w:color w:val="000000"/>
          <w:sz w:val="24"/>
          <w:szCs w:val="24"/>
          <w:rtl/>
        </w:rPr>
        <w:t>באיזה מסלול השקעה נמצאים הכספים?</w:t>
      </w:r>
    </w:p>
    <w:p w:rsidR="00253F45" w:rsidRPr="00F307D2" w:rsidRDefault="00253F45" w:rsidP="008E08D7">
      <w:pPr>
        <w:numPr>
          <w:ilvl w:val="0"/>
          <w:numId w:val="6"/>
        </w:numPr>
        <w:shd w:val="clear" w:color="auto" w:fill="FFFFFF"/>
        <w:spacing w:before="105" w:after="100" w:afterAutospacing="1" w:line="240" w:lineRule="auto"/>
        <w:ind w:left="145"/>
        <w:rPr>
          <w:rFonts w:ascii="Arial" w:eastAsia="Times New Roman" w:hAnsi="Arial" w:cs="David"/>
          <w:color w:val="000000"/>
          <w:sz w:val="24"/>
          <w:szCs w:val="24"/>
        </w:rPr>
      </w:pPr>
      <w:r w:rsidRPr="00F307D2">
        <w:rPr>
          <w:rFonts w:ascii="Arial" w:eastAsia="Times New Roman" w:hAnsi="Arial" w:cs="David"/>
          <w:color w:val="000000"/>
          <w:sz w:val="24"/>
          <w:szCs w:val="24"/>
          <w:rtl/>
        </w:rPr>
        <w:t xml:space="preserve">האם </w:t>
      </w:r>
      <w:r w:rsidRPr="00F307D2">
        <w:rPr>
          <w:rFonts w:ascii="Arial" w:eastAsia="Times New Roman" w:hAnsi="Arial" w:cs="David" w:hint="cs"/>
          <w:color w:val="000000"/>
          <w:sz w:val="24"/>
          <w:szCs w:val="24"/>
          <w:rtl/>
        </w:rPr>
        <w:t>כספי הפיקדון ניתנים למשיכה מידית</w:t>
      </w:r>
      <w:r w:rsidRPr="00F307D2">
        <w:rPr>
          <w:rFonts w:ascii="Arial" w:eastAsia="Times New Roman" w:hAnsi="Arial" w:cs="David"/>
          <w:color w:val="000000"/>
          <w:sz w:val="24"/>
          <w:szCs w:val="24"/>
        </w:rPr>
        <w:t>?</w:t>
      </w:r>
    </w:p>
    <w:p w:rsidR="00253F45" w:rsidRPr="008E08D7" w:rsidRDefault="00253F45" w:rsidP="008E08D7">
      <w:pPr>
        <w:shd w:val="clear" w:color="auto" w:fill="FFFFFF"/>
        <w:spacing w:after="0" w:line="336" w:lineRule="atLeast"/>
        <w:rPr>
          <w:rFonts w:ascii="Arial" w:eastAsia="Times New Roman" w:hAnsi="Arial" w:cs="David"/>
          <w:b/>
          <w:bCs/>
          <w:color w:val="155E95"/>
          <w:sz w:val="26"/>
          <w:szCs w:val="26"/>
        </w:rPr>
      </w:pPr>
      <w:bookmarkStart w:id="6" w:name="a14"/>
      <w:r w:rsidRPr="008E08D7">
        <w:rPr>
          <w:rFonts w:ascii="Arial" w:eastAsia="Times New Roman" w:hAnsi="Arial" w:cs="David"/>
          <w:b/>
          <w:bCs/>
          <w:color w:val="155E95"/>
          <w:sz w:val="26"/>
          <w:szCs w:val="26"/>
          <w:rtl/>
        </w:rPr>
        <w:t>בתוך כמה זמן אפשר לקבל את הכספים מהחשבונות</w:t>
      </w:r>
      <w:r w:rsidRPr="008E08D7">
        <w:rPr>
          <w:rFonts w:ascii="Arial" w:eastAsia="Times New Roman" w:hAnsi="Arial" w:cs="David" w:hint="cs"/>
          <w:b/>
          <w:bCs/>
          <w:color w:val="155E95"/>
          <w:sz w:val="26"/>
          <w:szCs w:val="26"/>
          <w:rtl/>
        </w:rPr>
        <w:t xml:space="preserve"> או הפיקדונות</w:t>
      </w:r>
      <w:r w:rsidRPr="008E08D7">
        <w:rPr>
          <w:rFonts w:ascii="Arial" w:eastAsia="Times New Roman" w:hAnsi="Arial" w:cs="David"/>
          <w:b/>
          <w:bCs/>
          <w:color w:val="155E95"/>
          <w:sz w:val="26"/>
          <w:szCs w:val="26"/>
          <w:rtl/>
        </w:rPr>
        <w:t xml:space="preserve"> שנמצאו</w:t>
      </w:r>
      <w:r w:rsidRPr="008E08D7">
        <w:rPr>
          <w:rFonts w:ascii="Arial" w:eastAsia="Times New Roman" w:hAnsi="Arial" w:cs="David"/>
          <w:b/>
          <w:bCs/>
          <w:color w:val="155E95"/>
          <w:sz w:val="26"/>
          <w:szCs w:val="26"/>
        </w:rPr>
        <w:t>?</w:t>
      </w:r>
      <w:bookmarkEnd w:id="6"/>
    </w:p>
    <w:p w:rsidR="00253F45" w:rsidRPr="00F307D2" w:rsidRDefault="00253F45" w:rsidP="008E08D7">
      <w:pPr>
        <w:shd w:val="clear" w:color="auto" w:fill="FFFFFF"/>
        <w:spacing w:after="0" w:line="336" w:lineRule="atLeast"/>
        <w:rPr>
          <w:rFonts w:ascii="Arial" w:eastAsia="Times New Roman" w:hAnsi="Arial" w:cs="David"/>
          <w:color w:val="000000"/>
          <w:sz w:val="24"/>
          <w:szCs w:val="24"/>
          <w:rtl/>
        </w:rPr>
      </w:pPr>
      <w:r w:rsidRPr="00F307D2">
        <w:rPr>
          <w:rFonts w:ascii="Arial" w:eastAsia="Times New Roman" w:hAnsi="Arial" w:cs="David"/>
          <w:color w:val="000000"/>
          <w:sz w:val="24"/>
          <w:szCs w:val="24"/>
          <w:rtl/>
        </w:rPr>
        <w:t xml:space="preserve">לכל </w:t>
      </w:r>
      <w:r w:rsidRPr="00F307D2">
        <w:rPr>
          <w:rFonts w:ascii="Arial" w:eastAsia="Times New Roman" w:hAnsi="Arial" w:cs="David" w:hint="cs"/>
          <w:color w:val="000000"/>
          <w:sz w:val="24"/>
          <w:szCs w:val="24"/>
          <w:rtl/>
        </w:rPr>
        <w:t>פיקדון</w:t>
      </w:r>
      <w:r w:rsidRPr="00F307D2">
        <w:rPr>
          <w:rFonts w:ascii="Arial" w:eastAsia="Times New Roman" w:hAnsi="Arial" w:cs="David"/>
          <w:color w:val="000000"/>
          <w:sz w:val="24"/>
          <w:szCs w:val="24"/>
          <w:rtl/>
        </w:rPr>
        <w:t xml:space="preserve"> יש תנאים ומועדים אחרים למשיכה. </w:t>
      </w:r>
      <w:r w:rsidR="00670052">
        <w:rPr>
          <w:rFonts w:ascii="Arial" w:eastAsia="Times New Roman" w:hAnsi="Arial" w:cs="David" w:hint="cs"/>
          <w:color w:val="000000"/>
          <w:sz w:val="24"/>
          <w:szCs w:val="24"/>
          <w:rtl/>
        </w:rPr>
        <w:t xml:space="preserve">השקעת כספי פיקדון ללא תנועה נעשית בהתאם לצו הבנקאות (פיקדונות ללא תנועה), </w:t>
      </w:r>
      <w:proofErr w:type="spellStart"/>
      <w:r w:rsidR="00670052">
        <w:rPr>
          <w:rFonts w:ascii="Arial" w:eastAsia="Times New Roman" w:hAnsi="Arial" w:cs="David" w:hint="cs"/>
          <w:color w:val="000000"/>
          <w:sz w:val="24"/>
          <w:szCs w:val="24"/>
          <w:rtl/>
        </w:rPr>
        <w:t>התש"ס</w:t>
      </w:r>
      <w:proofErr w:type="spellEnd"/>
      <w:r w:rsidR="00670052">
        <w:rPr>
          <w:rFonts w:ascii="Arial" w:eastAsia="Times New Roman" w:hAnsi="Arial" w:cs="David" w:hint="cs"/>
          <w:color w:val="000000"/>
          <w:sz w:val="24"/>
          <w:szCs w:val="24"/>
          <w:rtl/>
        </w:rPr>
        <w:t xml:space="preserve"> </w:t>
      </w:r>
      <w:r w:rsidR="00670052">
        <w:rPr>
          <w:rFonts w:ascii="Arial" w:eastAsia="Times New Roman" w:hAnsi="Arial" w:cs="David"/>
          <w:color w:val="000000"/>
          <w:sz w:val="24"/>
          <w:szCs w:val="24"/>
          <w:rtl/>
        </w:rPr>
        <w:t>–</w:t>
      </w:r>
      <w:r w:rsidR="00670052">
        <w:rPr>
          <w:rFonts w:ascii="Arial" w:eastAsia="Times New Roman" w:hAnsi="Arial" w:cs="David" w:hint="cs"/>
          <w:color w:val="000000"/>
          <w:sz w:val="24"/>
          <w:szCs w:val="24"/>
          <w:rtl/>
        </w:rPr>
        <w:t xml:space="preserve"> 2000. </w:t>
      </w:r>
      <w:r w:rsidRPr="00F307D2">
        <w:rPr>
          <w:rFonts w:ascii="Arial" w:eastAsia="Times New Roman" w:hAnsi="Arial" w:cs="David"/>
          <w:color w:val="000000"/>
          <w:sz w:val="24"/>
          <w:szCs w:val="24"/>
          <w:rtl/>
        </w:rPr>
        <w:t>כדי לברר מתי תוכלו למשוך כספים מה</w:t>
      </w:r>
      <w:r w:rsidRPr="00F307D2">
        <w:rPr>
          <w:rFonts w:ascii="Arial" w:eastAsia="Times New Roman" w:hAnsi="Arial" w:cs="David" w:hint="cs"/>
          <w:color w:val="000000"/>
          <w:sz w:val="24"/>
          <w:szCs w:val="24"/>
          <w:rtl/>
        </w:rPr>
        <w:t>פיקדו</w:t>
      </w:r>
      <w:r w:rsidRPr="00F307D2">
        <w:rPr>
          <w:rFonts w:ascii="Arial" w:eastAsia="Times New Roman" w:hAnsi="Arial" w:cs="David"/>
          <w:color w:val="000000"/>
          <w:sz w:val="24"/>
          <w:szCs w:val="24"/>
          <w:rtl/>
        </w:rPr>
        <w:t xml:space="preserve">נות שנמצאו, פנו </w:t>
      </w:r>
      <w:r w:rsidRPr="00F307D2">
        <w:rPr>
          <w:rFonts w:ascii="Arial" w:eastAsia="Times New Roman" w:hAnsi="Arial" w:cs="David" w:hint="cs"/>
          <w:color w:val="000000"/>
          <w:sz w:val="24"/>
          <w:szCs w:val="24"/>
          <w:rtl/>
        </w:rPr>
        <w:t>לבנקים</w:t>
      </w:r>
      <w:r w:rsidRPr="00F307D2">
        <w:rPr>
          <w:rFonts w:ascii="Arial" w:eastAsia="Times New Roman" w:hAnsi="Arial" w:cs="David"/>
          <w:color w:val="000000"/>
          <w:sz w:val="24"/>
          <w:szCs w:val="24"/>
          <w:rtl/>
        </w:rPr>
        <w:t xml:space="preserve"> המופיעים ברשימת התוצאות ושאלו אותם</w:t>
      </w:r>
      <w:r w:rsidRPr="00F307D2">
        <w:rPr>
          <w:rFonts w:ascii="Arial" w:eastAsia="Times New Roman" w:hAnsi="Arial" w:cs="David" w:hint="cs"/>
          <w:color w:val="000000"/>
          <w:sz w:val="24"/>
          <w:szCs w:val="24"/>
          <w:rtl/>
        </w:rPr>
        <w:t>.</w:t>
      </w:r>
    </w:p>
    <w:p w:rsidR="00253F45" w:rsidRPr="00F307D2" w:rsidRDefault="00253F45" w:rsidP="008E08D7">
      <w:pPr>
        <w:shd w:val="clear" w:color="auto" w:fill="FFFFFF"/>
        <w:spacing w:after="0" w:line="336" w:lineRule="atLeast"/>
        <w:rPr>
          <w:rFonts w:ascii="Verdana" w:eastAsia="Times New Roman" w:hAnsi="Verdana" w:cs="David"/>
          <w:color w:val="696969"/>
          <w:sz w:val="24"/>
          <w:szCs w:val="24"/>
          <w:rtl/>
        </w:rPr>
      </w:pPr>
      <w:r w:rsidRPr="00F307D2">
        <w:rPr>
          <w:rFonts w:ascii="Arial" w:eastAsia="Times New Roman" w:hAnsi="Arial" w:cs="David" w:hint="cs"/>
          <w:color w:val="000000"/>
          <w:sz w:val="24"/>
          <w:szCs w:val="24"/>
          <w:rtl/>
        </w:rPr>
        <w:t xml:space="preserve">לצורך קבלת הכספים יש להצטייד במסמכים רלבנטיים כגון: תעודת זהות, צו ירושה / צו קיום צוואה, כאשר מדובר בחשבון של קרוב שנפטר, לפי העניין, או מסמך אחר בהתאם לדרישות הבנק.  </w:t>
      </w:r>
    </w:p>
    <w:p w:rsidR="00253F45" w:rsidRPr="00F307D2" w:rsidRDefault="00253F45" w:rsidP="008E08D7">
      <w:pPr>
        <w:shd w:val="clear" w:color="auto" w:fill="FFFFFF"/>
        <w:spacing w:after="0" w:line="336" w:lineRule="atLeast"/>
        <w:rPr>
          <w:rFonts w:ascii="Verdana" w:eastAsia="Times New Roman" w:hAnsi="Verdana" w:cs="David"/>
          <w:color w:val="696969"/>
          <w:sz w:val="24"/>
          <w:szCs w:val="24"/>
          <w:rtl/>
        </w:rPr>
      </w:pPr>
    </w:p>
    <w:p w:rsidR="00253F45" w:rsidRPr="008E08D7" w:rsidRDefault="00253F45" w:rsidP="008E08D7">
      <w:pPr>
        <w:shd w:val="clear" w:color="auto" w:fill="FFFFFF"/>
        <w:spacing w:after="0" w:line="336" w:lineRule="atLeast"/>
        <w:rPr>
          <w:rFonts w:ascii="Arial" w:eastAsia="Times New Roman" w:hAnsi="Arial" w:cs="David"/>
          <w:b/>
          <w:bCs/>
          <w:color w:val="155E95"/>
          <w:sz w:val="26"/>
          <w:szCs w:val="26"/>
        </w:rPr>
      </w:pPr>
      <w:bookmarkStart w:id="7" w:name="a15"/>
      <w:r w:rsidRPr="008E08D7">
        <w:rPr>
          <w:rFonts w:ascii="Arial" w:eastAsia="Times New Roman" w:hAnsi="Arial" w:cs="David"/>
          <w:b/>
          <w:bCs/>
          <w:color w:val="155E95"/>
          <w:sz w:val="26"/>
          <w:szCs w:val="26"/>
          <w:rtl/>
        </w:rPr>
        <w:t xml:space="preserve">האם אוּכל להעביר את הכספים </w:t>
      </w:r>
      <w:r w:rsidRPr="008E08D7">
        <w:rPr>
          <w:rFonts w:ascii="Arial" w:eastAsia="Times New Roman" w:hAnsi="Arial" w:cs="David" w:hint="cs"/>
          <w:b/>
          <w:bCs/>
          <w:color w:val="155E95"/>
          <w:sz w:val="26"/>
          <w:szCs w:val="26"/>
          <w:rtl/>
        </w:rPr>
        <w:t>לבנק</w:t>
      </w:r>
      <w:r w:rsidRPr="008E08D7">
        <w:rPr>
          <w:rFonts w:ascii="Arial" w:eastAsia="Times New Roman" w:hAnsi="Arial" w:cs="David"/>
          <w:b/>
          <w:bCs/>
          <w:color w:val="155E95"/>
          <w:sz w:val="26"/>
          <w:szCs w:val="26"/>
          <w:rtl/>
        </w:rPr>
        <w:t xml:space="preserve"> אחר</w:t>
      </w:r>
      <w:r w:rsidRPr="008E08D7">
        <w:rPr>
          <w:rFonts w:ascii="Arial" w:eastAsia="Times New Roman" w:hAnsi="Arial" w:cs="David"/>
          <w:b/>
          <w:bCs/>
          <w:color w:val="155E95"/>
          <w:sz w:val="26"/>
          <w:szCs w:val="26"/>
        </w:rPr>
        <w:t>?</w:t>
      </w:r>
      <w:bookmarkEnd w:id="7"/>
    </w:p>
    <w:p w:rsidR="00253F45" w:rsidRPr="00F307D2" w:rsidRDefault="00253F45" w:rsidP="008E08D7">
      <w:pPr>
        <w:shd w:val="clear" w:color="auto" w:fill="FFFFFF"/>
        <w:spacing w:after="0" w:line="336" w:lineRule="atLeast"/>
        <w:rPr>
          <w:rFonts w:ascii="Verdana" w:eastAsia="Times New Roman" w:hAnsi="Verdana" w:cs="David"/>
          <w:color w:val="696969"/>
          <w:sz w:val="24"/>
          <w:szCs w:val="24"/>
        </w:rPr>
      </w:pPr>
      <w:r w:rsidRPr="00F307D2">
        <w:rPr>
          <w:rFonts w:ascii="Arial" w:eastAsia="Times New Roman" w:hAnsi="Arial" w:cs="David" w:hint="cs"/>
          <w:color w:val="000000"/>
          <w:sz w:val="24"/>
          <w:szCs w:val="24"/>
          <w:rtl/>
        </w:rPr>
        <w:t xml:space="preserve">ככלל, בהגיע המועד בו ניתן למשוך את הכספים ניתן להעבירם לבנק אחר. </w:t>
      </w:r>
    </w:p>
    <w:p w:rsidR="00253F45" w:rsidRPr="00F307D2" w:rsidRDefault="00253F45" w:rsidP="008E08D7">
      <w:pPr>
        <w:shd w:val="clear" w:color="auto" w:fill="FFFFFF"/>
        <w:spacing w:after="0" w:line="336" w:lineRule="atLeast"/>
        <w:rPr>
          <w:rFonts w:ascii="Verdana" w:eastAsia="Times New Roman" w:hAnsi="Verdana" w:cs="David"/>
          <w:color w:val="696969"/>
          <w:sz w:val="24"/>
          <w:szCs w:val="24"/>
        </w:rPr>
      </w:pPr>
    </w:p>
    <w:p w:rsidR="00253F45" w:rsidRPr="008E08D7" w:rsidRDefault="00253F45" w:rsidP="008E08D7">
      <w:pPr>
        <w:shd w:val="clear" w:color="auto" w:fill="FFFFFF"/>
        <w:spacing w:after="0" w:line="336" w:lineRule="atLeast"/>
        <w:rPr>
          <w:rFonts w:ascii="Arial" w:eastAsia="Times New Roman" w:hAnsi="Arial" w:cs="David"/>
          <w:b/>
          <w:bCs/>
          <w:color w:val="155E95"/>
          <w:sz w:val="26"/>
          <w:szCs w:val="26"/>
        </w:rPr>
      </w:pPr>
      <w:bookmarkStart w:id="8" w:name="a16"/>
      <w:r w:rsidRPr="008E08D7">
        <w:rPr>
          <w:rFonts w:ascii="Arial" w:eastAsia="Times New Roman" w:hAnsi="Arial" w:cs="David"/>
          <w:b/>
          <w:bCs/>
          <w:color w:val="155E95"/>
          <w:sz w:val="26"/>
          <w:szCs w:val="26"/>
          <w:rtl/>
        </w:rPr>
        <w:lastRenderedPageBreak/>
        <w:t xml:space="preserve">אני חושב/ת שיש לי </w:t>
      </w:r>
      <w:r w:rsidRPr="008E08D7">
        <w:rPr>
          <w:rFonts w:ascii="Arial" w:eastAsia="Times New Roman" w:hAnsi="Arial" w:cs="David" w:hint="cs"/>
          <w:b/>
          <w:bCs/>
          <w:color w:val="155E95"/>
          <w:sz w:val="26"/>
          <w:szCs w:val="26"/>
          <w:rtl/>
        </w:rPr>
        <w:t>או לקרוב שנפטר חשבונ</w:t>
      </w:r>
      <w:r w:rsidRPr="008E08D7">
        <w:rPr>
          <w:rFonts w:ascii="Arial" w:eastAsia="Times New Roman" w:hAnsi="Arial" w:cs="David"/>
          <w:b/>
          <w:bCs/>
          <w:color w:val="155E95"/>
          <w:sz w:val="26"/>
          <w:szCs w:val="26"/>
          <w:rtl/>
        </w:rPr>
        <w:t>ות שלא הופיעו ברשימת התוצאות. האם ייתכן מצב כזה</w:t>
      </w:r>
      <w:r w:rsidRPr="008E08D7">
        <w:rPr>
          <w:rFonts w:ascii="Arial" w:eastAsia="Times New Roman" w:hAnsi="Arial" w:cs="David"/>
          <w:b/>
          <w:bCs/>
          <w:color w:val="155E95"/>
          <w:sz w:val="26"/>
          <w:szCs w:val="26"/>
        </w:rPr>
        <w:t>?</w:t>
      </w:r>
      <w:bookmarkEnd w:id="8"/>
    </w:p>
    <w:p w:rsidR="00253F45" w:rsidRPr="00F307D2" w:rsidRDefault="00253F45" w:rsidP="008E08D7">
      <w:pPr>
        <w:shd w:val="clear" w:color="auto" w:fill="FFFFFF"/>
        <w:spacing w:after="0" w:line="336" w:lineRule="atLeast"/>
        <w:rPr>
          <w:rFonts w:ascii="Arial" w:eastAsia="Times New Roman" w:hAnsi="Arial" w:cs="David"/>
          <w:color w:val="000000"/>
          <w:sz w:val="24"/>
          <w:szCs w:val="24"/>
          <w:rtl/>
        </w:rPr>
      </w:pPr>
      <w:r w:rsidRPr="00F307D2">
        <w:rPr>
          <w:rFonts w:ascii="Arial" w:eastAsia="Times New Roman" w:hAnsi="Arial" w:cs="David"/>
          <w:color w:val="000000"/>
          <w:sz w:val="24"/>
          <w:szCs w:val="24"/>
          <w:rtl/>
        </w:rPr>
        <w:t xml:space="preserve">כן. המידע </w:t>
      </w:r>
      <w:r w:rsidRPr="00F307D2">
        <w:rPr>
          <w:rFonts w:ascii="Arial" w:eastAsia="Times New Roman" w:hAnsi="Arial" w:cs="David" w:hint="cs"/>
          <w:color w:val="000000"/>
          <w:sz w:val="24"/>
          <w:szCs w:val="24"/>
          <w:rtl/>
        </w:rPr>
        <w:t xml:space="preserve">המופיע </w:t>
      </w:r>
      <w:r w:rsidRPr="00F307D2">
        <w:rPr>
          <w:rFonts w:ascii="Arial" w:eastAsia="Times New Roman" w:hAnsi="Arial" w:cs="David"/>
          <w:color w:val="000000"/>
          <w:sz w:val="24"/>
          <w:szCs w:val="24"/>
          <w:rtl/>
        </w:rPr>
        <w:t>בתוצאות החיפוש מ</w:t>
      </w:r>
      <w:r w:rsidRPr="00F307D2">
        <w:rPr>
          <w:rFonts w:ascii="Arial" w:eastAsia="Times New Roman" w:hAnsi="Arial" w:cs="David" w:hint="cs"/>
          <w:color w:val="000000"/>
          <w:sz w:val="24"/>
          <w:szCs w:val="24"/>
          <w:rtl/>
        </w:rPr>
        <w:t>תקבל</w:t>
      </w:r>
      <w:r w:rsidRPr="00F307D2">
        <w:rPr>
          <w:rFonts w:ascii="Arial" w:eastAsia="Times New Roman" w:hAnsi="Arial" w:cs="David"/>
          <w:color w:val="000000"/>
          <w:sz w:val="24"/>
          <w:szCs w:val="24"/>
          <w:rtl/>
        </w:rPr>
        <w:t xml:space="preserve"> מידי </w:t>
      </w:r>
      <w:r w:rsidRPr="00F307D2">
        <w:rPr>
          <w:rFonts w:ascii="Arial" w:eastAsia="Times New Roman" w:hAnsi="Arial" w:cs="David" w:hint="cs"/>
          <w:color w:val="000000"/>
          <w:sz w:val="24"/>
          <w:szCs w:val="24"/>
          <w:rtl/>
        </w:rPr>
        <w:t>הבנקים</w:t>
      </w:r>
      <w:r w:rsidRPr="00F307D2">
        <w:rPr>
          <w:rFonts w:ascii="Arial" w:eastAsia="Times New Roman" w:hAnsi="Arial" w:cs="David"/>
          <w:color w:val="000000"/>
          <w:sz w:val="24"/>
          <w:szCs w:val="24"/>
          <w:rtl/>
        </w:rPr>
        <w:t>,</w:t>
      </w:r>
      <w:r w:rsidRPr="00F307D2">
        <w:rPr>
          <w:rFonts w:ascii="Arial" w:eastAsia="Times New Roman" w:hAnsi="Arial" w:cs="David" w:hint="cs"/>
          <w:color w:val="000000"/>
          <w:sz w:val="24"/>
          <w:szCs w:val="24"/>
          <w:rtl/>
        </w:rPr>
        <w:t xml:space="preserve"> ומתעדכן לפי דיווחיהם.</w:t>
      </w:r>
      <w:r w:rsidRPr="00F307D2">
        <w:rPr>
          <w:rFonts w:ascii="Arial" w:eastAsia="Times New Roman" w:hAnsi="Arial" w:cs="David"/>
          <w:color w:val="000000"/>
          <w:sz w:val="24"/>
          <w:szCs w:val="24"/>
          <w:rtl/>
        </w:rPr>
        <w:t xml:space="preserve"> ייתכן ש</w:t>
      </w:r>
      <w:r w:rsidRPr="00F307D2">
        <w:rPr>
          <w:rFonts w:ascii="Arial" w:eastAsia="Times New Roman" w:hAnsi="Arial" w:cs="David" w:hint="cs"/>
          <w:color w:val="000000"/>
          <w:sz w:val="24"/>
          <w:szCs w:val="24"/>
          <w:rtl/>
        </w:rPr>
        <w:t xml:space="preserve">המידע המופיע בתוצאות החיפוש </w:t>
      </w:r>
      <w:r w:rsidRPr="00F307D2">
        <w:rPr>
          <w:rFonts w:ascii="Arial" w:eastAsia="Times New Roman" w:hAnsi="Arial" w:cs="David"/>
          <w:color w:val="000000"/>
          <w:sz w:val="24"/>
          <w:szCs w:val="24"/>
          <w:rtl/>
        </w:rPr>
        <w:t xml:space="preserve">אינו מדויק או שאינו כולל את כל החשבונות </w:t>
      </w:r>
      <w:r w:rsidRPr="00F307D2">
        <w:rPr>
          <w:rFonts w:ascii="Arial" w:eastAsia="Times New Roman" w:hAnsi="Arial" w:cs="David" w:hint="cs"/>
          <w:color w:val="000000"/>
          <w:sz w:val="24"/>
          <w:szCs w:val="24"/>
          <w:rtl/>
        </w:rPr>
        <w:t xml:space="preserve">או הפיקדונות </w:t>
      </w:r>
      <w:r w:rsidRPr="00F307D2">
        <w:rPr>
          <w:rFonts w:ascii="Arial" w:eastAsia="Times New Roman" w:hAnsi="Arial" w:cs="David"/>
          <w:color w:val="000000"/>
          <w:sz w:val="24"/>
          <w:szCs w:val="24"/>
          <w:rtl/>
        </w:rPr>
        <w:t>על שמכם</w:t>
      </w:r>
      <w:r w:rsidRPr="00F307D2">
        <w:rPr>
          <w:rFonts w:ascii="Arial" w:eastAsia="Times New Roman" w:hAnsi="Arial" w:cs="David" w:hint="cs"/>
          <w:color w:val="000000"/>
          <w:sz w:val="24"/>
          <w:szCs w:val="24"/>
          <w:rtl/>
        </w:rPr>
        <w:t xml:space="preserve"> או על שם קרובכם שנפטר, כגון בשל טעות שנפלה בעת העברת הנתונים, או בשל מידע שטרם התעדכן לגבי לקוחות שנפטרו </w:t>
      </w:r>
      <w:proofErr w:type="spellStart"/>
      <w:r w:rsidRPr="00F307D2">
        <w:rPr>
          <w:rFonts w:ascii="Arial" w:eastAsia="Times New Roman" w:hAnsi="Arial" w:cs="David" w:hint="cs"/>
          <w:color w:val="000000"/>
          <w:sz w:val="24"/>
          <w:szCs w:val="24"/>
          <w:rtl/>
        </w:rPr>
        <w:t>וכו</w:t>
      </w:r>
      <w:proofErr w:type="spellEnd"/>
      <w:r w:rsidRPr="00F307D2">
        <w:rPr>
          <w:rFonts w:ascii="Arial" w:eastAsia="Times New Roman" w:hAnsi="Arial" w:cs="David" w:hint="cs"/>
          <w:color w:val="000000"/>
          <w:sz w:val="24"/>
          <w:szCs w:val="24"/>
          <w:rtl/>
        </w:rPr>
        <w:t>'</w:t>
      </w:r>
      <w:r w:rsidRPr="00F307D2">
        <w:rPr>
          <w:rFonts w:ascii="Arial" w:eastAsia="Times New Roman" w:hAnsi="Arial" w:cs="David"/>
          <w:color w:val="000000"/>
          <w:sz w:val="24"/>
          <w:szCs w:val="24"/>
          <w:rtl/>
        </w:rPr>
        <w:t xml:space="preserve">. </w:t>
      </w:r>
      <w:r w:rsidRPr="00F307D2">
        <w:rPr>
          <w:rFonts w:ascii="Arial" w:eastAsia="Times New Roman" w:hAnsi="Arial" w:cs="David" w:hint="cs"/>
          <w:color w:val="000000"/>
          <w:sz w:val="24"/>
          <w:szCs w:val="24"/>
          <w:rtl/>
        </w:rPr>
        <w:t>המידע המתקבל מלמד על אפשרות קיומם של חשבונות או פיקדונות, אך המידע הקובע הוא המידע המצוי בידי הבנקים.</w:t>
      </w:r>
    </w:p>
    <w:p w:rsidR="00253F45" w:rsidRDefault="00253F45" w:rsidP="008E08D7">
      <w:pPr>
        <w:shd w:val="clear" w:color="auto" w:fill="FFFFFF"/>
        <w:spacing w:after="0" w:line="336" w:lineRule="atLeast"/>
        <w:rPr>
          <w:rFonts w:ascii="Arial" w:eastAsia="Times New Roman" w:hAnsi="Arial" w:cs="David"/>
          <w:color w:val="000000"/>
          <w:sz w:val="24"/>
          <w:szCs w:val="24"/>
          <w:rtl/>
        </w:rPr>
      </w:pPr>
      <w:bookmarkStart w:id="9" w:name="_GoBack"/>
      <w:bookmarkEnd w:id="9"/>
    </w:p>
    <w:p w:rsidR="003E2297" w:rsidRPr="00385717" w:rsidRDefault="003E2297" w:rsidP="008E08D7">
      <w:pPr>
        <w:shd w:val="clear" w:color="auto" w:fill="FFFFFF"/>
        <w:spacing w:after="0" w:line="336" w:lineRule="atLeast"/>
        <w:rPr>
          <w:rFonts w:ascii="Arial" w:eastAsia="Times New Roman" w:hAnsi="Arial" w:cs="David"/>
          <w:b/>
          <w:bCs/>
          <w:color w:val="155E95"/>
          <w:sz w:val="28"/>
          <w:szCs w:val="28"/>
          <w:rtl/>
        </w:rPr>
      </w:pPr>
      <w:r w:rsidRPr="008E08D7">
        <w:rPr>
          <w:rFonts w:ascii="Arial" w:eastAsia="Times New Roman" w:hAnsi="Arial" w:cs="David" w:hint="cs"/>
          <w:b/>
          <w:bCs/>
          <w:color w:val="155E95"/>
          <w:sz w:val="26"/>
          <w:szCs w:val="26"/>
          <w:rtl/>
        </w:rPr>
        <w:t>האם המידע המתקבל בתוצאות החיפוש כולל גם נתונים אודות חשבונות או פיקדונות ללא תנועה מלפני שנים רבות?</w:t>
      </w:r>
    </w:p>
    <w:p w:rsidR="003E2297" w:rsidRPr="00465F4C" w:rsidRDefault="003E2297" w:rsidP="008E08D7">
      <w:pPr>
        <w:shd w:val="clear" w:color="auto" w:fill="FFFFFF"/>
        <w:spacing w:after="0" w:line="336" w:lineRule="atLeast"/>
        <w:rPr>
          <w:rFonts w:ascii="Arial" w:eastAsia="Times New Roman" w:hAnsi="Arial" w:cs="David"/>
          <w:sz w:val="24"/>
          <w:szCs w:val="24"/>
          <w:rtl/>
        </w:rPr>
      </w:pPr>
      <w:r>
        <w:rPr>
          <w:rFonts w:ascii="Arial" w:eastAsia="Times New Roman" w:hAnsi="Arial" w:cs="David" w:hint="cs"/>
          <w:sz w:val="24"/>
          <w:szCs w:val="24"/>
          <w:rtl/>
        </w:rPr>
        <w:t xml:space="preserve">כן. המידע המתקבל בתוצאות החיפוש מתייחס לכלל החשבונות או </w:t>
      </w:r>
      <w:r w:rsidR="008C4A2D">
        <w:rPr>
          <w:rFonts w:ascii="Arial" w:eastAsia="Times New Roman" w:hAnsi="Arial" w:cs="David" w:hint="cs"/>
          <w:sz w:val="24"/>
          <w:szCs w:val="24"/>
          <w:rtl/>
        </w:rPr>
        <w:t>ה</w:t>
      </w:r>
      <w:r>
        <w:rPr>
          <w:rFonts w:ascii="Arial" w:eastAsia="Times New Roman" w:hAnsi="Arial" w:cs="David" w:hint="cs"/>
          <w:sz w:val="24"/>
          <w:szCs w:val="24"/>
          <w:rtl/>
        </w:rPr>
        <w:t>פיקדונות ללא תנועה. עם זאת כאמור, ייתכן שהמידע המופיע בתוצאות החיפוש אינו מדויק או שאינו כולל את כל החשבונות או הפיקדונות ללא תנועה</w:t>
      </w:r>
      <w:r w:rsidR="008C4A2D">
        <w:rPr>
          <w:rFonts w:ascii="Arial" w:eastAsia="Times New Roman" w:hAnsi="Arial" w:cs="David" w:hint="cs"/>
          <w:sz w:val="24"/>
          <w:szCs w:val="24"/>
          <w:rtl/>
        </w:rPr>
        <w:t xml:space="preserve">, כגון בשל טעות שנפלה בעת העברת הנתונים.  </w:t>
      </w:r>
      <w:r>
        <w:rPr>
          <w:rFonts w:ascii="Arial" w:eastAsia="Times New Roman" w:hAnsi="Arial" w:cs="David" w:hint="cs"/>
          <w:sz w:val="24"/>
          <w:szCs w:val="24"/>
          <w:rtl/>
        </w:rPr>
        <w:t xml:space="preserve"> </w:t>
      </w:r>
    </w:p>
    <w:p w:rsidR="003E2297" w:rsidRPr="00F307D2" w:rsidRDefault="003E2297" w:rsidP="008E08D7">
      <w:pPr>
        <w:shd w:val="clear" w:color="auto" w:fill="FFFFFF"/>
        <w:spacing w:after="0" w:line="336" w:lineRule="atLeast"/>
        <w:rPr>
          <w:rFonts w:ascii="Arial" w:eastAsia="Times New Roman" w:hAnsi="Arial" w:cs="David"/>
          <w:color w:val="000000"/>
          <w:sz w:val="24"/>
          <w:szCs w:val="24"/>
        </w:rPr>
      </w:pPr>
    </w:p>
    <w:p w:rsidR="00253F45" w:rsidRPr="008E08D7" w:rsidRDefault="00253F45" w:rsidP="008E08D7">
      <w:pPr>
        <w:shd w:val="clear" w:color="auto" w:fill="FFFFFF"/>
        <w:spacing w:after="0" w:line="336" w:lineRule="atLeast"/>
        <w:rPr>
          <w:rFonts w:ascii="Arial" w:eastAsia="Times New Roman" w:hAnsi="Arial" w:cs="David"/>
          <w:b/>
          <w:bCs/>
          <w:color w:val="155E95"/>
          <w:sz w:val="26"/>
          <w:szCs w:val="26"/>
        </w:rPr>
      </w:pPr>
      <w:bookmarkStart w:id="10" w:name="a18"/>
      <w:r w:rsidRPr="008E08D7">
        <w:rPr>
          <w:rFonts w:ascii="Arial" w:eastAsia="Times New Roman" w:hAnsi="Arial" w:cs="David"/>
          <w:b/>
          <w:bCs/>
          <w:color w:val="155E95"/>
          <w:sz w:val="26"/>
          <w:szCs w:val="26"/>
          <w:rtl/>
        </w:rPr>
        <w:t>כיצד אבדוק אם קיימים חשבו</w:t>
      </w:r>
      <w:r w:rsidRPr="008E08D7">
        <w:rPr>
          <w:rFonts w:ascii="Arial" w:eastAsia="Times New Roman" w:hAnsi="Arial" w:cs="David" w:hint="cs"/>
          <w:b/>
          <w:bCs/>
          <w:color w:val="155E95"/>
          <w:sz w:val="26"/>
          <w:szCs w:val="26"/>
          <w:rtl/>
        </w:rPr>
        <w:t xml:space="preserve">נות או פיקדונות </w:t>
      </w:r>
      <w:r w:rsidRPr="008E08D7">
        <w:rPr>
          <w:rFonts w:ascii="Arial" w:eastAsia="Times New Roman" w:hAnsi="Arial" w:cs="David"/>
          <w:b/>
          <w:bCs/>
          <w:color w:val="155E95"/>
          <w:sz w:val="26"/>
          <w:szCs w:val="26"/>
          <w:rtl/>
        </w:rPr>
        <w:t>שלא עלו בתוצאות</w:t>
      </w:r>
      <w:r w:rsidRPr="008E08D7">
        <w:rPr>
          <w:rFonts w:ascii="Arial" w:eastAsia="Times New Roman" w:hAnsi="Arial" w:cs="David"/>
          <w:b/>
          <w:bCs/>
          <w:color w:val="155E95"/>
          <w:sz w:val="26"/>
          <w:szCs w:val="26"/>
        </w:rPr>
        <w:t>?</w:t>
      </w:r>
      <w:bookmarkEnd w:id="10"/>
    </w:p>
    <w:p w:rsidR="00253F45" w:rsidRPr="00F307D2" w:rsidRDefault="00253F45" w:rsidP="008E08D7">
      <w:pPr>
        <w:shd w:val="clear" w:color="auto" w:fill="FFFFFF"/>
        <w:spacing w:after="0" w:line="336" w:lineRule="atLeast"/>
        <w:rPr>
          <w:rFonts w:ascii="Arial" w:eastAsia="Times New Roman" w:hAnsi="Arial" w:cs="David"/>
          <w:color w:val="000000"/>
          <w:sz w:val="24"/>
          <w:szCs w:val="24"/>
          <w:rtl/>
        </w:rPr>
      </w:pPr>
      <w:r w:rsidRPr="00F307D2">
        <w:rPr>
          <w:rFonts w:ascii="Arial" w:eastAsia="Times New Roman" w:hAnsi="Arial" w:cs="David"/>
          <w:color w:val="000000"/>
          <w:sz w:val="24"/>
          <w:szCs w:val="24"/>
          <w:rtl/>
        </w:rPr>
        <w:t>תוכלו לב</w:t>
      </w:r>
      <w:r w:rsidRPr="00F307D2">
        <w:rPr>
          <w:rFonts w:ascii="Arial" w:eastAsia="Times New Roman" w:hAnsi="Arial" w:cs="David" w:hint="cs"/>
          <w:color w:val="000000"/>
          <w:sz w:val="24"/>
          <w:szCs w:val="24"/>
          <w:rtl/>
        </w:rPr>
        <w:t>דוק</w:t>
      </w:r>
      <w:r w:rsidRPr="00F307D2">
        <w:rPr>
          <w:rFonts w:ascii="Arial" w:eastAsia="Times New Roman" w:hAnsi="Arial" w:cs="David"/>
          <w:color w:val="000000"/>
          <w:sz w:val="24"/>
          <w:szCs w:val="24"/>
          <w:rtl/>
        </w:rPr>
        <w:t xml:space="preserve"> </w:t>
      </w:r>
      <w:r w:rsidRPr="00F307D2">
        <w:rPr>
          <w:rFonts w:ascii="Arial" w:eastAsia="Times New Roman" w:hAnsi="Arial" w:cs="David" w:hint="cs"/>
          <w:color w:val="000000"/>
          <w:sz w:val="24"/>
          <w:szCs w:val="24"/>
          <w:rtl/>
        </w:rPr>
        <w:t xml:space="preserve">זאת באמצעות </w:t>
      </w:r>
      <w:r w:rsidRPr="00F307D2">
        <w:rPr>
          <w:rFonts w:ascii="Arial" w:eastAsia="Times New Roman" w:hAnsi="Arial" w:cs="David"/>
          <w:color w:val="000000"/>
          <w:sz w:val="24"/>
          <w:szCs w:val="24"/>
          <w:rtl/>
        </w:rPr>
        <w:t xml:space="preserve">פנייה ישירה </w:t>
      </w:r>
      <w:r w:rsidRPr="00F307D2">
        <w:rPr>
          <w:rFonts w:ascii="Arial" w:eastAsia="Times New Roman" w:hAnsi="Arial" w:cs="David" w:hint="cs"/>
          <w:color w:val="000000"/>
          <w:sz w:val="24"/>
          <w:szCs w:val="24"/>
          <w:rtl/>
        </w:rPr>
        <w:t>לבנקים</w:t>
      </w:r>
      <w:r w:rsidRPr="00F307D2">
        <w:rPr>
          <w:rFonts w:ascii="Arial" w:eastAsia="Times New Roman" w:hAnsi="Arial" w:cs="David"/>
          <w:color w:val="000000"/>
          <w:sz w:val="24"/>
          <w:szCs w:val="24"/>
          <w:rtl/>
        </w:rPr>
        <w:t xml:space="preserve"> כדי לברר אם הם מנהלים חשבונות על שמכם או על שם קרוב</w:t>
      </w:r>
      <w:r w:rsidRPr="00F307D2">
        <w:rPr>
          <w:rFonts w:ascii="Arial" w:eastAsia="Times New Roman" w:hAnsi="Arial" w:cs="David" w:hint="cs"/>
          <w:color w:val="000000"/>
          <w:sz w:val="24"/>
          <w:szCs w:val="24"/>
          <w:rtl/>
        </w:rPr>
        <w:t>כם</w:t>
      </w:r>
      <w:r w:rsidRPr="00F307D2">
        <w:rPr>
          <w:rFonts w:ascii="Arial" w:eastAsia="Times New Roman" w:hAnsi="Arial" w:cs="David"/>
          <w:color w:val="000000"/>
          <w:sz w:val="24"/>
          <w:szCs w:val="24"/>
          <w:rtl/>
        </w:rPr>
        <w:t xml:space="preserve"> שנפטר. לנוחותכם, בתחתית כל עמוד באתר מופיע קישור לרשימת </w:t>
      </w:r>
      <w:r w:rsidRPr="00F307D2">
        <w:rPr>
          <w:rFonts w:ascii="Arial" w:eastAsia="Times New Roman" w:hAnsi="Arial" w:cs="David" w:hint="cs"/>
          <w:color w:val="000000"/>
          <w:sz w:val="24"/>
          <w:szCs w:val="24"/>
          <w:rtl/>
        </w:rPr>
        <w:t>הבנקים</w:t>
      </w:r>
      <w:r w:rsidRPr="00F307D2">
        <w:rPr>
          <w:rFonts w:ascii="Arial" w:eastAsia="Times New Roman" w:hAnsi="Arial" w:cs="David"/>
          <w:color w:val="000000"/>
          <w:sz w:val="24"/>
          <w:szCs w:val="24"/>
          <w:rtl/>
        </w:rPr>
        <w:t xml:space="preserve"> ולפרטי ההתקשרות עמם</w:t>
      </w:r>
      <w:r w:rsidRPr="00F307D2">
        <w:rPr>
          <w:rFonts w:ascii="Arial" w:eastAsia="Times New Roman" w:hAnsi="Arial" w:cs="David"/>
          <w:color w:val="000000"/>
          <w:sz w:val="24"/>
          <w:szCs w:val="24"/>
        </w:rPr>
        <w:t>.</w:t>
      </w:r>
    </w:p>
    <w:p w:rsidR="00253F45" w:rsidRPr="00F307D2" w:rsidRDefault="00253F45" w:rsidP="008E08D7">
      <w:pPr>
        <w:shd w:val="clear" w:color="auto" w:fill="FFFFFF"/>
        <w:spacing w:after="0" w:line="336" w:lineRule="atLeast"/>
        <w:rPr>
          <w:rFonts w:ascii="Arial" w:eastAsia="Times New Roman" w:hAnsi="Arial" w:cs="David"/>
          <w:color w:val="000000"/>
          <w:sz w:val="24"/>
          <w:szCs w:val="24"/>
        </w:rPr>
      </w:pPr>
      <w:r w:rsidRPr="00F307D2">
        <w:rPr>
          <w:rFonts w:ascii="Verdana" w:eastAsia="Times New Roman" w:hAnsi="Verdana" w:cs="David"/>
          <w:color w:val="696969"/>
          <w:sz w:val="24"/>
          <w:szCs w:val="24"/>
        </w:rPr>
        <w:t xml:space="preserve"> </w:t>
      </w:r>
    </w:p>
    <w:p w:rsidR="00253F45" w:rsidRPr="008E08D7" w:rsidRDefault="00253F45" w:rsidP="008E08D7">
      <w:pPr>
        <w:shd w:val="clear" w:color="auto" w:fill="FFFFFF"/>
        <w:spacing w:after="0" w:line="336" w:lineRule="atLeast"/>
        <w:rPr>
          <w:rFonts w:ascii="Arial" w:eastAsia="Times New Roman" w:hAnsi="Arial" w:cs="David"/>
          <w:b/>
          <w:bCs/>
          <w:color w:val="155E95"/>
          <w:sz w:val="26"/>
          <w:szCs w:val="26"/>
        </w:rPr>
      </w:pPr>
      <w:bookmarkStart w:id="11" w:name="a19"/>
      <w:r w:rsidRPr="008E08D7">
        <w:rPr>
          <w:rFonts w:ascii="Arial" w:eastAsia="Times New Roman" w:hAnsi="Arial" w:cs="David"/>
          <w:b/>
          <w:bCs/>
          <w:color w:val="155E95"/>
          <w:sz w:val="26"/>
          <w:szCs w:val="26"/>
          <w:rtl/>
        </w:rPr>
        <w:t>מהיכן מגיע המידע שבמנוע החיפוש ובכל כמה זמן הוא מתעדכן</w:t>
      </w:r>
      <w:r w:rsidRPr="008E08D7">
        <w:rPr>
          <w:rFonts w:ascii="Arial" w:eastAsia="Times New Roman" w:hAnsi="Arial" w:cs="David"/>
          <w:b/>
          <w:bCs/>
          <w:color w:val="155E95"/>
          <w:sz w:val="26"/>
          <w:szCs w:val="26"/>
        </w:rPr>
        <w:t>?</w:t>
      </w:r>
      <w:bookmarkEnd w:id="11"/>
    </w:p>
    <w:p w:rsidR="00253F45" w:rsidRPr="00F307D2" w:rsidRDefault="00253F45" w:rsidP="008E08D7">
      <w:pPr>
        <w:shd w:val="clear" w:color="auto" w:fill="FFFFFF"/>
        <w:spacing w:after="0" w:line="336" w:lineRule="atLeast"/>
        <w:rPr>
          <w:rFonts w:ascii="Verdana" w:eastAsia="Times New Roman" w:hAnsi="Verdana" w:cs="David"/>
          <w:color w:val="696969"/>
          <w:sz w:val="24"/>
          <w:szCs w:val="24"/>
        </w:rPr>
      </w:pPr>
      <w:r w:rsidRPr="00F307D2">
        <w:rPr>
          <w:rFonts w:ascii="Arial" w:eastAsia="Times New Roman" w:hAnsi="Arial" w:cs="David"/>
          <w:color w:val="000000"/>
          <w:sz w:val="24"/>
          <w:szCs w:val="24"/>
          <w:rtl/>
        </w:rPr>
        <w:t xml:space="preserve">המידע במנוע החיפוש </w:t>
      </w:r>
      <w:r w:rsidRPr="00F307D2">
        <w:rPr>
          <w:rFonts w:ascii="Arial" w:eastAsia="Times New Roman" w:hAnsi="Arial" w:cs="David" w:hint="cs"/>
          <w:color w:val="000000"/>
          <w:sz w:val="24"/>
          <w:szCs w:val="24"/>
          <w:rtl/>
        </w:rPr>
        <w:t xml:space="preserve">מתקבל מידי הבנקים ומתעדכן לפי דיווחיהם אחת </w:t>
      </w:r>
      <w:r w:rsidRPr="00F307D2">
        <w:rPr>
          <w:rFonts w:ascii="Arial" w:eastAsia="Times New Roman" w:hAnsi="Arial" w:cs="David"/>
          <w:color w:val="000000"/>
          <w:sz w:val="24"/>
          <w:szCs w:val="24"/>
          <w:rtl/>
        </w:rPr>
        <w:t xml:space="preserve">לחודש. המידע המתקבל באתר מלמד על אפשרות קיומם של </w:t>
      </w:r>
      <w:r w:rsidRPr="00F307D2">
        <w:rPr>
          <w:rFonts w:ascii="Arial" w:eastAsia="Times New Roman" w:hAnsi="Arial" w:cs="David" w:hint="cs"/>
          <w:color w:val="000000"/>
          <w:sz w:val="24"/>
          <w:szCs w:val="24"/>
          <w:rtl/>
        </w:rPr>
        <w:t>פיקדו</w:t>
      </w:r>
      <w:r w:rsidRPr="00F307D2">
        <w:rPr>
          <w:rFonts w:ascii="Arial" w:eastAsia="Times New Roman" w:hAnsi="Arial" w:cs="David"/>
          <w:color w:val="000000"/>
          <w:sz w:val="24"/>
          <w:szCs w:val="24"/>
          <w:rtl/>
        </w:rPr>
        <w:t>נות או</w:t>
      </w:r>
      <w:r w:rsidRPr="00F307D2">
        <w:rPr>
          <w:rFonts w:ascii="Arial" w:eastAsia="Times New Roman" w:hAnsi="Arial" w:cs="David" w:hint="cs"/>
          <w:color w:val="000000"/>
          <w:sz w:val="24"/>
          <w:szCs w:val="24"/>
          <w:rtl/>
        </w:rPr>
        <w:t xml:space="preserve"> חשבונות</w:t>
      </w:r>
      <w:r w:rsidRPr="00F307D2">
        <w:rPr>
          <w:rFonts w:ascii="Arial" w:eastAsia="Times New Roman" w:hAnsi="Arial" w:cs="David"/>
          <w:color w:val="000000"/>
          <w:sz w:val="24"/>
          <w:szCs w:val="24"/>
          <w:rtl/>
        </w:rPr>
        <w:t xml:space="preserve">, אך המידע הקובע נמצא אצל </w:t>
      </w:r>
      <w:r w:rsidRPr="00F307D2">
        <w:rPr>
          <w:rFonts w:ascii="Arial" w:eastAsia="Times New Roman" w:hAnsi="Arial" w:cs="David" w:hint="cs"/>
          <w:color w:val="000000"/>
          <w:sz w:val="24"/>
          <w:szCs w:val="24"/>
          <w:rtl/>
        </w:rPr>
        <w:t>הבנקים</w:t>
      </w:r>
      <w:r w:rsidRPr="00F307D2">
        <w:rPr>
          <w:rFonts w:ascii="Arial" w:eastAsia="Times New Roman" w:hAnsi="Arial" w:cs="David"/>
          <w:color w:val="000000"/>
          <w:sz w:val="24"/>
          <w:szCs w:val="24"/>
        </w:rPr>
        <w:t>.</w:t>
      </w:r>
    </w:p>
    <w:p w:rsidR="00253F45" w:rsidRPr="00F307D2" w:rsidRDefault="00253F45" w:rsidP="008E08D7">
      <w:pPr>
        <w:shd w:val="clear" w:color="auto" w:fill="FFFFFF"/>
        <w:spacing w:after="0" w:line="336" w:lineRule="atLeast"/>
        <w:rPr>
          <w:rFonts w:ascii="Verdana" w:eastAsia="Times New Roman" w:hAnsi="Verdana" w:cs="David"/>
          <w:color w:val="696969"/>
          <w:sz w:val="24"/>
          <w:szCs w:val="24"/>
        </w:rPr>
      </w:pPr>
    </w:p>
    <w:p w:rsidR="00253F45" w:rsidRPr="008E08D7" w:rsidRDefault="00253F45" w:rsidP="008E08D7">
      <w:pPr>
        <w:shd w:val="clear" w:color="auto" w:fill="FFFFFF"/>
        <w:spacing w:after="0" w:line="336" w:lineRule="atLeast"/>
        <w:rPr>
          <w:rFonts w:ascii="Arial" w:eastAsia="Times New Roman" w:hAnsi="Arial" w:cs="David"/>
          <w:b/>
          <w:bCs/>
          <w:color w:val="155E95"/>
          <w:sz w:val="26"/>
          <w:szCs w:val="26"/>
        </w:rPr>
      </w:pPr>
      <w:bookmarkStart w:id="12" w:name="a20"/>
      <w:r w:rsidRPr="008E08D7">
        <w:rPr>
          <w:rFonts w:ascii="Arial" w:eastAsia="Times New Roman" w:hAnsi="Arial" w:cs="David"/>
          <w:b/>
          <w:bCs/>
          <w:color w:val="155E95"/>
          <w:sz w:val="26"/>
          <w:szCs w:val="26"/>
          <w:rtl/>
        </w:rPr>
        <w:t>האם מישהו יכול לדעת באמצעות האתר כמה כסף מגיע לי</w:t>
      </w:r>
      <w:r w:rsidRPr="008E08D7">
        <w:rPr>
          <w:rFonts w:ascii="Arial" w:eastAsia="Times New Roman" w:hAnsi="Arial" w:cs="David"/>
          <w:b/>
          <w:bCs/>
          <w:color w:val="155E95"/>
          <w:sz w:val="26"/>
          <w:szCs w:val="26"/>
        </w:rPr>
        <w:t>?</w:t>
      </w:r>
      <w:bookmarkEnd w:id="12"/>
    </w:p>
    <w:p w:rsidR="00253F45" w:rsidRPr="00F307D2" w:rsidRDefault="00253F45" w:rsidP="008E08D7">
      <w:pPr>
        <w:shd w:val="clear" w:color="auto" w:fill="FFFFFF"/>
        <w:spacing w:after="0" w:line="336" w:lineRule="atLeast"/>
        <w:rPr>
          <w:rFonts w:ascii="Verdana" w:eastAsia="Times New Roman" w:hAnsi="Verdana" w:cs="David"/>
          <w:color w:val="696969"/>
          <w:sz w:val="24"/>
          <w:szCs w:val="24"/>
        </w:rPr>
      </w:pPr>
      <w:r w:rsidRPr="00F307D2">
        <w:rPr>
          <w:rFonts w:ascii="Arial" w:eastAsia="Times New Roman" w:hAnsi="Arial" w:cs="David"/>
          <w:color w:val="000000"/>
          <w:sz w:val="24"/>
          <w:szCs w:val="24"/>
          <w:rtl/>
        </w:rPr>
        <w:t xml:space="preserve">לא. באתר מופיע רק מידע על קיומו או אי-קיומו של </w:t>
      </w:r>
      <w:r w:rsidRPr="00F307D2">
        <w:rPr>
          <w:rFonts w:ascii="Arial" w:eastAsia="Times New Roman" w:hAnsi="Arial" w:cs="David" w:hint="cs"/>
          <w:color w:val="000000"/>
          <w:sz w:val="24"/>
          <w:szCs w:val="24"/>
          <w:rtl/>
        </w:rPr>
        <w:t xml:space="preserve">פיקדון או </w:t>
      </w:r>
      <w:r w:rsidRPr="00F307D2">
        <w:rPr>
          <w:rFonts w:ascii="Arial" w:eastAsia="Times New Roman" w:hAnsi="Arial" w:cs="David"/>
          <w:color w:val="000000"/>
          <w:sz w:val="24"/>
          <w:szCs w:val="24"/>
          <w:rtl/>
        </w:rPr>
        <w:t xml:space="preserve">חשבון על שמך או על שם קרוב שנפטר, אך לא מופיע בו מידע על יתרות או זכויות הקיימות בחשבון. כדי לברר מידע זה יש לפנות </w:t>
      </w:r>
      <w:r w:rsidRPr="00F307D2">
        <w:rPr>
          <w:rFonts w:ascii="Arial" w:eastAsia="Times New Roman" w:hAnsi="Arial" w:cs="David" w:hint="cs"/>
          <w:color w:val="000000"/>
          <w:sz w:val="24"/>
          <w:szCs w:val="24"/>
          <w:rtl/>
        </w:rPr>
        <w:t>לבנקים</w:t>
      </w:r>
      <w:r w:rsidRPr="00F307D2">
        <w:rPr>
          <w:rFonts w:ascii="Arial" w:eastAsia="Times New Roman" w:hAnsi="Arial" w:cs="David"/>
          <w:color w:val="000000"/>
          <w:sz w:val="24"/>
          <w:szCs w:val="24"/>
          <w:rtl/>
        </w:rPr>
        <w:t>, ואלה יבצעו הליך של זיהוי ה</w:t>
      </w:r>
      <w:r w:rsidRPr="00F307D2">
        <w:rPr>
          <w:rFonts w:ascii="Arial" w:eastAsia="Times New Roman" w:hAnsi="Arial" w:cs="David" w:hint="cs"/>
          <w:color w:val="000000"/>
          <w:sz w:val="24"/>
          <w:szCs w:val="24"/>
          <w:rtl/>
        </w:rPr>
        <w:t>פונה</w:t>
      </w:r>
      <w:r w:rsidRPr="00F307D2">
        <w:rPr>
          <w:rFonts w:ascii="Arial" w:eastAsia="Times New Roman" w:hAnsi="Arial" w:cs="David"/>
          <w:color w:val="000000"/>
          <w:sz w:val="24"/>
          <w:szCs w:val="24"/>
          <w:rtl/>
        </w:rPr>
        <w:t xml:space="preserve"> לפני מסירת מידע</w:t>
      </w:r>
      <w:r w:rsidRPr="00F307D2">
        <w:rPr>
          <w:rFonts w:ascii="Arial" w:eastAsia="Times New Roman" w:hAnsi="Arial" w:cs="David"/>
          <w:color w:val="000000"/>
          <w:sz w:val="24"/>
          <w:szCs w:val="24"/>
        </w:rPr>
        <w:t>.</w:t>
      </w:r>
    </w:p>
    <w:p w:rsidR="00253F45" w:rsidRPr="00F307D2" w:rsidRDefault="00253F45" w:rsidP="008E08D7">
      <w:pPr>
        <w:shd w:val="clear" w:color="auto" w:fill="FFFFFF"/>
        <w:spacing w:after="0" w:line="336" w:lineRule="atLeast"/>
        <w:rPr>
          <w:rFonts w:ascii="Verdana" w:eastAsia="Times New Roman" w:hAnsi="Verdana" w:cs="David"/>
          <w:color w:val="696969"/>
          <w:sz w:val="24"/>
          <w:szCs w:val="24"/>
        </w:rPr>
      </w:pPr>
    </w:p>
    <w:p w:rsidR="00253F45" w:rsidRPr="008E08D7" w:rsidRDefault="00253F45" w:rsidP="008E08D7">
      <w:pPr>
        <w:shd w:val="clear" w:color="auto" w:fill="FFFFFF"/>
        <w:spacing w:after="0" w:line="336" w:lineRule="atLeast"/>
        <w:rPr>
          <w:rFonts w:ascii="Arial" w:eastAsia="Times New Roman" w:hAnsi="Arial" w:cs="David"/>
          <w:b/>
          <w:bCs/>
          <w:color w:val="155E95"/>
          <w:sz w:val="26"/>
          <w:szCs w:val="26"/>
        </w:rPr>
      </w:pPr>
      <w:bookmarkStart w:id="13" w:name="a21"/>
      <w:r w:rsidRPr="008E08D7">
        <w:rPr>
          <w:rFonts w:ascii="Arial" w:eastAsia="Times New Roman" w:hAnsi="Arial" w:cs="David"/>
          <w:b/>
          <w:bCs/>
          <w:color w:val="155E95"/>
          <w:sz w:val="26"/>
          <w:szCs w:val="26"/>
          <w:rtl/>
        </w:rPr>
        <w:t>כיצד באפשרותי להסיר מהאתר חשבונות שלי</w:t>
      </w:r>
      <w:r w:rsidRPr="008E08D7">
        <w:rPr>
          <w:rFonts w:ascii="Arial" w:eastAsia="Times New Roman" w:hAnsi="Arial" w:cs="David"/>
          <w:b/>
          <w:bCs/>
          <w:color w:val="155E95"/>
          <w:sz w:val="26"/>
          <w:szCs w:val="26"/>
        </w:rPr>
        <w:t>?</w:t>
      </w:r>
      <w:bookmarkEnd w:id="13"/>
    </w:p>
    <w:p w:rsidR="00253F45" w:rsidRPr="00F307D2" w:rsidRDefault="00253F45" w:rsidP="008E08D7">
      <w:pPr>
        <w:shd w:val="clear" w:color="auto" w:fill="FFFFFF"/>
        <w:spacing w:after="0" w:line="336" w:lineRule="atLeast"/>
        <w:rPr>
          <w:rFonts w:ascii="Arial" w:eastAsia="Times New Roman" w:hAnsi="Arial" w:cs="David"/>
          <w:color w:val="000000"/>
          <w:sz w:val="24"/>
          <w:szCs w:val="24"/>
          <w:rtl/>
        </w:rPr>
      </w:pPr>
      <w:r w:rsidRPr="00F307D2">
        <w:rPr>
          <w:rFonts w:ascii="Arial" w:eastAsia="Times New Roman" w:hAnsi="Arial" w:cs="David"/>
          <w:color w:val="000000"/>
          <w:sz w:val="24"/>
          <w:szCs w:val="24"/>
          <w:rtl/>
        </w:rPr>
        <w:t xml:space="preserve">אפשר לפנות אל </w:t>
      </w:r>
      <w:r w:rsidRPr="00F307D2">
        <w:rPr>
          <w:rFonts w:ascii="Arial" w:eastAsia="Times New Roman" w:hAnsi="Arial" w:cs="David" w:hint="cs"/>
          <w:color w:val="000000"/>
          <w:sz w:val="24"/>
          <w:szCs w:val="24"/>
          <w:rtl/>
        </w:rPr>
        <w:t>הבנק</w:t>
      </w:r>
      <w:r w:rsidRPr="00F307D2">
        <w:rPr>
          <w:rFonts w:ascii="Arial" w:eastAsia="Times New Roman" w:hAnsi="Arial" w:cs="David"/>
          <w:color w:val="000000"/>
          <w:sz w:val="24"/>
          <w:szCs w:val="24"/>
          <w:rtl/>
        </w:rPr>
        <w:t xml:space="preserve"> שבו מתנהל חשבון על </w:t>
      </w:r>
      <w:r w:rsidR="00D60655">
        <w:rPr>
          <w:rFonts w:ascii="Arial" w:eastAsia="Times New Roman" w:hAnsi="Arial" w:cs="David" w:hint="cs"/>
          <w:color w:val="000000"/>
          <w:sz w:val="24"/>
          <w:szCs w:val="24"/>
          <w:rtl/>
        </w:rPr>
        <w:t xml:space="preserve"> שמך </w:t>
      </w:r>
      <w:r w:rsidRPr="00F307D2">
        <w:rPr>
          <w:rFonts w:ascii="Arial" w:eastAsia="Times New Roman" w:hAnsi="Arial" w:cs="David"/>
          <w:color w:val="000000"/>
          <w:sz w:val="24"/>
          <w:szCs w:val="24"/>
          <w:rtl/>
        </w:rPr>
        <w:t xml:space="preserve">ולבקש ממנו להסיר ממנוע החיפוש את המידע שהוא מעביר </w:t>
      </w:r>
      <w:r w:rsidR="00D60655">
        <w:rPr>
          <w:rFonts w:ascii="Arial" w:eastAsia="Times New Roman" w:hAnsi="Arial" w:cs="David" w:hint="cs"/>
          <w:color w:val="000000"/>
          <w:sz w:val="24"/>
          <w:szCs w:val="24"/>
          <w:rtl/>
        </w:rPr>
        <w:t xml:space="preserve"> עליך</w:t>
      </w:r>
      <w:r w:rsidRPr="00F307D2">
        <w:rPr>
          <w:rFonts w:ascii="Arial" w:eastAsia="Times New Roman" w:hAnsi="Arial" w:cs="David"/>
          <w:color w:val="000000"/>
          <w:sz w:val="24"/>
          <w:szCs w:val="24"/>
          <w:rtl/>
        </w:rPr>
        <w:t>. ההסרה תבוצע בתוך חודש וחצי מיום הבקשה</w:t>
      </w:r>
      <w:r w:rsidRPr="00F307D2">
        <w:rPr>
          <w:rFonts w:ascii="Arial" w:eastAsia="Times New Roman" w:hAnsi="Arial" w:cs="David"/>
          <w:color w:val="000000"/>
          <w:sz w:val="24"/>
          <w:szCs w:val="24"/>
        </w:rPr>
        <w:t>.</w:t>
      </w:r>
    </w:p>
    <w:p w:rsidR="00253F45" w:rsidRDefault="00253F45" w:rsidP="008E08D7">
      <w:pPr>
        <w:shd w:val="clear" w:color="auto" w:fill="FFFFFF"/>
        <w:spacing w:after="0" w:line="336" w:lineRule="atLeast"/>
        <w:rPr>
          <w:rFonts w:ascii="Verdana" w:eastAsia="Times New Roman" w:hAnsi="Verdana" w:cs="David"/>
          <w:color w:val="696969"/>
          <w:sz w:val="24"/>
          <w:szCs w:val="24"/>
          <w:rtl/>
        </w:rPr>
      </w:pPr>
      <w:r w:rsidRPr="00F307D2">
        <w:rPr>
          <w:rFonts w:ascii="Arial" w:eastAsia="Times New Roman" w:hAnsi="Arial" w:cs="David" w:hint="cs"/>
          <w:color w:val="000000"/>
          <w:sz w:val="24"/>
          <w:szCs w:val="24"/>
          <w:rtl/>
        </w:rPr>
        <w:t>בחשבון משותף יכול כל אחד מבעלי החשבון לפנות בבקשה כאמור, ואין צורך בהסכמת יתר בעלי החשבון.</w:t>
      </w:r>
      <w:r w:rsidRPr="00F307D2">
        <w:rPr>
          <w:rFonts w:ascii="Arial" w:eastAsia="Times New Roman" w:hAnsi="Arial" w:cs="David"/>
          <w:color w:val="000000"/>
          <w:sz w:val="24"/>
          <w:szCs w:val="24"/>
        </w:rPr>
        <w:br/>
      </w:r>
      <w:r w:rsidRPr="00F307D2">
        <w:rPr>
          <w:rFonts w:ascii="Arial" w:eastAsia="Times New Roman" w:hAnsi="Arial" w:cs="David"/>
          <w:color w:val="000000"/>
          <w:sz w:val="24"/>
          <w:szCs w:val="24"/>
          <w:rtl/>
        </w:rPr>
        <w:t xml:space="preserve">לרשימת </w:t>
      </w:r>
      <w:r w:rsidRPr="00F307D2">
        <w:rPr>
          <w:rFonts w:ascii="Arial" w:eastAsia="Times New Roman" w:hAnsi="Arial" w:cs="David" w:hint="cs"/>
          <w:color w:val="000000"/>
          <w:sz w:val="24"/>
          <w:szCs w:val="24"/>
          <w:rtl/>
        </w:rPr>
        <w:t>הבנקים</w:t>
      </w:r>
      <w:r w:rsidRPr="00F307D2">
        <w:rPr>
          <w:rFonts w:ascii="Arial" w:eastAsia="Times New Roman" w:hAnsi="Arial" w:cs="David"/>
          <w:color w:val="000000"/>
          <w:sz w:val="24"/>
          <w:szCs w:val="24"/>
          <w:rtl/>
        </w:rPr>
        <w:t xml:space="preserve"> ופרטי ההתקשרות עמם לחצו על הקישור שבתחתית כל עמוד באתר</w:t>
      </w:r>
      <w:r>
        <w:rPr>
          <w:rFonts w:ascii="Arial" w:eastAsia="Times New Roman" w:hAnsi="Arial" w:cs="David" w:hint="cs"/>
          <w:color w:val="000000"/>
          <w:sz w:val="24"/>
          <w:szCs w:val="24"/>
          <w:rtl/>
        </w:rPr>
        <w:t xml:space="preserve"> האיתור</w:t>
      </w:r>
      <w:r w:rsidRPr="00F307D2">
        <w:rPr>
          <w:rFonts w:ascii="Arial" w:eastAsia="Times New Roman" w:hAnsi="Arial" w:cs="David"/>
          <w:color w:val="000000"/>
          <w:sz w:val="24"/>
          <w:szCs w:val="24"/>
        </w:rPr>
        <w:t>.</w:t>
      </w:r>
    </w:p>
    <w:p w:rsidR="00253F45" w:rsidRDefault="00253F45" w:rsidP="008E08D7">
      <w:pPr>
        <w:shd w:val="clear" w:color="auto" w:fill="FFFFFF"/>
        <w:spacing w:after="0" w:line="336" w:lineRule="atLeast"/>
        <w:rPr>
          <w:rFonts w:ascii="Verdana" w:eastAsia="Times New Roman" w:hAnsi="Verdana" w:cs="David"/>
          <w:color w:val="696969"/>
          <w:sz w:val="24"/>
          <w:szCs w:val="24"/>
          <w:rtl/>
        </w:rPr>
      </w:pPr>
    </w:p>
    <w:p w:rsidR="00253F45" w:rsidRPr="008E08D7" w:rsidRDefault="003F49F2" w:rsidP="008E08D7">
      <w:pPr>
        <w:shd w:val="clear" w:color="auto" w:fill="FFFFFF"/>
        <w:spacing w:after="0" w:line="336" w:lineRule="atLeast"/>
        <w:rPr>
          <w:rFonts w:ascii="Arial" w:eastAsia="Times New Roman" w:hAnsi="Arial" w:cs="David"/>
          <w:b/>
          <w:bCs/>
          <w:color w:val="155E95"/>
          <w:sz w:val="26"/>
          <w:szCs w:val="26"/>
          <w:rtl/>
        </w:rPr>
      </w:pPr>
      <w:r w:rsidRPr="008E08D7">
        <w:rPr>
          <w:rFonts w:ascii="Arial" w:eastAsia="Times New Roman" w:hAnsi="Arial" w:cs="David" w:hint="cs"/>
          <w:b/>
          <w:bCs/>
          <w:color w:val="155E95"/>
          <w:sz w:val="26"/>
          <w:szCs w:val="26"/>
          <w:rtl/>
        </w:rPr>
        <w:t>האם חברות ותושבי חוץ יכולים למצוא מידע באמצעות מנוע החיפוש?</w:t>
      </w:r>
    </w:p>
    <w:p w:rsidR="003F49F2" w:rsidRDefault="003F49F2" w:rsidP="008E08D7">
      <w:pPr>
        <w:shd w:val="clear" w:color="auto" w:fill="FFFFFF"/>
        <w:spacing w:after="0" w:line="336" w:lineRule="atLeast"/>
        <w:rPr>
          <w:rFonts w:ascii="Arial" w:eastAsia="Times New Roman" w:hAnsi="Arial" w:cs="David" w:hint="cs"/>
          <w:color w:val="000000"/>
          <w:sz w:val="24"/>
          <w:szCs w:val="24"/>
          <w:rtl/>
        </w:rPr>
      </w:pPr>
      <w:r w:rsidRPr="00FF20D4">
        <w:rPr>
          <w:rFonts w:ascii="Arial" w:eastAsia="Times New Roman" w:hAnsi="Arial" w:cs="David" w:hint="cs"/>
          <w:color w:val="000000"/>
          <w:sz w:val="24"/>
          <w:szCs w:val="24"/>
          <w:rtl/>
        </w:rPr>
        <w:t xml:space="preserve">לא. זאת ומאחר וקיים קושי לזהותם </w:t>
      </w:r>
      <w:r w:rsidR="00A91921" w:rsidRPr="00FF20D4">
        <w:rPr>
          <w:rFonts w:ascii="Arial" w:eastAsia="Times New Roman" w:hAnsi="Arial" w:cs="David" w:hint="cs"/>
          <w:color w:val="000000"/>
          <w:sz w:val="24"/>
          <w:szCs w:val="24"/>
          <w:rtl/>
        </w:rPr>
        <w:t xml:space="preserve">באמצעות פרטי הזיהוי הנדרשים </w:t>
      </w:r>
      <w:r w:rsidRPr="00FF20D4">
        <w:rPr>
          <w:rFonts w:ascii="Arial" w:eastAsia="Times New Roman" w:hAnsi="Arial" w:cs="David" w:hint="cs"/>
          <w:color w:val="000000"/>
          <w:sz w:val="24"/>
          <w:szCs w:val="24"/>
          <w:rtl/>
        </w:rPr>
        <w:t xml:space="preserve">בעת </w:t>
      </w:r>
      <w:r w:rsidR="00A91921" w:rsidRPr="00FF20D4">
        <w:rPr>
          <w:rFonts w:ascii="Arial" w:eastAsia="Times New Roman" w:hAnsi="Arial" w:cs="David" w:hint="cs"/>
          <w:color w:val="000000"/>
          <w:sz w:val="24"/>
          <w:szCs w:val="24"/>
          <w:rtl/>
        </w:rPr>
        <w:t>החיפוש</w:t>
      </w:r>
      <w:r w:rsidRPr="00FF20D4">
        <w:rPr>
          <w:rFonts w:ascii="Arial" w:eastAsia="Times New Roman" w:hAnsi="Arial" w:cs="David" w:hint="cs"/>
          <w:color w:val="000000"/>
          <w:sz w:val="24"/>
          <w:szCs w:val="24"/>
          <w:rtl/>
        </w:rPr>
        <w:t xml:space="preserve"> </w:t>
      </w:r>
      <w:r w:rsidR="00A91921" w:rsidRPr="00FF20D4">
        <w:rPr>
          <w:rFonts w:ascii="Arial" w:eastAsia="Times New Roman" w:hAnsi="Arial" w:cs="David" w:hint="cs"/>
          <w:color w:val="000000"/>
          <w:sz w:val="24"/>
          <w:szCs w:val="24"/>
          <w:rtl/>
        </w:rPr>
        <w:t>ב</w:t>
      </w:r>
      <w:r w:rsidRPr="00FF20D4">
        <w:rPr>
          <w:rFonts w:ascii="Arial" w:eastAsia="Times New Roman" w:hAnsi="Arial" w:cs="David" w:hint="cs"/>
          <w:color w:val="000000"/>
          <w:sz w:val="24"/>
          <w:szCs w:val="24"/>
          <w:rtl/>
        </w:rPr>
        <w:t xml:space="preserve">אתר. באפשרותם לפנות להנהלה של כל בנק ולברר אם מתנהל בו פיקדון ללא תנועה על שמם. </w:t>
      </w:r>
    </w:p>
    <w:p w:rsidR="008E08D7" w:rsidRDefault="008E08D7" w:rsidP="008E08D7">
      <w:pPr>
        <w:shd w:val="clear" w:color="auto" w:fill="FFFFFF"/>
        <w:spacing w:after="0" w:line="336" w:lineRule="atLeast"/>
        <w:rPr>
          <w:rFonts w:ascii="Arial" w:eastAsia="Times New Roman" w:hAnsi="Arial" w:cs="David" w:hint="cs"/>
          <w:color w:val="000000"/>
          <w:sz w:val="24"/>
          <w:szCs w:val="24"/>
          <w:rtl/>
        </w:rPr>
      </w:pPr>
    </w:p>
    <w:p w:rsidR="008E08D7" w:rsidRPr="00FF20D4" w:rsidRDefault="008E08D7" w:rsidP="008E08D7">
      <w:pPr>
        <w:shd w:val="clear" w:color="auto" w:fill="FFFFFF"/>
        <w:spacing w:after="0" w:line="336" w:lineRule="atLeast"/>
        <w:rPr>
          <w:rFonts w:ascii="Arial" w:eastAsia="Times New Roman" w:hAnsi="Arial" w:cs="David"/>
          <w:color w:val="000000"/>
          <w:sz w:val="24"/>
          <w:szCs w:val="24"/>
          <w:rtl/>
        </w:rPr>
      </w:pPr>
    </w:p>
    <w:p w:rsidR="004046EA" w:rsidRPr="008E08D7" w:rsidRDefault="004046EA" w:rsidP="008E08D7">
      <w:pPr>
        <w:shd w:val="clear" w:color="auto" w:fill="FFFFFF"/>
        <w:spacing w:after="0" w:line="336" w:lineRule="atLeast"/>
        <w:rPr>
          <w:rFonts w:ascii="Arial" w:eastAsia="Times New Roman" w:hAnsi="Arial" w:cs="David"/>
          <w:b/>
          <w:bCs/>
          <w:color w:val="155E95"/>
          <w:sz w:val="26"/>
          <w:szCs w:val="26"/>
          <w:rtl/>
        </w:rPr>
      </w:pPr>
      <w:r w:rsidRPr="008E08D7">
        <w:rPr>
          <w:rFonts w:ascii="Arial" w:eastAsia="Times New Roman" w:hAnsi="Arial" w:cs="David" w:hint="cs"/>
          <w:b/>
          <w:bCs/>
          <w:color w:val="155E95"/>
          <w:sz w:val="26"/>
          <w:szCs w:val="26"/>
          <w:rtl/>
        </w:rPr>
        <w:lastRenderedPageBreak/>
        <w:t>מה נעשה עד היום בפיקדונות הלא פעילים?</w:t>
      </w:r>
    </w:p>
    <w:p w:rsidR="004046EA" w:rsidRPr="00FF20D4" w:rsidRDefault="004046EA" w:rsidP="008E08D7">
      <w:pPr>
        <w:shd w:val="clear" w:color="auto" w:fill="FFFFFF"/>
        <w:spacing w:after="0" w:line="336" w:lineRule="atLeast"/>
        <w:rPr>
          <w:rFonts w:ascii="Arial" w:eastAsia="Times New Roman" w:hAnsi="Arial" w:cs="David"/>
          <w:color w:val="000000"/>
          <w:sz w:val="24"/>
          <w:szCs w:val="24"/>
        </w:rPr>
      </w:pPr>
      <w:r w:rsidRPr="00FF20D4">
        <w:rPr>
          <w:rFonts w:ascii="Arial" w:eastAsia="Times New Roman" w:hAnsi="Arial" w:cs="David" w:hint="cs"/>
          <w:color w:val="000000"/>
          <w:sz w:val="24"/>
          <w:szCs w:val="24"/>
          <w:rtl/>
        </w:rPr>
        <w:t xml:space="preserve">בהתאם להוראות החוק הבנק נדרש ליצור קשר על בעל פיקדון ללא תנועה סמוך למועד פירעונו. משלא הצליח הבנק ליצור קשר עם בעל הפיקדון תוך חודשיים, הוא נדרש להשקיע את הכספים בהתאם לצו הבנקאות (פיקדונות ללא תנועה), </w:t>
      </w:r>
      <w:proofErr w:type="spellStart"/>
      <w:r w:rsidRPr="00FF20D4">
        <w:rPr>
          <w:rFonts w:ascii="Arial" w:eastAsia="Times New Roman" w:hAnsi="Arial" w:cs="David" w:hint="cs"/>
          <w:color w:val="000000"/>
          <w:sz w:val="24"/>
          <w:szCs w:val="24"/>
          <w:rtl/>
        </w:rPr>
        <w:t>התש"ס</w:t>
      </w:r>
      <w:proofErr w:type="spellEnd"/>
      <w:r w:rsidRPr="00FF20D4">
        <w:rPr>
          <w:rFonts w:ascii="Arial" w:eastAsia="Times New Roman" w:hAnsi="Arial" w:cs="David" w:hint="cs"/>
          <w:color w:val="000000"/>
          <w:sz w:val="24"/>
          <w:szCs w:val="24"/>
          <w:rtl/>
        </w:rPr>
        <w:t xml:space="preserve"> </w:t>
      </w:r>
      <w:r w:rsidRPr="00FF20D4">
        <w:rPr>
          <w:rFonts w:ascii="Arial" w:eastAsia="Times New Roman" w:hAnsi="Arial" w:cs="David"/>
          <w:color w:val="000000"/>
          <w:sz w:val="24"/>
          <w:szCs w:val="24"/>
          <w:rtl/>
        </w:rPr>
        <w:t>–</w:t>
      </w:r>
      <w:r w:rsidRPr="00FF20D4">
        <w:rPr>
          <w:rFonts w:ascii="Arial" w:eastAsia="Times New Roman" w:hAnsi="Arial" w:cs="David" w:hint="cs"/>
          <w:color w:val="000000"/>
          <w:sz w:val="24"/>
          <w:szCs w:val="24"/>
          <w:rtl/>
        </w:rPr>
        <w:t xml:space="preserve"> 2000. משהושקעו הכספים נדרש הבנק, אחת לששה חודשים, לנסות יצור קשר עם בעל הפיקדון ללא תנועה.</w:t>
      </w:r>
    </w:p>
    <w:p w:rsidR="00F307D2" w:rsidRPr="00FF20D4" w:rsidRDefault="00F307D2" w:rsidP="008E08D7">
      <w:pPr>
        <w:shd w:val="clear" w:color="auto" w:fill="FFFFFF"/>
        <w:spacing w:after="0" w:line="336" w:lineRule="atLeast"/>
        <w:rPr>
          <w:rFonts w:ascii="Arial" w:eastAsia="Times New Roman" w:hAnsi="Arial" w:cs="David"/>
          <w:color w:val="000000"/>
          <w:sz w:val="24"/>
          <w:szCs w:val="24"/>
          <w:rtl/>
        </w:rPr>
      </w:pPr>
    </w:p>
    <w:p w:rsidR="00F307D2" w:rsidRPr="00F307D2" w:rsidRDefault="00F307D2" w:rsidP="008E08D7">
      <w:pPr>
        <w:shd w:val="clear" w:color="auto" w:fill="FFFFFF"/>
        <w:spacing w:after="0" w:line="336" w:lineRule="atLeast"/>
        <w:rPr>
          <w:rFonts w:cs="David"/>
          <w:sz w:val="24"/>
          <w:szCs w:val="24"/>
        </w:rPr>
      </w:pPr>
    </w:p>
    <w:p w:rsidR="00542229" w:rsidRPr="00F307D2" w:rsidRDefault="00542229" w:rsidP="008E08D7">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David"/>
          <w:b/>
          <w:bCs/>
          <w:color w:val="002060"/>
          <w:sz w:val="24"/>
          <w:szCs w:val="24"/>
        </w:rPr>
      </w:pPr>
      <w:r w:rsidRPr="00F307D2">
        <w:rPr>
          <w:rFonts w:ascii="Arial" w:eastAsia="Times New Roman" w:hAnsi="Arial" w:cs="David"/>
          <w:b/>
          <w:bCs/>
          <w:color w:val="002060"/>
          <w:sz w:val="24"/>
          <w:szCs w:val="24"/>
          <w:rtl/>
        </w:rPr>
        <w:t>יש לך שאלות נוספות שלא נענו כאן</w:t>
      </w:r>
      <w:r w:rsidRPr="00F307D2">
        <w:rPr>
          <w:rFonts w:ascii="Arial" w:eastAsia="Times New Roman" w:hAnsi="Arial" w:cs="David"/>
          <w:b/>
          <w:bCs/>
          <w:color w:val="002060"/>
          <w:sz w:val="24"/>
          <w:szCs w:val="24"/>
        </w:rPr>
        <w:t>?</w:t>
      </w:r>
    </w:p>
    <w:p w:rsidR="00812A8F" w:rsidRPr="00F307D2" w:rsidRDefault="00812A8F" w:rsidP="008E08D7">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David"/>
          <w:color w:val="000000"/>
          <w:sz w:val="24"/>
          <w:szCs w:val="24"/>
          <w:rtl/>
        </w:rPr>
      </w:pPr>
    </w:p>
    <w:p w:rsidR="00542229" w:rsidRPr="00F307D2" w:rsidRDefault="00542229" w:rsidP="008E08D7">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David"/>
          <w:color w:val="000000"/>
          <w:sz w:val="24"/>
          <w:szCs w:val="24"/>
          <w:rtl/>
        </w:rPr>
      </w:pPr>
      <w:r w:rsidRPr="00F307D2">
        <w:rPr>
          <w:rFonts w:ascii="Arial" w:eastAsia="Times New Roman" w:hAnsi="Arial" w:cs="David"/>
          <w:color w:val="000000"/>
          <w:sz w:val="24"/>
          <w:szCs w:val="24"/>
          <w:rtl/>
        </w:rPr>
        <w:t>באפשרותך לפנות ל</w:t>
      </w:r>
      <w:r w:rsidR="00812A8F" w:rsidRPr="00F307D2">
        <w:rPr>
          <w:rFonts w:ascii="Arial" w:eastAsia="Times New Roman" w:hAnsi="Arial" w:cs="David" w:hint="cs"/>
          <w:color w:val="000000"/>
          <w:sz w:val="24"/>
          <w:szCs w:val="24"/>
          <w:rtl/>
        </w:rPr>
        <w:t>יחידה</w:t>
      </w:r>
      <w:r w:rsidRPr="00F307D2">
        <w:rPr>
          <w:rFonts w:ascii="Arial" w:eastAsia="Times New Roman" w:hAnsi="Arial" w:cs="David"/>
          <w:color w:val="000000"/>
          <w:sz w:val="24"/>
          <w:szCs w:val="24"/>
          <w:rtl/>
        </w:rPr>
        <w:t xml:space="preserve"> </w:t>
      </w:r>
      <w:r w:rsidR="00812A8F" w:rsidRPr="00F307D2">
        <w:rPr>
          <w:rFonts w:ascii="Arial" w:eastAsia="Times New Roman" w:hAnsi="Arial" w:cs="David" w:hint="cs"/>
          <w:color w:val="000000"/>
          <w:sz w:val="24"/>
          <w:szCs w:val="24"/>
          <w:rtl/>
        </w:rPr>
        <w:t>ל</w:t>
      </w:r>
      <w:r w:rsidRPr="00F307D2">
        <w:rPr>
          <w:rFonts w:ascii="Arial" w:eastAsia="Times New Roman" w:hAnsi="Arial" w:cs="David"/>
          <w:color w:val="000000"/>
          <w:sz w:val="24"/>
          <w:szCs w:val="24"/>
          <w:rtl/>
        </w:rPr>
        <w:t xml:space="preserve">פניות הציבור של </w:t>
      </w:r>
      <w:r w:rsidR="00812A8F" w:rsidRPr="00F307D2">
        <w:rPr>
          <w:rFonts w:ascii="Arial" w:eastAsia="Times New Roman" w:hAnsi="Arial" w:cs="David" w:hint="cs"/>
          <w:color w:val="000000"/>
          <w:sz w:val="24"/>
          <w:szCs w:val="24"/>
          <w:rtl/>
        </w:rPr>
        <w:t>הפיקוח על הבנקים בבנק ישראל</w:t>
      </w:r>
    </w:p>
    <w:p w:rsidR="00E302A9" w:rsidRDefault="00E302A9" w:rsidP="008E08D7">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David"/>
          <w:b/>
          <w:bCs/>
          <w:color w:val="000000"/>
          <w:sz w:val="24"/>
          <w:szCs w:val="24"/>
          <w:rtl/>
        </w:rPr>
      </w:pPr>
    </w:p>
    <w:p w:rsidR="00E302A9" w:rsidRPr="00F307D2" w:rsidRDefault="00E302A9" w:rsidP="008E08D7">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David"/>
          <w:color w:val="000000"/>
          <w:sz w:val="24"/>
          <w:szCs w:val="24"/>
        </w:rPr>
      </w:pPr>
      <w:r w:rsidRPr="00F05931">
        <w:rPr>
          <w:rFonts w:ascii="Arial" w:eastAsia="Times New Roman" w:hAnsi="Arial" w:cs="David" w:hint="eastAsia"/>
          <w:b/>
          <w:bCs/>
          <w:color w:val="000000"/>
          <w:sz w:val="24"/>
          <w:szCs w:val="24"/>
          <w:rtl/>
        </w:rPr>
        <w:t>כתובת</w:t>
      </w:r>
      <w:r w:rsidRPr="00F05931">
        <w:rPr>
          <w:rFonts w:ascii="Arial" w:eastAsia="Times New Roman" w:hAnsi="Arial" w:cs="David"/>
          <w:b/>
          <w:bCs/>
          <w:color w:val="000000"/>
          <w:sz w:val="24"/>
          <w:szCs w:val="24"/>
          <w:rtl/>
        </w:rPr>
        <w:t xml:space="preserve"> </w:t>
      </w:r>
      <w:r w:rsidRPr="00F05931">
        <w:rPr>
          <w:rFonts w:ascii="Arial" w:eastAsia="Times New Roman" w:hAnsi="Arial" w:cs="David" w:hint="eastAsia"/>
          <w:b/>
          <w:bCs/>
          <w:color w:val="000000"/>
          <w:sz w:val="24"/>
          <w:szCs w:val="24"/>
          <w:rtl/>
        </w:rPr>
        <w:t>מייל</w:t>
      </w:r>
      <w:r>
        <w:rPr>
          <w:rFonts w:ascii="Arial" w:eastAsia="Times New Roman" w:hAnsi="Arial" w:cs="David" w:hint="cs"/>
          <w:color w:val="000000"/>
          <w:sz w:val="24"/>
          <w:szCs w:val="24"/>
          <w:rtl/>
        </w:rPr>
        <w:t xml:space="preserve">: </w:t>
      </w:r>
      <w:r>
        <w:rPr>
          <w:rFonts w:ascii="Arial" w:eastAsia="Times New Roman" w:hAnsi="Arial" w:cs="David"/>
          <w:color w:val="000000"/>
          <w:sz w:val="24"/>
          <w:szCs w:val="24"/>
        </w:rPr>
        <w:t>pz@boi.org.il</w:t>
      </w:r>
    </w:p>
    <w:p w:rsidR="00542229" w:rsidRPr="00F307D2" w:rsidRDefault="00542229" w:rsidP="008E08D7">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David"/>
          <w:color w:val="000000"/>
          <w:sz w:val="24"/>
          <w:szCs w:val="24"/>
          <w:rtl/>
        </w:rPr>
      </w:pPr>
      <w:r w:rsidRPr="00F307D2">
        <w:rPr>
          <w:rFonts w:ascii="Arial" w:eastAsia="Times New Roman" w:hAnsi="Arial" w:cs="David"/>
          <w:b/>
          <w:bCs/>
          <w:color w:val="000000"/>
          <w:sz w:val="24"/>
          <w:szCs w:val="24"/>
          <w:rtl/>
        </w:rPr>
        <w:t>טלפון</w:t>
      </w:r>
      <w:r w:rsidRPr="00F307D2">
        <w:rPr>
          <w:rFonts w:ascii="Arial" w:eastAsia="Times New Roman" w:hAnsi="Arial" w:cs="David"/>
          <w:b/>
          <w:bCs/>
          <w:color w:val="000000"/>
          <w:sz w:val="24"/>
          <w:szCs w:val="24"/>
        </w:rPr>
        <w:t>:</w:t>
      </w:r>
      <w:r w:rsidRPr="00F307D2">
        <w:rPr>
          <w:rFonts w:ascii="Arial" w:eastAsia="Times New Roman" w:hAnsi="Arial" w:cs="David"/>
          <w:color w:val="000000"/>
          <w:sz w:val="24"/>
          <w:szCs w:val="24"/>
        </w:rPr>
        <w:t> </w:t>
      </w:r>
      <w:r w:rsidR="00812A8F" w:rsidRPr="00F307D2">
        <w:rPr>
          <w:rFonts w:ascii="Arial" w:eastAsia="Times New Roman" w:hAnsi="Arial" w:cs="David" w:hint="cs"/>
          <w:color w:val="000000"/>
          <w:sz w:val="24"/>
          <w:szCs w:val="24"/>
          <w:rtl/>
        </w:rPr>
        <w:t xml:space="preserve"> 02-6552680</w:t>
      </w:r>
      <w:r w:rsidR="00F307D2">
        <w:rPr>
          <w:rFonts w:ascii="Arial" w:eastAsia="Times New Roman" w:hAnsi="Arial" w:cs="David" w:hint="cs"/>
          <w:color w:val="000000"/>
          <w:sz w:val="24"/>
          <w:szCs w:val="24"/>
          <w:rtl/>
        </w:rPr>
        <w:t xml:space="preserve">, </w:t>
      </w:r>
      <w:r w:rsidRPr="00F307D2">
        <w:rPr>
          <w:rFonts w:ascii="Arial" w:eastAsia="Times New Roman" w:hAnsi="Arial" w:cs="David"/>
          <w:color w:val="000000"/>
          <w:sz w:val="24"/>
          <w:szCs w:val="24"/>
          <w:rtl/>
        </w:rPr>
        <w:t>פקס</w:t>
      </w:r>
      <w:r w:rsidRPr="00F307D2">
        <w:rPr>
          <w:rFonts w:ascii="Arial" w:eastAsia="Times New Roman" w:hAnsi="Arial" w:cs="David"/>
          <w:color w:val="000000"/>
          <w:sz w:val="24"/>
          <w:szCs w:val="24"/>
        </w:rPr>
        <w:t>: </w:t>
      </w:r>
      <w:r w:rsidR="00812A8F" w:rsidRPr="00F307D2">
        <w:rPr>
          <w:rFonts w:ascii="Arial" w:eastAsia="Times New Roman" w:hAnsi="Arial" w:cs="David" w:hint="cs"/>
          <w:color w:val="000000"/>
          <w:sz w:val="24"/>
          <w:szCs w:val="24"/>
          <w:rtl/>
        </w:rPr>
        <w:t xml:space="preserve"> 02-6669077</w:t>
      </w:r>
    </w:p>
    <w:p w:rsidR="00542229" w:rsidRPr="00F307D2" w:rsidRDefault="00542229" w:rsidP="008E08D7">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David"/>
          <w:color w:val="000000"/>
          <w:sz w:val="24"/>
          <w:szCs w:val="24"/>
        </w:rPr>
      </w:pPr>
    </w:p>
    <w:p w:rsidR="00542229" w:rsidRDefault="00542229" w:rsidP="008E08D7">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David"/>
          <w:color w:val="000000"/>
          <w:sz w:val="24"/>
          <w:szCs w:val="24"/>
          <w:rtl/>
        </w:rPr>
      </w:pPr>
      <w:r w:rsidRPr="00F307D2">
        <w:rPr>
          <w:rFonts w:ascii="Arial" w:eastAsia="Times New Roman" w:hAnsi="Arial" w:cs="David"/>
          <w:b/>
          <w:bCs/>
          <w:color w:val="000000"/>
          <w:sz w:val="24"/>
          <w:szCs w:val="24"/>
          <w:rtl/>
        </w:rPr>
        <w:t>כתובת</w:t>
      </w:r>
      <w:r w:rsidR="00465F4C">
        <w:rPr>
          <w:rFonts w:ascii="Arial" w:eastAsia="Times New Roman" w:hAnsi="Arial" w:cs="David" w:hint="cs"/>
          <w:b/>
          <w:bCs/>
          <w:color w:val="000000"/>
          <w:sz w:val="24"/>
          <w:szCs w:val="24"/>
          <w:rtl/>
        </w:rPr>
        <w:t xml:space="preserve"> דואר</w:t>
      </w:r>
      <w:r w:rsidRPr="00F307D2">
        <w:rPr>
          <w:rFonts w:ascii="Arial" w:eastAsia="Times New Roman" w:hAnsi="Arial" w:cs="David"/>
          <w:b/>
          <w:bCs/>
          <w:color w:val="000000"/>
          <w:sz w:val="24"/>
          <w:szCs w:val="24"/>
        </w:rPr>
        <w:t>:</w:t>
      </w:r>
      <w:r w:rsidR="00F307D2">
        <w:rPr>
          <w:rFonts w:ascii="Arial" w:eastAsia="Times New Roman" w:hAnsi="Arial" w:cs="David" w:hint="cs"/>
          <w:color w:val="000000"/>
          <w:sz w:val="24"/>
          <w:szCs w:val="24"/>
          <w:rtl/>
        </w:rPr>
        <w:t xml:space="preserve">  </w:t>
      </w:r>
      <w:r w:rsidR="00F307D2">
        <w:rPr>
          <w:rFonts w:ascii="Arial" w:eastAsia="Times New Roman" w:hAnsi="Arial" w:cs="David"/>
          <w:color w:val="000000"/>
          <w:sz w:val="24"/>
          <w:szCs w:val="24"/>
          <w:rtl/>
        </w:rPr>
        <w:t>היחידה לפניות הציבו</w:t>
      </w:r>
      <w:r w:rsidR="00F307D2">
        <w:rPr>
          <w:rFonts w:ascii="Arial" w:eastAsia="Times New Roman" w:hAnsi="Arial" w:cs="David" w:hint="cs"/>
          <w:color w:val="000000"/>
          <w:sz w:val="24"/>
          <w:szCs w:val="24"/>
          <w:rtl/>
        </w:rPr>
        <w:t xml:space="preserve">ר, </w:t>
      </w:r>
      <w:r w:rsidR="00812A8F" w:rsidRPr="00F307D2">
        <w:rPr>
          <w:rFonts w:ascii="Arial" w:eastAsia="Times New Roman" w:hAnsi="Arial" w:cs="David" w:hint="cs"/>
          <w:color w:val="000000"/>
          <w:sz w:val="24"/>
          <w:szCs w:val="24"/>
          <w:rtl/>
        </w:rPr>
        <w:t xml:space="preserve">ת.ד. 780, </w:t>
      </w:r>
      <w:r w:rsidRPr="00F307D2">
        <w:rPr>
          <w:rFonts w:ascii="Arial" w:eastAsia="Times New Roman" w:hAnsi="Arial" w:cs="David"/>
          <w:color w:val="000000"/>
          <w:sz w:val="24"/>
          <w:szCs w:val="24"/>
          <w:rtl/>
        </w:rPr>
        <w:t>ירושלים 91</w:t>
      </w:r>
      <w:r w:rsidR="00812A8F" w:rsidRPr="00F307D2">
        <w:rPr>
          <w:rFonts w:ascii="Arial" w:eastAsia="Times New Roman" w:hAnsi="Arial" w:cs="David" w:hint="cs"/>
          <w:color w:val="000000"/>
          <w:sz w:val="24"/>
          <w:szCs w:val="24"/>
          <w:rtl/>
        </w:rPr>
        <w:t>00701</w:t>
      </w:r>
    </w:p>
    <w:p w:rsidR="00D56FDC" w:rsidRDefault="00D56FDC" w:rsidP="008E08D7">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David"/>
          <w:color w:val="000000"/>
          <w:sz w:val="24"/>
          <w:szCs w:val="24"/>
          <w:rtl/>
        </w:rPr>
      </w:pPr>
    </w:p>
    <w:p w:rsidR="00253F45" w:rsidRDefault="00253F45" w:rsidP="00F307D2">
      <w:pPr>
        <w:shd w:val="clear" w:color="auto" w:fill="FFFFFF"/>
        <w:spacing w:after="0" w:line="336" w:lineRule="atLeast"/>
        <w:jc w:val="both"/>
        <w:rPr>
          <w:rFonts w:ascii="Arial" w:eastAsia="Times New Roman" w:hAnsi="Arial" w:cs="David"/>
          <w:b/>
          <w:bCs/>
          <w:color w:val="155E95"/>
          <w:sz w:val="24"/>
          <w:szCs w:val="24"/>
          <w:rtl/>
        </w:rPr>
      </w:pPr>
      <w:bookmarkStart w:id="14" w:name="a1"/>
    </w:p>
    <w:bookmarkEnd w:id="14"/>
    <w:p w:rsidR="00253F45" w:rsidRPr="00F307D2" w:rsidRDefault="00253F45">
      <w:pPr>
        <w:shd w:val="clear" w:color="auto" w:fill="FFFFFF"/>
        <w:spacing w:after="0" w:line="336" w:lineRule="atLeast"/>
        <w:jc w:val="both"/>
        <w:rPr>
          <w:rFonts w:ascii="Verdana" w:eastAsia="Times New Roman" w:hAnsi="Verdana" w:cs="David"/>
          <w:color w:val="696969"/>
          <w:sz w:val="24"/>
          <w:szCs w:val="24"/>
        </w:rPr>
      </w:pPr>
    </w:p>
    <w:sectPr w:rsidR="00253F45" w:rsidRPr="00F307D2" w:rsidSect="00634D5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itur.mof.gov.il/Styles/images/blank.gif" style="width:.75pt;height:.75pt;visibility:visible;mso-wrap-style:square" o:bullet="t">
        <v:imagedata r:id="rId1" o:title="blank"/>
      </v:shape>
    </w:pict>
  </w:numPicBullet>
  <w:abstractNum w:abstractNumId="0">
    <w:nsid w:val="055E08E6"/>
    <w:multiLevelType w:val="multilevel"/>
    <w:tmpl w:val="FE6E7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7F5A33"/>
    <w:multiLevelType w:val="multilevel"/>
    <w:tmpl w:val="5B0C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54984"/>
    <w:multiLevelType w:val="multilevel"/>
    <w:tmpl w:val="19BA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92D38"/>
    <w:multiLevelType w:val="multilevel"/>
    <w:tmpl w:val="15F6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B91DA6"/>
    <w:multiLevelType w:val="hybridMultilevel"/>
    <w:tmpl w:val="94BA290C"/>
    <w:lvl w:ilvl="0" w:tplc="8EB65594">
      <w:numFmt w:val="bullet"/>
      <w:lvlText w:val="-"/>
      <w:lvlJc w:val="left"/>
      <w:pPr>
        <w:ind w:left="360" w:hanging="360"/>
      </w:pPr>
      <w:rPr>
        <w:rFonts w:ascii="Calibri" w:eastAsiaTheme="minorHAnsi" w:hAnsi="Calibri" w:cstheme="minorBidi"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0AD7FA1"/>
    <w:multiLevelType w:val="multilevel"/>
    <w:tmpl w:val="19A88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C45336"/>
    <w:multiLevelType w:val="multilevel"/>
    <w:tmpl w:val="3166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C64C89"/>
    <w:multiLevelType w:val="multilevel"/>
    <w:tmpl w:val="C45C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CC4FB5"/>
    <w:multiLevelType w:val="multilevel"/>
    <w:tmpl w:val="1F10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073F68"/>
    <w:multiLevelType w:val="multilevel"/>
    <w:tmpl w:val="706C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8"/>
  </w:num>
  <w:num w:numId="6">
    <w:abstractNumId w:val="6"/>
  </w:num>
  <w:num w:numId="7">
    <w:abstractNumId w:val="7"/>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229"/>
    <w:rsid w:val="00026199"/>
    <w:rsid w:val="000927DD"/>
    <w:rsid w:val="000A25E0"/>
    <w:rsid w:val="000B1CB1"/>
    <w:rsid w:val="00121809"/>
    <w:rsid w:val="001477D8"/>
    <w:rsid w:val="001A3119"/>
    <w:rsid w:val="001E7459"/>
    <w:rsid w:val="002048C4"/>
    <w:rsid w:val="0021518F"/>
    <w:rsid w:val="00253F45"/>
    <w:rsid w:val="0026389F"/>
    <w:rsid w:val="002A7B7C"/>
    <w:rsid w:val="002C1975"/>
    <w:rsid w:val="002F3033"/>
    <w:rsid w:val="0034174F"/>
    <w:rsid w:val="003468C7"/>
    <w:rsid w:val="00350957"/>
    <w:rsid w:val="00362E6E"/>
    <w:rsid w:val="00385717"/>
    <w:rsid w:val="00385D46"/>
    <w:rsid w:val="00387457"/>
    <w:rsid w:val="003B5F4A"/>
    <w:rsid w:val="003E2297"/>
    <w:rsid w:val="003F0F46"/>
    <w:rsid w:val="003F49F2"/>
    <w:rsid w:val="004046EA"/>
    <w:rsid w:val="00416A6D"/>
    <w:rsid w:val="00465F4C"/>
    <w:rsid w:val="004F31C7"/>
    <w:rsid w:val="00542229"/>
    <w:rsid w:val="00583B88"/>
    <w:rsid w:val="00585023"/>
    <w:rsid w:val="00634D58"/>
    <w:rsid w:val="00670052"/>
    <w:rsid w:val="006C4FEA"/>
    <w:rsid w:val="0076735F"/>
    <w:rsid w:val="00812A8F"/>
    <w:rsid w:val="008772FC"/>
    <w:rsid w:val="008C4A2D"/>
    <w:rsid w:val="008E08D7"/>
    <w:rsid w:val="008F59F3"/>
    <w:rsid w:val="009055BA"/>
    <w:rsid w:val="00930284"/>
    <w:rsid w:val="00937189"/>
    <w:rsid w:val="00937193"/>
    <w:rsid w:val="00A2792E"/>
    <w:rsid w:val="00A371F6"/>
    <w:rsid w:val="00A91921"/>
    <w:rsid w:val="00AE4B4C"/>
    <w:rsid w:val="00C46B4C"/>
    <w:rsid w:val="00C72573"/>
    <w:rsid w:val="00CD135C"/>
    <w:rsid w:val="00D01EF2"/>
    <w:rsid w:val="00D4563D"/>
    <w:rsid w:val="00D56FDC"/>
    <w:rsid w:val="00D60655"/>
    <w:rsid w:val="00D66772"/>
    <w:rsid w:val="00D85C3F"/>
    <w:rsid w:val="00DB5CF2"/>
    <w:rsid w:val="00DC5D01"/>
    <w:rsid w:val="00E144FF"/>
    <w:rsid w:val="00E302A9"/>
    <w:rsid w:val="00E31EDF"/>
    <w:rsid w:val="00F112A7"/>
    <w:rsid w:val="00F307D2"/>
    <w:rsid w:val="00F91BAB"/>
    <w:rsid w:val="00FA0130"/>
    <w:rsid w:val="00FF20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1F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2229"/>
  </w:style>
  <w:style w:type="character" w:customStyle="1" w:styleId="faqtext">
    <w:name w:val="faq_text"/>
    <w:basedOn w:val="a0"/>
    <w:rsid w:val="00542229"/>
  </w:style>
  <w:style w:type="character" w:styleId="Hyperlink">
    <w:name w:val="Hyperlink"/>
    <w:basedOn w:val="a0"/>
    <w:uiPriority w:val="99"/>
    <w:semiHidden/>
    <w:unhideWhenUsed/>
    <w:rsid w:val="00542229"/>
    <w:rPr>
      <w:color w:val="0000FF"/>
      <w:u w:val="single"/>
    </w:rPr>
  </w:style>
  <w:style w:type="character" w:customStyle="1" w:styleId="toplinktext">
    <w:name w:val="top_link_text"/>
    <w:basedOn w:val="a0"/>
    <w:rsid w:val="00542229"/>
  </w:style>
  <w:style w:type="character" w:customStyle="1" w:styleId="answertitletext">
    <w:name w:val="answer_title_text"/>
    <w:basedOn w:val="a0"/>
    <w:rsid w:val="00542229"/>
  </w:style>
  <w:style w:type="character" w:customStyle="1" w:styleId="bold">
    <w:name w:val="bold"/>
    <w:basedOn w:val="a0"/>
    <w:rsid w:val="00542229"/>
  </w:style>
  <w:style w:type="character" w:customStyle="1" w:styleId="normaltext">
    <w:name w:val="normal_text"/>
    <w:basedOn w:val="a0"/>
    <w:rsid w:val="00542229"/>
  </w:style>
  <w:style w:type="character" w:customStyle="1" w:styleId="textaslink">
    <w:name w:val="textaslink"/>
    <w:basedOn w:val="a0"/>
    <w:rsid w:val="00542229"/>
  </w:style>
  <w:style w:type="paragraph" w:styleId="a3">
    <w:name w:val="Balloon Text"/>
    <w:basedOn w:val="a"/>
    <w:link w:val="a4"/>
    <w:uiPriority w:val="99"/>
    <w:semiHidden/>
    <w:unhideWhenUsed/>
    <w:rsid w:val="00542229"/>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542229"/>
    <w:rPr>
      <w:rFonts w:ascii="Tahoma" w:hAnsi="Tahoma" w:cs="Tahoma"/>
      <w:sz w:val="16"/>
      <w:szCs w:val="16"/>
    </w:rPr>
  </w:style>
  <w:style w:type="paragraph" w:styleId="a5">
    <w:name w:val="List Paragraph"/>
    <w:basedOn w:val="a"/>
    <w:uiPriority w:val="34"/>
    <w:qFormat/>
    <w:rsid w:val="00F307D2"/>
    <w:pPr>
      <w:ind w:left="720"/>
      <w:contextualSpacing/>
    </w:pPr>
  </w:style>
  <w:style w:type="character" w:styleId="a6">
    <w:name w:val="Strong"/>
    <w:uiPriority w:val="22"/>
    <w:qFormat/>
    <w:rsid w:val="008E08D7"/>
    <w:rPr>
      <w:rFonts w:ascii="Arial" w:eastAsia="Times New Roman" w:hAnsi="Arial" w:cs="David"/>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1F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2229"/>
  </w:style>
  <w:style w:type="character" w:customStyle="1" w:styleId="faqtext">
    <w:name w:val="faq_text"/>
    <w:basedOn w:val="a0"/>
    <w:rsid w:val="00542229"/>
  </w:style>
  <w:style w:type="character" w:styleId="Hyperlink">
    <w:name w:val="Hyperlink"/>
    <w:basedOn w:val="a0"/>
    <w:uiPriority w:val="99"/>
    <w:semiHidden/>
    <w:unhideWhenUsed/>
    <w:rsid w:val="00542229"/>
    <w:rPr>
      <w:color w:val="0000FF"/>
      <w:u w:val="single"/>
    </w:rPr>
  </w:style>
  <w:style w:type="character" w:customStyle="1" w:styleId="toplinktext">
    <w:name w:val="top_link_text"/>
    <w:basedOn w:val="a0"/>
    <w:rsid w:val="00542229"/>
  </w:style>
  <w:style w:type="character" w:customStyle="1" w:styleId="answertitletext">
    <w:name w:val="answer_title_text"/>
    <w:basedOn w:val="a0"/>
    <w:rsid w:val="00542229"/>
  </w:style>
  <w:style w:type="character" w:customStyle="1" w:styleId="bold">
    <w:name w:val="bold"/>
    <w:basedOn w:val="a0"/>
    <w:rsid w:val="00542229"/>
  </w:style>
  <w:style w:type="character" w:customStyle="1" w:styleId="normaltext">
    <w:name w:val="normal_text"/>
    <w:basedOn w:val="a0"/>
    <w:rsid w:val="00542229"/>
  </w:style>
  <w:style w:type="character" w:customStyle="1" w:styleId="textaslink">
    <w:name w:val="textaslink"/>
    <w:basedOn w:val="a0"/>
    <w:rsid w:val="00542229"/>
  </w:style>
  <w:style w:type="paragraph" w:styleId="a3">
    <w:name w:val="Balloon Text"/>
    <w:basedOn w:val="a"/>
    <w:link w:val="a4"/>
    <w:uiPriority w:val="99"/>
    <w:semiHidden/>
    <w:unhideWhenUsed/>
    <w:rsid w:val="00542229"/>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542229"/>
    <w:rPr>
      <w:rFonts w:ascii="Tahoma" w:hAnsi="Tahoma" w:cs="Tahoma"/>
      <w:sz w:val="16"/>
      <w:szCs w:val="16"/>
    </w:rPr>
  </w:style>
  <w:style w:type="paragraph" w:styleId="a5">
    <w:name w:val="List Paragraph"/>
    <w:basedOn w:val="a"/>
    <w:uiPriority w:val="34"/>
    <w:qFormat/>
    <w:rsid w:val="00F307D2"/>
    <w:pPr>
      <w:ind w:left="720"/>
      <w:contextualSpacing/>
    </w:pPr>
  </w:style>
  <w:style w:type="character" w:styleId="a6">
    <w:name w:val="Strong"/>
    <w:uiPriority w:val="22"/>
    <w:qFormat/>
    <w:rsid w:val="008E08D7"/>
    <w:rPr>
      <w:rFonts w:ascii="Arial" w:eastAsia="Times New Roman" w:hAnsi="Arial" w:cs="David"/>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3127">
      <w:bodyDiv w:val="1"/>
      <w:marLeft w:val="0"/>
      <w:marRight w:val="0"/>
      <w:marTop w:val="0"/>
      <w:marBottom w:val="0"/>
      <w:divBdr>
        <w:top w:val="none" w:sz="0" w:space="0" w:color="auto"/>
        <w:left w:val="none" w:sz="0" w:space="0" w:color="auto"/>
        <w:bottom w:val="none" w:sz="0" w:space="0" w:color="auto"/>
        <w:right w:val="none" w:sz="0" w:space="0" w:color="auto"/>
      </w:divBdr>
    </w:div>
    <w:div w:id="756706273">
      <w:bodyDiv w:val="1"/>
      <w:marLeft w:val="0"/>
      <w:marRight w:val="0"/>
      <w:marTop w:val="0"/>
      <w:marBottom w:val="0"/>
      <w:divBdr>
        <w:top w:val="none" w:sz="0" w:space="0" w:color="auto"/>
        <w:left w:val="none" w:sz="0" w:space="0" w:color="auto"/>
        <w:bottom w:val="none" w:sz="0" w:space="0" w:color="auto"/>
        <w:right w:val="none" w:sz="0" w:space="0" w:color="auto"/>
      </w:divBdr>
      <w:divsChild>
        <w:div w:id="1719623321">
          <w:marLeft w:val="145"/>
          <w:marRight w:val="145"/>
          <w:marTop w:val="0"/>
          <w:marBottom w:val="0"/>
          <w:divBdr>
            <w:top w:val="none" w:sz="0" w:space="0" w:color="auto"/>
            <w:left w:val="none" w:sz="0" w:space="0" w:color="auto"/>
            <w:bottom w:val="none" w:sz="0" w:space="0" w:color="auto"/>
            <w:right w:val="none" w:sz="0" w:space="0" w:color="auto"/>
          </w:divBdr>
          <w:divsChild>
            <w:div w:id="1384065994">
              <w:marLeft w:val="0"/>
              <w:marRight w:val="0"/>
              <w:marTop w:val="0"/>
              <w:marBottom w:val="0"/>
              <w:divBdr>
                <w:top w:val="none" w:sz="0" w:space="0" w:color="auto"/>
                <w:left w:val="none" w:sz="0" w:space="0" w:color="auto"/>
                <w:bottom w:val="none" w:sz="0" w:space="0" w:color="auto"/>
                <w:right w:val="none" w:sz="0" w:space="0" w:color="auto"/>
              </w:divBdr>
            </w:div>
          </w:divsChild>
        </w:div>
        <w:div w:id="910383465">
          <w:marLeft w:val="145"/>
          <w:marRight w:val="145"/>
          <w:marTop w:val="0"/>
          <w:marBottom w:val="0"/>
          <w:divBdr>
            <w:top w:val="none" w:sz="0" w:space="0" w:color="auto"/>
            <w:left w:val="none" w:sz="0" w:space="0" w:color="auto"/>
            <w:bottom w:val="none" w:sz="0" w:space="0" w:color="auto"/>
            <w:right w:val="none" w:sz="0" w:space="0" w:color="auto"/>
          </w:divBdr>
        </w:div>
        <w:div w:id="1463964364">
          <w:marLeft w:val="145"/>
          <w:marRight w:val="0"/>
          <w:marTop w:val="0"/>
          <w:marBottom w:val="0"/>
          <w:divBdr>
            <w:top w:val="none" w:sz="0" w:space="0" w:color="auto"/>
            <w:left w:val="none" w:sz="0" w:space="0" w:color="auto"/>
            <w:bottom w:val="none" w:sz="0" w:space="0" w:color="auto"/>
            <w:right w:val="none" w:sz="0" w:space="0" w:color="auto"/>
          </w:divBdr>
          <w:divsChild>
            <w:div w:id="1668753006">
              <w:marLeft w:val="106"/>
              <w:marRight w:val="106"/>
              <w:marTop w:val="0"/>
              <w:marBottom w:val="0"/>
              <w:divBdr>
                <w:top w:val="none" w:sz="0" w:space="0" w:color="auto"/>
                <w:left w:val="none" w:sz="0" w:space="0" w:color="auto"/>
                <w:bottom w:val="none" w:sz="0" w:space="0" w:color="auto"/>
                <w:right w:val="none" w:sz="0" w:space="0" w:color="auto"/>
              </w:divBdr>
              <w:divsChild>
                <w:div w:id="984897364">
                  <w:marLeft w:val="104"/>
                  <w:marRight w:val="0"/>
                  <w:marTop w:val="0"/>
                  <w:marBottom w:val="0"/>
                  <w:divBdr>
                    <w:top w:val="none" w:sz="0" w:space="0" w:color="auto"/>
                    <w:left w:val="none" w:sz="0" w:space="0" w:color="auto"/>
                    <w:bottom w:val="none" w:sz="0" w:space="0" w:color="auto"/>
                    <w:right w:val="none" w:sz="0" w:space="0" w:color="auto"/>
                  </w:divBdr>
                </w:div>
                <w:div w:id="1568807310">
                  <w:marLeft w:val="104"/>
                  <w:marRight w:val="104"/>
                  <w:marTop w:val="0"/>
                  <w:marBottom w:val="0"/>
                  <w:divBdr>
                    <w:top w:val="none" w:sz="0" w:space="0" w:color="auto"/>
                    <w:left w:val="none" w:sz="0" w:space="0" w:color="auto"/>
                    <w:bottom w:val="none" w:sz="0" w:space="0" w:color="auto"/>
                    <w:right w:val="none" w:sz="0" w:space="0" w:color="auto"/>
                  </w:divBdr>
                </w:div>
              </w:divsChild>
            </w:div>
            <w:div w:id="484006507">
              <w:marLeft w:val="106"/>
              <w:marRight w:val="106"/>
              <w:marTop w:val="0"/>
              <w:marBottom w:val="0"/>
              <w:divBdr>
                <w:top w:val="none" w:sz="0" w:space="0" w:color="auto"/>
                <w:left w:val="none" w:sz="0" w:space="0" w:color="auto"/>
                <w:bottom w:val="none" w:sz="0" w:space="0" w:color="auto"/>
                <w:right w:val="none" w:sz="0" w:space="0" w:color="auto"/>
              </w:divBdr>
              <w:divsChild>
                <w:div w:id="1492981845">
                  <w:marLeft w:val="104"/>
                  <w:marRight w:val="0"/>
                  <w:marTop w:val="0"/>
                  <w:marBottom w:val="0"/>
                  <w:divBdr>
                    <w:top w:val="none" w:sz="0" w:space="0" w:color="auto"/>
                    <w:left w:val="none" w:sz="0" w:space="0" w:color="auto"/>
                    <w:bottom w:val="none" w:sz="0" w:space="0" w:color="auto"/>
                    <w:right w:val="none" w:sz="0" w:space="0" w:color="auto"/>
                  </w:divBdr>
                </w:div>
                <w:div w:id="22682096">
                  <w:marLeft w:val="104"/>
                  <w:marRight w:val="104"/>
                  <w:marTop w:val="0"/>
                  <w:marBottom w:val="0"/>
                  <w:divBdr>
                    <w:top w:val="none" w:sz="0" w:space="0" w:color="auto"/>
                    <w:left w:val="none" w:sz="0" w:space="0" w:color="auto"/>
                    <w:bottom w:val="none" w:sz="0" w:space="0" w:color="auto"/>
                    <w:right w:val="none" w:sz="0" w:space="0" w:color="auto"/>
                  </w:divBdr>
                </w:div>
              </w:divsChild>
            </w:div>
            <w:div w:id="1848977296">
              <w:marLeft w:val="106"/>
              <w:marRight w:val="106"/>
              <w:marTop w:val="0"/>
              <w:marBottom w:val="0"/>
              <w:divBdr>
                <w:top w:val="none" w:sz="0" w:space="0" w:color="auto"/>
                <w:left w:val="none" w:sz="0" w:space="0" w:color="auto"/>
                <w:bottom w:val="none" w:sz="0" w:space="0" w:color="auto"/>
                <w:right w:val="none" w:sz="0" w:space="0" w:color="auto"/>
              </w:divBdr>
              <w:divsChild>
                <w:div w:id="1619335701">
                  <w:marLeft w:val="104"/>
                  <w:marRight w:val="0"/>
                  <w:marTop w:val="0"/>
                  <w:marBottom w:val="0"/>
                  <w:divBdr>
                    <w:top w:val="none" w:sz="0" w:space="0" w:color="auto"/>
                    <w:left w:val="none" w:sz="0" w:space="0" w:color="auto"/>
                    <w:bottom w:val="none" w:sz="0" w:space="0" w:color="auto"/>
                    <w:right w:val="none" w:sz="0" w:space="0" w:color="auto"/>
                  </w:divBdr>
                </w:div>
                <w:div w:id="678579705">
                  <w:marLeft w:val="104"/>
                  <w:marRight w:val="104"/>
                  <w:marTop w:val="0"/>
                  <w:marBottom w:val="0"/>
                  <w:divBdr>
                    <w:top w:val="none" w:sz="0" w:space="0" w:color="auto"/>
                    <w:left w:val="none" w:sz="0" w:space="0" w:color="auto"/>
                    <w:bottom w:val="none" w:sz="0" w:space="0" w:color="auto"/>
                    <w:right w:val="none" w:sz="0" w:space="0" w:color="auto"/>
                  </w:divBdr>
                </w:div>
              </w:divsChild>
            </w:div>
            <w:div w:id="1195732302">
              <w:marLeft w:val="106"/>
              <w:marRight w:val="106"/>
              <w:marTop w:val="0"/>
              <w:marBottom w:val="0"/>
              <w:divBdr>
                <w:top w:val="none" w:sz="0" w:space="0" w:color="auto"/>
                <w:left w:val="none" w:sz="0" w:space="0" w:color="auto"/>
                <w:bottom w:val="none" w:sz="0" w:space="0" w:color="auto"/>
                <w:right w:val="none" w:sz="0" w:space="0" w:color="auto"/>
              </w:divBdr>
              <w:divsChild>
                <w:div w:id="1220165358">
                  <w:marLeft w:val="104"/>
                  <w:marRight w:val="0"/>
                  <w:marTop w:val="0"/>
                  <w:marBottom w:val="0"/>
                  <w:divBdr>
                    <w:top w:val="none" w:sz="0" w:space="0" w:color="auto"/>
                    <w:left w:val="none" w:sz="0" w:space="0" w:color="auto"/>
                    <w:bottom w:val="none" w:sz="0" w:space="0" w:color="auto"/>
                    <w:right w:val="none" w:sz="0" w:space="0" w:color="auto"/>
                  </w:divBdr>
                </w:div>
                <w:div w:id="1400715900">
                  <w:marLeft w:val="104"/>
                  <w:marRight w:val="104"/>
                  <w:marTop w:val="0"/>
                  <w:marBottom w:val="0"/>
                  <w:divBdr>
                    <w:top w:val="none" w:sz="0" w:space="0" w:color="auto"/>
                    <w:left w:val="none" w:sz="0" w:space="0" w:color="auto"/>
                    <w:bottom w:val="none" w:sz="0" w:space="0" w:color="auto"/>
                    <w:right w:val="none" w:sz="0" w:space="0" w:color="auto"/>
                  </w:divBdr>
                </w:div>
              </w:divsChild>
            </w:div>
            <w:div w:id="1014922873">
              <w:marLeft w:val="106"/>
              <w:marRight w:val="106"/>
              <w:marTop w:val="0"/>
              <w:marBottom w:val="0"/>
              <w:divBdr>
                <w:top w:val="none" w:sz="0" w:space="0" w:color="auto"/>
                <w:left w:val="none" w:sz="0" w:space="0" w:color="auto"/>
                <w:bottom w:val="none" w:sz="0" w:space="0" w:color="auto"/>
                <w:right w:val="none" w:sz="0" w:space="0" w:color="auto"/>
              </w:divBdr>
              <w:divsChild>
                <w:div w:id="4599728">
                  <w:marLeft w:val="104"/>
                  <w:marRight w:val="0"/>
                  <w:marTop w:val="0"/>
                  <w:marBottom w:val="0"/>
                  <w:divBdr>
                    <w:top w:val="none" w:sz="0" w:space="0" w:color="auto"/>
                    <w:left w:val="none" w:sz="0" w:space="0" w:color="auto"/>
                    <w:bottom w:val="none" w:sz="0" w:space="0" w:color="auto"/>
                    <w:right w:val="none" w:sz="0" w:space="0" w:color="auto"/>
                  </w:divBdr>
                </w:div>
                <w:div w:id="195118907">
                  <w:marLeft w:val="104"/>
                  <w:marRight w:val="104"/>
                  <w:marTop w:val="0"/>
                  <w:marBottom w:val="0"/>
                  <w:divBdr>
                    <w:top w:val="none" w:sz="0" w:space="0" w:color="auto"/>
                    <w:left w:val="none" w:sz="0" w:space="0" w:color="auto"/>
                    <w:bottom w:val="none" w:sz="0" w:space="0" w:color="auto"/>
                    <w:right w:val="none" w:sz="0" w:space="0" w:color="auto"/>
                  </w:divBdr>
                </w:div>
              </w:divsChild>
            </w:div>
            <w:div w:id="2039356966">
              <w:marLeft w:val="106"/>
              <w:marRight w:val="106"/>
              <w:marTop w:val="0"/>
              <w:marBottom w:val="0"/>
              <w:divBdr>
                <w:top w:val="none" w:sz="0" w:space="0" w:color="auto"/>
                <w:left w:val="none" w:sz="0" w:space="0" w:color="auto"/>
                <w:bottom w:val="none" w:sz="0" w:space="0" w:color="auto"/>
                <w:right w:val="none" w:sz="0" w:space="0" w:color="auto"/>
              </w:divBdr>
              <w:divsChild>
                <w:div w:id="518277666">
                  <w:marLeft w:val="104"/>
                  <w:marRight w:val="0"/>
                  <w:marTop w:val="0"/>
                  <w:marBottom w:val="0"/>
                  <w:divBdr>
                    <w:top w:val="none" w:sz="0" w:space="0" w:color="auto"/>
                    <w:left w:val="none" w:sz="0" w:space="0" w:color="auto"/>
                    <w:bottom w:val="none" w:sz="0" w:space="0" w:color="auto"/>
                    <w:right w:val="none" w:sz="0" w:space="0" w:color="auto"/>
                  </w:divBdr>
                </w:div>
                <w:div w:id="341130154">
                  <w:marLeft w:val="104"/>
                  <w:marRight w:val="104"/>
                  <w:marTop w:val="0"/>
                  <w:marBottom w:val="0"/>
                  <w:divBdr>
                    <w:top w:val="none" w:sz="0" w:space="0" w:color="auto"/>
                    <w:left w:val="none" w:sz="0" w:space="0" w:color="auto"/>
                    <w:bottom w:val="none" w:sz="0" w:space="0" w:color="auto"/>
                    <w:right w:val="none" w:sz="0" w:space="0" w:color="auto"/>
                  </w:divBdr>
                </w:div>
              </w:divsChild>
            </w:div>
            <w:div w:id="2053114311">
              <w:marLeft w:val="106"/>
              <w:marRight w:val="106"/>
              <w:marTop w:val="0"/>
              <w:marBottom w:val="0"/>
              <w:divBdr>
                <w:top w:val="none" w:sz="0" w:space="0" w:color="auto"/>
                <w:left w:val="none" w:sz="0" w:space="0" w:color="auto"/>
                <w:bottom w:val="none" w:sz="0" w:space="0" w:color="auto"/>
                <w:right w:val="none" w:sz="0" w:space="0" w:color="auto"/>
              </w:divBdr>
              <w:divsChild>
                <w:div w:id="565651635">
                  <w:marLeft w:val="104"/>
                  <w:marRight w:val="0"/>
                  <w:marTop w:val="0"/>
                  <w:marBottom w:val="0"/>
                  <w:divBdr>
                    <w:top w:val="none" w:sz="0" w:space="0" w:color="auto"/>
                    <w:left w:val="none" w:sz="0" w:space="0" w:color="auto"/>
                    <w:bottom w:val="none" w:sz="0" w:space="0" w:color="auto"/>
                    <w:right w:val="none" w:sz="0" w:space="0" w:color="auto"/>
                  </w:divBdr>
                </w:div>
                <w:div w:id="1757743378">
                  <w:marLeft w:val="104"/>
                  <w:marRight w:val="104"/>
                  <w:marTop w:val="0"/>
                  <w:marBottom w:val="0"/>
                  <w:divBdr>
                    <w:top w:val="none" w:sz="0" w:space="0" w:color="auto"/>
                    <w:left w:val="none" w:sz="0" w:space="0" w:color="auto"/>
                    <w:bottom w:val="none" w:sz="0" w:space="0" w:color="auto"/>
                    <w:right w:val="none" w:sz="0" w:space="0" w:color="auto"/>
                  </w:divBdr>
                </w:div>
              </w:divsChild>
            </w:div>
            <w:div w:id="2118791339">
              <w:marLeft w:val="106"/>
              <w:marRight w:val="106"/>
              <w:marTop w:val="0"/>
              <w:marBottom w:val="0"/>
              <w:divBdr>
                <w:top w:val="none" w:sz="0" w:space="0" w:color="auto"/>
                <w:left w:val="none" w:sz="0" w:space="0" w:color="auto"/>
                <w:bottom w:val="none" w:sz="0" w:space="0" w:color="auto"/>
                <w:right w:val="none" w:sz="0" w:space="0" w:color="auto"/>
              </w:divBdr>
              <w:divsChild>
                <w:div w:id="815683613">
                  <w:marLeft w:val="104"/>
                  <w:marRight w:val="0"/>
                  <w:marTop w:val="0"/>
                  <w:marBottom w:val="0"/>
                  <w:divBdr>
                    <w:top w:val="none" w:sz="0" w:space="0" w:color="auto"/>
                    <w:left w:val="none" w:sz="0" w:space="0" w:color="auto"/>
                    <w:bottom w:val="none" w:sz="0" w:space="0" w:color="auto"/>
                    <w:right w:val="none" w:sz="0" w:space="0" w:color="auto"/>
                  </w:divBdr>
                </w:div>
                <w:div w:id="1855263395">
                  <w:marLeft w:val="104"/>
                  <w:marRight w:val="104"/>
                  <w:marTop w:val="0"/>
                  <w:marBottom w:val="0"/>
                  <w:divBdr>
                    <w:top w:val="none" w:sz="0" w:space="0" w:color="auto"/>
                    <w:left w:val="none" w:sz="0" w:space="0" w:color="auto"/>
                    <w:bottom w:val="none" w:sz="0" w:space="0" w:color="auto"/>
                    <w:right w:val="none" w:sz="0" w:space="0" w:color="auto"/>
                  </w:divBdr>
                </w:div>
              </w:divsChild>
            </w:div>
            <w:div w:id="495195081">
              <w:marLeft w:val="106"/>
              <w:marRight w:val="106"/>
              <w:marTop w:val="0"/>
              <w:marBottom w:val="0"/>
              <w:divBdr>
                <w:top w:val="none" w:sz="0" w:space="0" w:color="auto"/>
                <w:left w:val="none" w:sz="0" w:space="0" w:color="auto"/>
                <w:bottom w:val="none" w:sz="0" w:space="0" w:color="auto"/>
                <w:right w:val="none" w:sz="0" w:space="0" w:color="auto"/>
              </w:divBdr>
              <w:divsChild>
                <w:div w:id="917594240">
                  <w:marLeft w:val="104"/>
                  <w:marRight w:val="0"/>
                  <w:marTop w:val="0"/>
                  <w:marBottom w:val="0"/>
                  <w:divBdr>
                    <w:top w:val="none" w:sz="0" w:space="0" w:color="auto"/>
                    <w:left w:val="none" w:sz="0" w:space="0" w:color="auto"/>
                    <w:bottom w:val="none" w:sz="0" w:space="0" w:color="auto"/>
                    <w:right w:val="none" w:sz="0" w:space="0" w:color="auto"/>
                  </w:divBdr>
                </w:div>
                <w:div w:id="800851706">
                  <w:marLeft w:val="104"/>
                  <w:marRight w:val="104"/>
                  <w:marTop w:val="0"/>
                  <w:marBottom w:val="0"/>
                  <w:divBdr>
                    <w:top w:val="none" w:sz="0" w:space="0" w:color="auto"/>
                    <w:left w:val="none" w:sz="0" w:space="0" w:color="auto"/>
                    <w:bottom w:val="none" w:sz="0" w:space="0" w:color="auto"/>
                    <w:right w:val="none" w:sz="0" w:space="0" w:color="auto"/>
                  </w:divBdr>
                </w:div>
              </w:divsChild>
            </w:div>
            <w:div w:id="1134063681">
              <w:marLeft w:val="106"/>
              <w:marRight w:val="106"/>
              <w:marTop w:val="0"/>
              <w:marBottom w:val="0"/>
              <w:divBdr>
                <w:top w:val="none" w:sz="0" w:space="0" w:color="auto"/>
                <w:left w:val="none" w:sz="0" w:space="0" w:color="auto"/>
                <w:bottom w:val="none" w:sz="0" w:space="0" w:color="auto"/>
                <w:right w:val="none" w:sz="0" w:space="0" w:color="auto"/>
              </w:divBdr>
              <w:divsChild>
                <w:div w:id="202131729">
                  <w:marLeft w:val="104"/>
                  <w:marRight w:val="0"/>
                  <w:marTop w:val="0"/>
                  <w:marBottom w:val="0"/>
                  <w:divBdr>
                    <w:top w:val="none" w:sz="0" w:space="0" w:color="auto"/>
                    <w:left w:val="none" w:sz="0" w:space="0" w:color="auto"/>
                    <w:bottom w:val="none" w:sz="0" w:space="0" w:color="auto"/>
                    <w:right w:val="none" w:sz="0" w:space="0" w:color="auto"/>
                  </w:divBdr>
                </w:div>
                <w:div w:id="687407766">
                  <w:marLeft w:val="104"/>
                  <w:marRight w:val="104"/>
                  <w:marTop w:val="0"/>
                  <w:marBottom w:val="0"/>
                  <w:divBdr>
                    <w:top w:val="none" w:sz="0" w:space="0" w:color="auto"/>
                    <w:left w:val="none" w:sz="0" w:space="0" w:color="auto"/>
                    <w:bottom w:val="none" w:sz="0" w:space="0" w:color="auto"/>
                    <w:right w:val="none" w:sz="0" w:space="0" w:color="auto"/>
                  </w:divBdr>
                </w:div>
              </w:divsChild>
            </w:div>
            <w:div w:id="701320956">
              <w:marLeft w:val="106"/>
              <w:marRight w:val="106"/>
              <w:marTop w:val="0"/>
              <w:marBottom w:val="0"/>
              <w:divBdr>
                <w:top w:val="none" w:sz="0" w:space="0" w:color="auto"/>
                <w:left w:val="none" w:sz="0" w:space="0" w:color="auto"/>
                <w:bottom w:val="none" w:sz="0" w:space="0" w:color="auto"/>
                <w:right w:val="none" w:sz="0" w:space="0" w:color="auto"/>
              </w:divBdr>
              <w:divsChild>
                <w:div w:id="601453426">
                  <w:marLeft w:val="104"/>
                  <w:marRight w:val="0"/>
                  <w:marTop w:val="0"/>
                  <w:marBottom w:val="0"/>
                  <w:divBdr>
                    <w:top w:val="none" w:sz="0" w:space="0" w:color="auto"/>
                    <w:left w:val="none" w:sz="0" w:space="0" w:color="auto"/>
                    <w:bottom w:val="none" w:sz="0" w:space="0" w:color="auto"/>
                    <w:right w:val="none" w:sz="0" w:space="0" w:color="auto"/>
                  </w:divBdr>
                </w:div>
                <w:div w:id="18941159">
                  <w:marLeft w:val="104"/>
                  <w:marRight w:val="104"/>
                  <w:marTop w:val="0"/>
                  <w:marBottom w:val="0"/>
                  <w:divBdr>
                    <w:top w:val="none" w:sz="0" w:space="0" w:color="auto"/>
                    <w:left w:val="none" w:sz="0" w:space="0" w:color="auto"/>
                    <w:bottom w:val="none" w:sz="0" w:space="0" w:color="auto"/>
                    <w:right w:val="none" w:sz="0" w:space="0" w:color="auto"/>
                  </w:divBdr>
                </w:div>
              </w:divsChild>
            </w:div>
            <w:div w:id="236745114">
              <w:marLeft w:val="106"/>
              <w:marRight w:val="106"/>
              <w:marTop w:val="0"/>
              <w:marBottom w:val="0"/>
              <w:divBdr>
                <w:top w:val="none" w:sz="0" w:space="0" w:color="auto"/>
                <w:left w:val="none" w:sz="0" w:space="0" w:color="auto"/>
                <w:bottom w:val="none" w:sz="0" w:space="0" w:color="auto"/>
                <w:right w:val="none" w:sz="0" w:space="0" w:color="auto"/>
              </w:divBdr>
              <w:divsChild>
                <w:div w:id="1239176202">
                  <w:marLeft w:val="104"/>
                  <w:marRight w:val="0"/>
                  <w:marTop w:val="0"/>
                  <w:marBottom w:val="0"/>
                  <w:divBdr>
                    <w:top w:val="none" w:sz="0" w:space="0" w:color="auto"/>
                    <w:left w:val="none" w:sz="0" w:space="0" w:color="auto"/>
                    <w:bottom w:val="none" w:sz="0" w:space="0" w:color="auto"/>
                    <w:right w:val="none" w:sz="0" w:space="0" w:color="auto"/>
                  </w:divBdr>
                </w:div>
                <w:div w:id="518129998">
                  <w:marLeft w:val="104"/>
                  <w:marRight w:val="104"/>
                  <w:marTop w:val="0"/>
                  <w:marBottom w:val="0"/>
                  <w:divBdr>
                    <w:top w:val="none" w:sz="0" w:space="0" w:color="auto"/>
                    <w:left w:val="none" w:sz="0" w:space="0" w:color="auto"/>
                    <w:bottom w:val="none" w:sz="0" w:space="0" w:color="auto"/>
                    <w:right w:val="none" w:sz="0" w:space="0" w:color="auto"/>
                  </w:divBdr>
                </w:div>
              </w:divsChild>
            </w:div>
            <w:div w:id="1674607267">
              <w:marLeft w:val="106"/>
              <w:marRight w:val="106"/>
              <w:marTop w:val="0"/>
              <w:marBottom w:val="0"/>
              <w:divBdr>
                <w:top w:val="none" w:sz="0" w:space="0" w:color="auto"/>
                <w:left w:val="none" w:sz="0" w:space="0" w:color="auto"/>
                <w:bottom w:val="none" w:sz="0" w:space="0" w:color="auto"/>
                <w:right w:val="none" w:sz="0" w:space="0" w:color="auto"/>
              </w:divBdr>
              <w:divsChild>
                <w:div w:id="1148866474">
                  <w:marLeft w:val="104"/>
                  <w:marRight w:val="0"/>
                  <w:marTop w:val="0"/>
                  <w:marBottom w:val="0"/>
                  <w:divBdr>
                    <w:top w:val="none" w:sz="0" w:space="0" w:color="auto"/>
                    <w:left w:val="none" w:sz="0" w:space="0" w:color="auto"/>
                    <w:bottom w:val="none" w:sz="0" w:space="0" w:color="auto"/>
                    <w:right w:val="none" w:sz="0" w:space="0" w:color="auto"/>
                  </w:divBdr>
                </w:div>
                <w:div w:id="1008216286">
                  <w:marLeft w:val="104"/>
                  <w:marRight w:val="104"/>
                  <w:marTop w:val="0"/>
                  <w:marBottom w:val="0"/>
                  <w:divBdr>
                    <w:top w:val="none" w:sz="0" w:space="0" w:color="auto"/>
                    <w:left w:val="none" w:sz="0" w:space="0" w:color="auto"/>
                    <w:bottom w:val="none" w:sz="0" w:space="0" w:color="auto"/>
                    <w:right w:val="none" w:sz="0" w:space="0" w:color="auto"/>
                  </w:divBdr>
                </w:div>
              </w:divsChild>
            </w:div>
            <w:div w:id="1145200433">
              <w:marLeft w:val="106"/>
              <w:marRight w:val="106"/>
              <w:marTop w:val="0"/>
              <w:marBottom w:val="0"/>
              <w:divBdr>
                <w:top w:val="none" w:sz="0" w:space="0" w:color="auto"/>
                <w:left w:val="none" w:sz="0" w:space="0" w:color="auto"/>
                <w:bottom w:val="none" w:sz="0" w:space="0" w:color="auto"/>
                <w:right w:val="none" w:sz="0" w:space="0" w:color="auto"/>
              </w:divBdr>
              <w:divsChild>
                <w:div w:id="2066293769">
                  <w:marLeft w:val="104"/>
                  <w:marRight w:val="0"/>
                  <w:marTop w:val="0"/>
                  <w:marBottom w:val="0"/>
                  <w:divBdr>
                    <w:top w:val="none" w:sz="0" w:space="0" w:color="auto"/>
                    <w:left w:val="none" w:sz="0" w:space="0" w:color="auto"/>
                    <w:bottom w:val="none" w:sz="0" w:space="0" w:color="auto"/>
                    <w:right w:val="none" w:sz="0" w:space="0" w:color="auto"/>
                  </w:divBdr>
                </w:div>
                <w:div w:id="134950343">
                  <w:marLeft w:val="104"/>
                  <w:marRight w:val="104"/>
                  <w:marTop w:val="0"/>
                  <w:marBottom w:val="0"/>
                  <w:divBdr>
                    <w:top w:val="none" w:sz="0" w:space="0" w:color="auto"/>
                    <w:left w:val="none" w:sz="0" w:space="0" w:color="auto"/>
                    <w:bottom w:val="none" w:sz="0" w:space="0" w:color="auto"/>
                    <w:right w:val="none" w:sz="0" w:space="0" w:color="auto"/>
                  </w:divBdr>
                </w:div>
              </w:divsChild>
            </w:div>
            <w:div w:id="1359623743">
              <w:marLeft w:val="106"/>
              <w:marRight w:val="106"/>
              <w:marTop w:val="0"/>
              <w:marBottom w:val="0"/>
              <w:divBdr>
                <w:top w:val="none" w:sz="0" w:space="0" w:color="auto"/>
                <w:left w:val="none" w:sz="0" w:space="0" w:color="auto"/>
                <w:bottom w:val="none" w:sz="0" w:space="0" w:color="auto"/>
                <w:right w:val="none" w:sz="0" w:space="0" w:color="auto"/>
              </w:divBdr>
              <w:divsChild>
                <w:div w:id="2014069739">
                  <w:marLeft w:val="104"/>
                  <w:marRight w:val="0"/>
                  <w:marTop w:val="0"/>
                  <w:marBottom w:val="0"/>
                  <w:divBdr>
                    <w:top w:val="none" w:sz="0" w:space="0" w:color="auto"/>
                    <w:left w:val="none" w:sz="0" w:space="0" w:color="auto"/>
                    <w:bottom w:val="none" w:sz="0" w:space="0" w:color="auto"/>
                    <w:right w:val="none" w:sz="0" w:space="0" w:color="auto"/>
                  </w:divBdr>
                </w:div>
                <w:div w:id="708577466">
                  <w:marLeft w:val="104"/>
                  <w:marRight w:val="104"/>
                  <w:marTop w:val="0"/>
                  <w:marBottom w:val="0"/>
                  <w:divBdr>
                    <w:top w:val="none" w:sz="0" w:space="0" w:color="auto"/>
                    <w:left w:val="none" w:sz="0" w:space="0" w:color="auto"/>
                    <w:bottom w:val="none" w:sz="0" w:space="0" w:color="auto"/>
                    <w:right w:val="none" w:sz="0" w:space="0" w:color="auto"/>
                  </w:divBdr>
                </w:div>
              </w:divsChild>
            </w:div>
            <w:div w:id="497235336">
              <w:marLeft w:val="106"/>
              <w:marRight w:val="106"/>
              <w:marTop w:val="0"/>
              <w:marBottom w:val="0"/>
              <w:divBdr>
                <w:top w:val="none" w:sz="0" w:space="0" w:color="auto"/>
                <w:left w:val="none" w:sz="0" w:space="0" w:color="auto"/>
                <w:bottom w:val="none" w:sz="0" w:space="0" w:color="auto"/>
                <w:right w:val="none" w:sz="0" w:space="0" w:color="auto"/>
              </w:divBdr>
              <w:divsChild>
                <w:div w:id="686104869">
                  <w:marLeft w:val="104"/>
                  <w:marRight w:val="0"/>
                  <w:marTop w:val="0"/>
                  <w:marBottom w:val="0"/>
                  <w:divBdr>
                    <w:top w:val="none" w:sz="0" w:space="0" w:color="auto"/>
                    <w:left w:val="none" w:sz="0" w:space="0" w:color="auto"/>
                    <w:bottom w:val="none" w:sz="0" w:space="0" w:color="auto"/>
                    <w:right w:val="none" w:sz="0" w:space="0" w:color="auto"/>
                  </w:divBdr>
                </w:div>
                <w:div w:id="552617683">
                  <w:marLeft w:val="104"/>
                  <w:marRight w:val="104"/>
                  <w:marTop w:val="0"/>
                  <w:marBottom w:val="0"/>
                  <w:divBdr>
                    <w:top w:val="none" w:sz="0" w:space="0" w:color="auto"/>
                    <w:left w:val="none" w:sz="0" w:space="0" w:color="auto"/>
                    <w:bottom w:val="none" w:sz="0" w:space="0" w:color="auto"/>
                    <w:right w:val="none" w:sz="0" w:space="0" w:color="auto"/>
                  </w:divBdr>
                </w:div>
              </w:divsChild>
            </w:div>
            <w:div w:id="2080394835">
              <w:marLeft w:val="106"/>
              <w:marRight w:val="106"/>
              <w:marTop w:val="0"/>
              <w:marBottom w:val="0"/>
              <w:divBdr>
                <w:top w:val="none" w:sz="0" w:space="0" w:color="auto"/>
                <w:left w:val="none" w:sz="0" w:space="0" w:color="auto"/>
                <w:bottom w:val="none" w:sz="0" w:space="0" w:color="auto"/>
                <w:right w:val="none" w:sz="0" w:space="0" w:color="auto"/>
              </w:divBdr>
              <w:divsChild>
                <w:div w:id="948127556">
                  <w:marLeft w:val="104"/>
                  <w:marRight w:val="0"/>
                  <w:marTop w:val="0"/>
                  <w:marBottom w:val="0"/>
                  <w:divBdr>
                    <w:top w:val="none" w:sz="0" w:space="0" w:color="auto"/>
                    <w:left w:val="none" w:sz="0" w:space="0" w:color="auto"/>
                    <w:bottom w:val="none" w:sz="0" w:space="0" w:color="auto"/>
                    <w:right w:val="none" w:sz="0" w:space="0" w:color="auto"/>
                  </w:divBdr>
                </w:div>
                <w:div w:id="507406440">
                  <w:marLeft w:val="104"/>
                  <w:marRight w:val="104"/>
                  <w:marTop w:val="0"/>
                  <w:marBottom w:val="0"/>
                  <w:divBdr>
                    <w:top w:val="none" w:sz="0" w:space="0" w:color="auto"/>
                    <w:left w:val="none" w:sz="0" w:space="0" w:color="auto"/>
                    <w:bottom w:val="none" w:sz="0" w:space="0" w:color="auto"/>
                    <w:right w:val="none" w:sz="0" w:space="0" w:color="auto"/>
                  </w:divBdr>
                </w:div>
              </w:divsChild>
            </w:div>
            <w:div w:id="865942923">
              <w:marLeft w:val="106"/>
              <w:marRight w:val="106"/>
              <w:marTop w:val="0"/>
              <w:marBottom w:val="0"/>
              <w:divBdr>
                <w:top w:val="none" w:sz="0" w:space="0" w:color="auto"/>
                <w:left w:val="none" w:sz="0" w:space="0" w:color="auto"/>
                <w:bottom w:val="none" w:sz="0" w:space="0" w:color="auto"/>
                <w:right w:val="none" w:sz="0" w:space="0" w:color="auto"/>
              </w:divBdr>
              <w:divsChild>
                <w:div w:id="1832603683">
                  <w:marLeft w:val="104"/>
                  <w:marRight w:val="0"/>
                  <w:marTop w:val="0"/>
                  <w:marBottom w:val="0"/>
                  <w:divBdr>
                    <w:top w:val="none" w:sz="0" w:space="0" w:color="auto"/>
                    <w:left w:val="none" w:sz="0" w:space="0" w:color="auto"/>
                    <w:bottom w:val="none" w:sz="0" w:space="0" w:color="auto"/>
                    <w:right w:val="none" w:sz="0" w:space="0" w:color="auto"/>
                  </w:divBdr>
                </w:div>
                <w:div w:id="1893154485">
                  <w:marLeft w:val="104"/>
                  <w:marRight w:val="104"/>
                  <w:marTop w:val="0"/>
                  <w:marBottom w:val="0"/>
                  <w:divBdr>
                    <w:top w:val="none" w:sz="0" w:space="0" w:color="auto"/>
                    <w:left w:val="none" w:sz="0" w:space="0" w:color="auto"/>
                    <w:bottom w:val="none" w:sz="0" w:space="0" w:color="auto"/>
                    <w:right w:val="none" w:sz="0" w:space="0" w:color="auto"/>
                  </w:divBdr>
                </w:div>
              </w:divsChild>
            </w:div>
            <w:div w:id="231745560">
              <w:marLeft w:val="106"/>
              <w:marRight w:val="106"/>
              <w:marTop w:val="0"/>
              <w:marBottom w:val="0"/>
              <w:divBdr>
                <w:top w:val="none" w:sz="0" w:space="0" w:color="auto"/>
                <w:left w:val="none" w:sz="0" w:space="0" w:color="auto"/>
                <w:bottom w:val="none" w:sz="0" w:space="0" w:color="auto"/>
                <w:right w:val="none" w:sz="0" w:space="0" w:color="auto"/>
              </w:divBdr>
              <w:divsChild>
                <w:div w:id="655494547">
                  <w:marLeft w:val="104"/>
                  <w:marRight w:val="0"/>
                  <w:marTop w:val="0"/>
                  <w:marBottom w:val="0"/>
                  <w:divBdr>
                    <w:top w:val="none" w:sz="0" w:space="0" w:color="auto"/>
                    <w:left w:val="none" w:sz="0" w:space="0" w:color="auto"/>
                    <w:bottom w:val="none" w:sz="0" w:space="0" w:color="auto"/>
                    <w:right w:val="none" w:sz="0" w:space="0" w:color="auto"/>
                  </w:divBdr>
                </w:div>
                <w:div w:id="998970203">
                  <w:marLeft w:val="104"/>
                  <w:marRight w:val="104"/>
                  <w:marTop w:val="0"/>
                  <w:marBottom w:val="0"/>
                  <w:divBdr>
                    <w:top w:val="none" w:sz="0" w:space="0" w:color="auto"/>
                    <w:left w:val="none" w:sz="0" w:space="0" w:color="auto"/>
                    <w:bottom w:val="none" w:sz="0" w:space="0" w:color="auto"/>
                    <w:right w:val="none" w:sz="0" w:space="0" w:color="auto"/>
                  </w:divBdr>
                </w:div>
              </w:divsChild>
            </w:div>
            <w:div w:id="426314385">
              <w:marLeft w:val="106"/>
              <w:marRight w:val="106"/>
              <w:marTop w:val="0"/>
              <w:marBottom w:val="0"/>
              <w:divBdr>
                <w:top w:val="none" w:sz="0" w:space="0" w:color="auto"/>
                <w:left w:val="none" w:sz="0" w:space="0" w:color="auto"/>
                <w:bottom w:val="none" w:sz="0" w:space="0" w:color="auto"/>
                <w:right w:val="none" w:sz="0" w:space="0" w:color="auto"/>
              </w:divBdr>
              <w:divsChild>
                <w:div w:id="923999578">
                  <w:marLeft w:val="104"/>
                  <w:marRight w:val="0"/>
                  <w:marTop w:val="0"/>
                  <w:marBottom w:val="0"/>
                  <w:divBdr>
                    <w:top w:val="none" w:sz="0" w:space="0" w:color="auto"/>
                    <w:left w:val="none" w:sz="0" w:space="0" w:color="auto"/>
                    <w:bottom w:val="none" w:sz="0" w:space="0" w:color="auto"/>
                    <w:right w:val="none" w:sz="0" w:space="0" w:color="auto"/>
                  </w:divBdr>
                </w:div>
                <w:div w:id="659888324">
                  <w:marLeft w:val="104"/>
                  <w:marRight w:val="104"/>
                  <w:marTop w:val="0"/>
                  <w:marBottom w:val="0"/>
                  <w:divBdr>
                    <w:top w:val="none" w:sz="0" w:space="0" w:color="auto"/>
                    <w:left w:val="none" w:sz="0" w:space="0" w:color="auto"/>
                    <w:bottom w:val="none" w:sz="0" w:space="0" w:color="auto"/>
                    <w:right w:val="none" w:sz="0" w:space="0" w:color="auto"/>
                  </w:divBdr>
                </w:div>
              </w:divsChild>
            </w:div>
            <w:div w:id="520122040">
              <w:marLeft w:val="106"/>
              <w:marRight w:val="106"/>
              <w:marTop w:val="0"/>
              <w:marBottom w:val="0"/>
              <w:divBdr>
                <w:top w:val="none" w:sz="0" w:space="0" w:color="auto"/>
                <w:left w:val="none" w:sz="0" w:space="0" w:color="auto"/>
                <w:bottom w:val="none" w:sz="0" w:space="0" w:color="auto"/>
                <w:right w:val="none" w:sz="0" w:space="0" w:color="auto"/>
              </w:divBdr>
              <w:divsChild>
                <w:div w:id="2057964766">
                  <w:marLeft w:val="104"/>
                  <w:marRight w:val="0"/>
                  <w:marTop w:val="0"/>
                  <w:marBottom w:val="0"/>
                  <w:divBdr>
                    <w:top w:val="none" w:sz="0" w:space="0" w:color="auto"/>
                    <w:left w:val="none" w:sz="0" w:space="0" w:color="auto"/>
                    <w:bottom w:val="none" w:sz="0" w:space="0" w:color="auto"/>
                    <w:right w:val="none" w:sz="0" w:space="0" w:color="auto"/>
                  </w:divBdr>
                </w:div>
                <w:div w:id="488132521">
                  <w:marLeft w:val="104"/>
                  <w:marRight w:val="104"/>
                  <w:marTop w:val="0"/>
                  <w:marBottom w:val="0"/>
                  <w:divBdr>
                    <w:top w:val="none" w:sz="0" w:space="0" w:color="auto"/>
                    <w:left w:val="none" w:sz="0" w:space="0" w:color="auto"/>
                    <w:bottom w:val="none" w:sz="0" w:space="0" w:color="auto"/>
                    <w:right w:val="none" w:sz="0" w:space="0" w:color="auto"/>
                  </w:divBdr>
                </w:div>
              </w:divsChild>
            </w:div>
            <w:div w:id="946305145">
              <w:marLeft w:val="106"/>
              <w:marRight w:val="106"/>
              <w:marTop w:val="0"/>
              <w:marBottom w:val="0"/>
              <w:divBdr>
                <w:top w:val="none" w:sz="0" w:space="0" w:color="auto"/>
                <w:left w:val="none" w:sz="0" w:space="0" w:color="auto"/>
                <w:bottom w:val="none" w:sz="0" w:space="0" w:color="auto"/>
                <w:right w:val="none" w:sz="0" w:space="0" w:color="auto"/>
              </w:divBdr>
              <w:divsChild>
                <w:div w:id="657540322">
                  <w:marLeft w:val="104"/>
                  <w:marRight w:val="0"/>
                  <w:marTop w:val="0"/>
                  <w:marBottom w:val="0"/>
                  <w:divBdr>
                    <w:top w:val="none" w:sz="0" w:space="0" w:color="auto"/>
                    <w:left w:val="none" w:sz="0" w:space="0" w:color="auto"/>
                    <w:bottom w:val="none" w:sz="0" w:space="0" w:color="auto"/>
                    <w:right w:val="none" w:sz="0" w:space="0" w:color="auto"/>
                  </w:divBdr>
                </w:div>
                <w:div w:id="511073078">
                  <w:marLeft w:val="104"/>
                  <w:marRight w:val="104"/>
                  <w:marTop w:val="0"/>
                  <w:marBottom w:val="0"/>
                  <w:divBdr>
                    <w:top w:val="none" w:sz="0" w:space="0" w:color="auto"/>
                    <w:left w:val="none" w:sz="0" w:space="0" w:color="auto"/>
                    <w:bottom w:val="none" w:sz="0" w:space="0" w:color="auto"/>
                    <w:right w:val="none" w:sz="0" w:space="0" w:color="auto"/>
                  </w:divBdr>
                </w:div>
              </w:divsChild>
            </w:div>
          </w:divsChild>
        </w:div>
        <w:div w:id="651132185">
          <w:marLeft w:val="145"/>
          <w:marRight w:val="145"/>
          <w:marTop w:val="0"/>
          <w:marBottom w:val="0"/>
          <w:divBdr>
            <w:top w:val="none" w:sz="0" w:space="0" w:color="auto"/>
            <w:left w:val="none" w:sz="0" w:space="0" w:color="auto"/>
            <w:bottom w:val="none" w:sz="0" w:space="0" w:color="auto"/>
            <w:right w:val="none" w:sz="0" w:space="0" w:color="auto"/>
          </w:divBdr>
          <w:divsChild>
            <w:div w:id="677318249">
              <w:marLeft w:val="142"/>
              <w:marRight w:val="142"/>
              <w:marTop w:val="0"/>
              <w:marBottom w:val="0"/>
              <w:divBdr>
                <w:top w:val="none" w:sz="0" w:space="0" w:color="auto"/>
                <w:left w:val="none" w:sz="0" w:space="0" w:color="auto"/>
                <w:bottom w:val="none" w:sz="0" w:space="0" w:color="auto"/>
                <w:right w:val="none" w:sz="0" w:space="0" w:color="auto"/>
              </w:divBdr>
              <w:divsChild>
                <w:div w:id="2006205743">
                  <w:marLeft w:val="0"/>
                  <w:marRight w:val="0"/>
                  <w:marTop w:val="0"/>
                  <w:marBottom w:val="0"/>
                  <w:divBdr>
                    <w:top w:val="none" w:sz="0" w:space="0" w:color="auto"/>
                    <w:left w:val="none" w:sz="0" w:space="0" w:color="auto"/>
                    <w:bottom w:val="none" w:sz="0" w:space="0" w:color="auto"/>
                    <w:right w:val="none" w:sz="0" w:space="0" w:color="auto"/>
                  </w:divBdr>
                </w:div>
              </w:divsChild>
            </w:div>
            <w:div w:id="1368288611">
              <w:marLeft w:val="142"/>
              <w:marRight w:val="142"/>
              <w:marTop w:val="0"/>
              <w:marBottom w:val="0"/>
              <w:divBdr>
                <w:top w:val="none" w:sz="0" w:space="0" w:color="auto"/>
                <w:left w:val="none" w:sz="0" w:space="0" w:color="auto"/>
                <w:bottom w:val="none" w:sz="0" w:space="0" w:color="auto"/>
                <w:right w:val="none" w:sz="0" w:space="0" w:color="auto"/>
              </w:divBdr>
              <w:divsChild>
                <w:div w:id="1728643575">
                  <w:marLeft w:val="0"/>
                  <w:marRight w:val="0"/>
                  <w:marTop w:val="0"/>
                  <w:marBottom w:val="0"/>
                  <w:divBdr>
                    <w:top w:val="none" w:sz="0" w:space="0" w:color="auto"/>
                    <w:left w:val="none" w:sz="0" w:space="0" w:color="auto"/>
                    <w:bottom w:val="none" w:sz="0" w:space="0" w:color="auto"/>
                    <w:right w:val="none" w:sz="0" w:space="0" w:color="auto"/>
                  </w:divBdr>
                </w:div>
                <w:div w:id="2043704358">
                  <w:marLeft w:val="0"/>
                  <w:marRight w:val="0"/>
                  <w:marTop w:val="0"/>
                  <w:marBottom w:val="0"/>
                  <w:divBdr>
                    <w:top w:val="none" w:sz="0" w:space="0" w:color="auto"/>
                    <w:left w:val="none" w:sz="0" w:space="0" w:color="auto"/>
                    <w:bottom w:val="none" w:sz="0" w:space="0" w:color="auto"/>
                    <w:right w:val="none" w:sz="0" w:space="0" w:color="auto"/>
                  </w:divBdr>
                </w:div>
                <w:div w:id="209847706">
                  <w:marLeft w:val="0"/>
                  <w:marRight w:val="0"/>
                  <w:marTop w:val="0"/>
                  <w:marBottom w:val="0"/>
                  <w:divBdr>
                    <w:top w:val="none" w:sz="0" w:space="0" w:color="auto"/>
                    <w:left w:val="none" w:sz="0" w:space="0" w:color="auto"/>
                    <w:bottom w:val="none" w:sz="0" w:space="0" w:color="auto"/>
                    <w:right w:val="none" w:sz="0" w:space="0" w:color="auto"/>
                  </w:divBdr>
                </w:div>
                <w:div w:id="1775980383">
                  <w:marLeft w:val="0"/>
                  <w:marRight w:val="0"/>
                  <w:marTop w:val="0"/>
                  <w:marBottom w:val="0"/>
                  <w:divBdr>
                    <w:top w:val="none" w:sz="0" w:space="0" w:color="auto"/>
                    <w:left w:val="none" w:sz="0" w:space="0" w:color="auto"/>
                    <w:bottom w:val="none" w:sz="0" w:space="0" w:color="auto"/>
                    <w:right w:val="none" w:sz="0" w:space="0" w:color="auto"/>
                  </w:divBdr>
                </w:div>
                <w:div w:id="113253164">
                  <w:marLeft w:val="0"/>
                  <w:marRight w:val="0"/>
                  <w:marTop w:val="0"/>
                  <w:marBottom w:val="0"/>
                  <w:divBdr>
                    <w:top w:val="none" w:sz="0" w:space="0" w:color="auto"/>
                    <w:left w:val="none" w:sz="0" w:space="0" w:color="auto"/>
                    <w:bottom w:val="none" w:sz="0" w:space="0" w:color="auto"/>
                    <w:right w:val="none" w:sz="0" w:space="0" w:color="auto"/>
                  </w:divBdr>
                </w:div>
                <w:div w:id="1861580741">
                  <w:marLeft w:val="0"/>
                  <w:marRight w:val="0"/>
                  <w:marTop w:val="0"/>
                  <w:marBottom w:val="0"/>
                  <w:divBdr>
                    <w:top w:val="none" w:sz="0" w:space="0" w:color="auto"/>
                    <w:left w:val="none" w:sz="0" w:space="0" w:color="auto"/>
                    <w:bottom w:val="none" w:sz="0" w:space="0" w:color="auto"/>
                    <w:right w:val="none" w:sz="0" w:space="0" w:color="auto"/>
                  </w:divBdr>
                </w:div>
                <w:div w:id="2085451869">
                  <w:marLeft w:val="0"/>
                  <w:marRight w:val="0"/>
                  <w:marTop w:val="0"/>
                  <w:marBottom w:val="0"/>
                  <w:divBdr>
                    <w:top w:val="none" w:sz="0" w:space="0" w:color="auto"/>
                    <w:left w:val="none" w:sz="0" w:space="0" w:color="auto"/>
                    <w:bottom w:val="none" w:sz="0" w:space="0" w:color="auto"/>
                    <w:right w:val="none" w:sz="0" w:space="0" w:color="auto"/>
                  </w:divBdr>
                </w:div>
                <w:div w:id="745765935">
                  <w:marLeft w:val="0"/>
                  <w:marRight w:val="0"/>
                  <w:marTop w:val="0"/>
                  <w:marBottom w:val="0"/>
                  <w:divBdr>
                    <w:top w:val="none" w:sz="0" w:space="0" w:color="auto"/>
                    <w:left w:val="none" w:sz="0" w:space="0" w:color="auto"/>
                    <w:bottom w:val="none" w:sz="0" w:space="0" w:color="auto"/>
                    <w:right w:val="none" w:sz="0" w:space="0" w:color="auto"/>
                  </w:divBdr>
                </w:div>
                <w:div w:id="10520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4190">
          <w:marLeft w:val="145"/>
          <w:marRight w:val="145"/>
          <w:marTop w:val="0"/>
          <w:marBottom w:val="0"/>
          <w:divBdr>
            <w:top w:val="none" w:sz="0" w:space="0" w:color="auto"/>
            <w:left w:val="none" w:sz="0" w:space="0" w:color="auto"/>
            <w:bottom w:val="none" w:sz="0" w:space="0" w:color="auto"/>
            <w:right w:val="none" w:sz="0" w:space="0" w:color="auto"/>
          </w:divBdr>
          <w:divsChild>
            <w:div w:id="1610235134">
              <w:marLeft w:val="0"/>
              <w:marRight w:val="0"/>
              <w:marTop w:val="0"/>
              <w:marBottom w:val="0"/>
              <w:divBdr>
                <w:top w:val="none" w:sz="0" w:space="0" w:color="auto"/>
                <w:left w:val="none" w:sz="0" w:space="0" w:color="auto"/>
                <w:bottom w:val="none" w:sz="0" w:space="0" w:color="auto"/>
                <w:right w:val="none" w:sz="0" w:space="0" w:color="auto"/>
              </w:divBdr>
              <w:divsChild>
                <w:div w:id="1453402272">
                  <w:marLeft w:val="0"/>
                  <w:marRight w:val="0"/>
                  <w:marTop w:val="0"/>
                  <w:marBottom w:val="0"/>
                  <w:divBdr>
                    <w:top w:val="none" w:sz="0" w:space="0" w:color="auto"/>
                    <w:left w:val="none" w:sz="0" w:space="0" w:color="auto"/>
                    <w:bottom w:val="none" w:sz="0" w:space="0" w:color="auto"/>
                    <w:right w:val="none" w:sz="0" w:space="0" w:color="auto"/>
                  </w:divBdr>
                </w:div>
                <w:div w:id="281884557">
                  <w:marLeft w:val="0"/>
                  <w:marRight w:val="0"/>
                  <w:marTop w:val="0"/>
                  <w:marBottom w:val="0"/>
                  <w:divBdr>
                    <w:top w:val="none" w:sz="0" w:space="0" w:color="auto"/>
                    <w:left w:val="none" w:sz="0" w:space="0" w:color="auto"/>
                    <w:bottom w:val="none" w:sz="0" w:space="0" w:color="auto"/>
                    <w:right w:val="none" w:sz="0" w:space="0" w:color="auto"/>
                  </w:divBdr>
                </w:div>
                <w:div w:id="7921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99798">
          <w:marLeft w:val="145"/>
          <w:marRight w:val="145"/>
          <w:marTop w:val="0"/>
          <w:marBottom w:val="0"/>
          <w:divBdr>
            <w:top w:val="none" w:sz="0" w:space="0" w:color="auto"/>
            <w:left w:val="none" w:sz="0" w:space="0" w:color="auto"/>
            <w:bottom w:val="none" w:sz="0" w:space="0" w:color="auto"/>
            <w:right w:val="none" w:sz="0" w:space="0" w:color="auto"/>
          </w:divBdr>
          <w:divsChild>
            <w:div w:id="1851338059">
              <w:marLeft w:val="0"/>
              <w:marRight w:val="0"/>
              <w:marTop w:val="0"/>
              <w:marBottom w:val="0"/>
              <w:divBdr>
                <w:top w:val="none" w:sz="0" w:space="0" w:color="auto"/>
                <w:left w:val="none" w:sz="0" w:space="0" w:color="auto"/>
                <w:bottom w:val="none" w:sz="0" w:space="0" w:color="auto"/>
                <w:right w:val="none" w:sz="0" w:space="0" w:color="auto"/>
              </w:divBdr>
              <w:divsChild>
                <w:div w:id="57364420">
                  <w:marLeft w:val="0"/>
                  <w:marRight w:val="0"/>
                  <w:marTop w:val="0"/>
                  <w:marBottom w:val="0"/>
                  <w:divBdr>
                    <w:top w:val="none" w:sz="0" w:space="0" w:color="auto"/>
                    <w:left w:val="none" w:sz="0" w:space="0" w:color="auto"/>
                    <w:bottom w:val="none" w:sz="0" w:space="0" w:color="auto"/>
                    <w:right w:val="none" w:sz="0" w:space="0" w:color="auto"/>
                  </w:divBdr>
                </w:div>
                <w:div w:id="1904482475">
                  <w:marLeft w:val="0"/>
                  <w:marRight w:val="0"/>
                  <w:marTop w:val="0"/>
                  <w:marBottom w:val="0"/>
                  <w:divBdr>
                    <w:top w:val="none" w:sz="0" w:space="0" w:color="auto"/>
                    <w:left w:val="none" w:sz="0" w:space="0" w:color="auto"/>
                    <w:bottom w:val="none" w:sz="0" w:space="0" w:color="auto"/>
                    <w:right w:val="none" w:sz="0" w:space="0" w:color="auto"/>
                  </w:divBdr>
                </w:div>
                <w:div w:id="169615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0974">
          <w:marLeft w:val="145"/>
          <w:marRight w:val="145"/>
          <w:marTop w:val="0"/>
          <w:marBottom w:val="0"/>
          <w:divBdr>
            <w:top w:val="none" w:sz="0" w:space="0" w:color="auto"/>
            <w:left w:val="none" w:sz="0" w:space="0" w:color="auto"/>
            <w:bottom w:val="none" w:sz="0" w:space="0" w:color="auto"/>
            <w:right w:val="none" w:sz="0" w:space="0" w:color="auto"/>
          </w:divBdr>
          <w:divsChild>
            <w:div w:id="1112893682">
              <w:marLeft w:val="0"/>
              <w:marRight w:val="0"/>
              <w:marTop w:val="0"/>
              <w:marBottom w:val="0"/>
              <w:divBdr>
                <w:top w:val="none" w:sz="0" w:space="0" w:color="auto"/>
                <w:left w:val="none" w:sz="0" w:space="0" w:color="auto"/>
                <w:bottom w:val="none" w:sz="0" w:space="0" w:color="auto"/>
                <w:right w:val="none" w:sz="0" w:space="0" w:color="auto"/>
              </w:divBdr>
              <w:divsChild>
                <w:div w:id="1729066472">
                  <w:marLeft w:val="0"/>
                  <w:marRight w:val="0"/>
                  <w:marTop w:val="0"/>
                  <w:marBottom w:val="0"/>
                  <w:divBdr>
                    <w:top w:val="none" w:sz="0" w:space="0" w:color="auto"/>
                    <w:left w:val="none" w:sz="0" w:space="0" w:color="auto"/>
                    <w:bottom w:val="none" w:sz="0" w:space="0" w:color="auto"/>
                    <w:right w:val="none" w:sz="0" w:space="0" w:color="auto"/>
                  </w:divBdr>
                </w:div>
                <w:div w:id="1775131004">
                  <w:marLeft w:val="0"/>
                  <w:marRight w:val="0"/>
                  <w:marTop w:val="0"/>
                  <w:marBottom w:val="0"/>
                  <w:divBdr>
                    <w:top w:val="none" w:sz="0" w:space="0" w:color="auto"/>
                    <w:left w:val="none" w:sz="0" w:space="0" w:color="auto"/>
                    <w:bottom w:val="none" w:sz="0" w:space="0" w:color="auto"/>
                    <w:right w:val="none" w:sz="0" w:space="0" w:color="auto"/>
                  </w:divBdr>
                </w:div>
                <w:div w:id="3674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5088">
          <w:marLeft w:val="145"/>
          <w:marRight w:val="145"/>
          <w:marTop w:val="0"/>
          <w:marBottom w:val="0"/>
          <w:divBdr>
            <w:top w:val="none" w:sz="0" w:space="0" w:color="auto"/>
            <w:left w:val="none" w:sz="0" w:space="0" w:color="auto"/>
            <w:bottom w:val="none" w:sz="0" w:space="0" w:color="auto"/>
            <w:right w:val="none" w:sz="0" w:space="0" w:color="auto"/>
          </w:divBdr>
          <w:divsChild>
            <w:div w:id="1633708977">
              <w:marLeft w:val="0"/>
              <w:marRight w:val="0"/>
              <w:marTop w:val="0"/>
              <w:marBottom w:val="0"/>
              <w:divBdr>
                <w:top w:val="none" w:sz="0" w:space="0" w:color="auto"/>
                <w:left w:val="none" w:sz="0" w:space="0" w:color="auto"/>
                <w:bottom w:val="none" w:sz="0" w:space="0" w:color="auto"/>
                <w:right w:val="none" w:sz="0" w:space="0" w:color="auto"/>
              </w:divBdr>
              <w:divsChild>
                <w:div w:id="1865553849">
                  <w:marLeft w:val="0"/>
                  <w:marRight w:val="0"/>
                  <w:marTop w:val="0"/>
                  <w:marBottom w:val="0"/>
                  <w:divBdr>
                    <w:top w:val="none" w:sz="0" w:space="0" w:color="auto"/>
                    <w:left w:val="none" w:sz="0" w:space="0" w:color="auto"/>
                    <w:bottom w:val="none" w:sz="0" w:space="0" w:color="auto"/>
                    <w:right w:val="none" w:sz="0" w:space="0" w:color="auto"/>
                  </w:divBdr>
                </w:div>
                <w:div w:id="845557293">
                  <w:marLeft w:val="0"/>
                  <w:marRight w:val="0"/>
                  <w:marTop w:val="0"/>
                  <w:marBottom w:val="0"/>
                  <w:divBdr>
                    <w:top w:val="none" w:sz="0" w:space="0" w:color="auto"/>
                    <w:left w:val="none" w:sz="0" w:space="0" w:color="auto"/>
                    <w:bottom w:val="none" w:sz="0" w:space="0" w:color="auto"/>
                    <w:right w:val="none" w:sz="0" w:space="0" w:color="auto"/>
                  </w:divBdr>
                </w:div>
                <w:div w:id="20645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6379">
          <w:marLeft w:val="145"/>
          <w:marRight w:val="145"/>
          <w:marTop w:val="0"/>
          <w:marBottom w:val="0"/>
          <w:divBdr>
            <w:top w:val="none" w:sz="0" w:space="0" w:color="auto"/>
            <w:left w:val="none" w:sz="0" w:space="0" w:color="auto"/>
            <w:bottom w:val="none" w:sz="0" w:space="0" w:color="auto"/>
            <w:right w:val="none" w:sz="0" w:space="0" w:color="auto"/>
          </w:divBdr>
          <w:divsChild>
            <w:div w:id="2045015990">
              <w:marLeft w:val="0"/>
              <w:marRight w:val="0"/>
              <w:marTop w:val="0"/>
              <w:marBottom w:val="0"/>
              <w:divBdr>
                <w:top w:val="none" w:sz="0" w:space="0" w:color="auto"/>
                <w:left w:val="none" w:sz="0" w:space="0" w:color="auto"/>
                <w:bottom w:val="none" w:sz="0" w:space="0" w:color="auto"/>
                <w:right w:val="none" w:sz="0" w:space="0" w:color="auto"/>
              </w:divBdr>
              <w:divsChild>
                <w:div w:id="1345210483">
                  <w:marLeft w:val="0"/>
                  <w:marRight w:val="0"/>
                  <w:marTop w:val="0"/>
                  <w:marBottom w:val="0"/>
                  <w:divBdr>
                    <w:top w:val="none" w:sz="0" w:space="0" w:color="auto"/>
                    <w:left w:val="none" w:sz="0" w:space="0" w:color="auto"/>
                    <w:bottom w:val="none" w:sz="0" w:space="0" w:color="auto"/>
                    <w:right w:val="none" w:sz="0" w:space="0" w:color="auto"/>
                  </w:divBdr>
                </w:div>
                <w:div w:id="1288005235">
                  <w:marLeft w:val="0"/>
                  <w:marRight w:val="0"/>
                  <w:marTop w:val="0"/>
                  <w:marBottom w:val="0"/>
                  <w:divBdr>
                    <w:top w:val="none" w:sz="0" w:space="0" w:color="auto"/>
                    <w:left w:val="none" w:sz="0" w:space="0" w:color="auto"/>
                    <w:bottom w:val="none" w:sz="0" w:space="0" w:color="auto"/>
                    <w:right w:val="none" w:sz="0" w:space="0" w:color="auto"/>
                  </w:divBdr>
                </w:div>
                <w:div w:id="204505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72548">
          <w:marLeft w:val="145"/>
          <w:marRight w:val="145"/>
          <w:marTop w:val="0"/>
          <w:marBottom w:val="0"/>
          <w:divBdr>
            <w:top w:val="none" w:sz="0" w:space="0" w:color="auto"/>
            <w:left w:val="none" w:sz="0" w:space="0" w:color="auto"/>
            <w:bottom w:val="none" w:sz="0" w:space="0" w:color="auto"/>
            <w:right w:val="none" w:sz="0" w:space="0" w:color="auto"/>
          </w:divBdr>
          <w:divsChild>
            <w:div w:id="2094936170">
              <w:marLeft w:val="0"/>
              <w:marRight w:val="0"/>
              <w:marTop w:val="0"/>
              <w:marBottom w:val="0"/>
              <w:divBdr>
                <w:top w:val="none" w:sz="0" w:space="0" w:color="auto"/>
                <w:left w:val="none" w:sz="0" w:space="0" w:color="auto"/>
                <w:bottom w:val="none" w:sz="0" w:space="0" w:color="auto"/>
                <w:right w:val="none" w:sz="0" w:space="0" w:color="auto"/>
              </w:divBdr>
              <w:divsChild>
                <w:div w:id="1194998253">
                  <w:marLeft w:val="0"/>
                  <w:marRight w:val="0"/>
                  <w:marTop w:val="0"/>
                  <w:marBottom w:val="0"/>
                  <w:divBdr>
                    <w:top w:val="none" w:sz="0" w:space="0" w:color="auto"/>
                    <w:left w:val="none" w:sz="0" w:space="0" w:color="auto"/>
                    <w:bottom w:val="none" w:sz="0" w:space="0" w:color="auto"/>
                    <w:right w:val="none" w:sz="0" w:space="0" w:color="auto"/>
                  </w:divBdr>
                </w:div>
                <w:div w:id="1649744991">
                  <w:marLeft w:val="0"/>
                  <w:marRight w:val="0"/>
                  <w:marTop w:val="0"/>
                  <w:marBottom w:val="0"/>
                  <w:divBdr>
                    <w:top w:val="none" w:sz="0" w:space="0" w:color="auto"/>
                    <w:left w:val="none" w:sz="0" w:space="0" w:color="auto"/>
                    <w:bottom w:val="none" w:sz="0" w:space="0" w:color="auto"/>
                    <w:right w:val="none" w:sz="0" w:space="0" w:color="auto"/>
                  </w:divBdr>
                </w:div>
                <w:div w:id="529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3605">
          <w:marLeft w:val="145"/>
          <w:marRight w:val="145"/>
          <w:marTop w:val="0"/>
          <w:marBottom w:val="0"/>
          <w:divBdr>
            <w:top w:val="none" w:sz="0" w:space="0" w:color="auto"/>
            <w:left w:val="none" w:sz="0" w:space="0" w:color="auto"/>
            <w:bottom w:val="none" w:sz="0" w:space="0" w:color="auto"/>
            <w:right w:val="none" w:sz="0" w:space="0" w:color="auto"/>
          </w:divBdr>
          <w:divsChild>
            <w:div w:id="2010600241">
              <w:marLeft w:val="0"/>
              <w:marRight w:val="0"/>
              <w:marTop w:val="0"/>
              <w:marBottom w:val="0"/>
              <w:divBdr>
                <w:top w:val="none" w:sz="0" w:space="0" w:color="auto"/>
                <w:left w:val="none" w:sz="0" w:space="0" w:color="auto"/>
                <w:bottom w:val="none" w:sz="0" w:space="0" w:color="auto"/>
                <w:right w:val="none" w:sz="0" w:space="0" w:color="auto"/>
              </w:divBdr>
              <w:divsChild>
                <w:div w:id="1231162326">
                  <w:marLeft w:val="0"/>
                  <w:marRight w:val="0"/>
                  <w:marTop w:val="0"/>
                  <w:marBottom w:val="0"/>
                  <w:divBdr>
                    <w:top w:val="none" w:sz="0" w:space="0" w:color="auto"/>
                    <w:left w:val="none" w:sz="0" w:space="0" w:color="auto"/>
                    <w:bottom w:val="none" w:sz="0" w:space="0" w:color="auto"/>
                    <w:right w:val="none" w:sz="0" w:space="0" w:color="auto"/>
                  </w:divBdr>
                </w:div>
                <w:div w:id="696779404">
                  <w:marLeft w:val="0"/>
                  <w:marRight w:val="0"/>
                  <w:marTop w:val="0"/>
                  <w:marBottom w:val="0"/>
                  <w:divBdr>
                    <w:top w:val="none" w:sz="0" w:space="0" w:color="auto"/>
                    <w:left w:val="none" w:sz="0" w:space="0" w:color="auto"/>
                    <w:bottom w:val="none" w:sz="0" w:space="0" w:color="auto"/>
                    <w:right w:val="none" w:sz="0" w:space="0" w:color="auto"/>
                  </w:divBdr>
                </w:div>
                <w:div w:id="10912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1471">
          <w:marLeft w:val="145"/>
          <w:marRight w:val="145"/>
          <w:marTop w:val="0"/>
          <w:marBottom w:val="0"/>
          <w:divBdr>
            <w:top w:val="none" w:sz="0" w:space="0" w:color="auto"/>
            <w:left w:val="none" w:sz="0" w:space="0" w:color="auto"/>
            <w:bottom w:val="none" w:sz="0" w:space="0" w:color="auto"/>
            <w:right w:val="none" w:sz="0" w:space="0" w:color="auto"/>
          </w:divBdr>
          <w:divsChild>
            <w:div w:id="2057511922">
              <w:marLeft w:val="0"/>
              <w:marRight w:val="0"/>
              <w:marTop w:val="0"/>
              <w:marBottom w:val="0"/>
              <w:divBdr>
                <w:top w:val="none" w:sz="0" w:space="0" w:color="auto"/>
                <w:left w:val="none" w:sz="0" w:space="0" w:color="auto"/>
                <w:bottom w:val="none" w:sz="0" w:space="0" w:color="auto"/>
                <w:right w:val="none" w:sz="0" w:space="0" w:color="auto"/>
              </w:divBdr>
              <w:divsChild>
                <w:div w:id="1359508234">
                  <w:marLeft w:val="0"/>
                  <w:marRight w:val="0"/>
                  <w:marTop w:val="0"/>
                  <w:marBottom w:val="0"/>
                  <w:divBdr>
                    <w:top w:val="none" w:sz="0" w:space="0" w:color="auto"/>
                    <w:left w:val="none" w:sz="0" w:space="0" w:color="auto"/>
                    <w:bottom w:val="none" w:sz="0" w:space="0" w:color="auto"/>
                    <w:right w:val="none" w:sz="0" w:space="0" w:color="auto"/>
                  </w:divBdr>
                </w:div>
                <w:div w:id="1818957119">
                  <w:marLeft w:val="0"/>
                  <w:marRight w:val="0"/>
                  <w:marTop w:val="0"/>
                  <w:marBottom w:val="0"/>
                  <w:divBdr>
                    <w:top w:val="none" w:sz="0" w:space="0" w:color="auto"/>
                    <w:left w:val="none" w:sz="0" w:space="0" w:color="auto"/>
                    <w:bottom w:val="none" w:sz="0" w:space="0" w:color="auto"/>
                    <w:right w:val="none" w:sz="0" w:space="0" w:color="auto"/>
                  </w:divBdr>
                </w:div>
                <w:div w:id="5473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8930">
          <w:marLeft w:val="145"/>
          <w:marRight w:val="145"/>
          <w:marTop w:val="0"/>
          <w:marBottom w:val="0"/>
          <w:divBdr>
            <w:top w:val="none" w:sz="0" w:space="0" w:color="auto"/>
            <w:left w:val="none" w:sz="0" w:space="0" w:color="auto"/>
            <w:bottom w:val="none" w:sz="0" w:space="0" w:color="auto"/>
            <w:right w:val="none" w:sz="0" w:space="0" w:color="auto"/>
          </w:divBdr>
          <w:divsChild>
            <w:div w:id="2048946248">
              <w:marLeft w:val="0"/>
              <w:marRight w:val="0"/>
              <w:marTop w:val="0"/>
              <w:marBottom w:val="0"/>
              <w:divBdr>
                <w:top w:val="none" w:sz="0" w:space="0" w:color="auto"/>
                <w:left w:val="none" w:sz="0" w:space="0" w:color="auto"/>
                <w:bottom w:val="none" w:sz="0" w:space="0" w:color="auto"/>
                <w:right w:val="none" w:sz="0" w:space="0" w:color="auto"/>
              </w:divBdr>
              <w:divsChild>
                <w:div w:id="930969135">
                  <w:marLeft w:val="0"/>
                  <w:marRight w:val="0"/>
                  <w:marTop w:val="0"/>
                  <w:marBottom w:val="0"/>
                  <w:divBdr>
                    <w:top w:val="none" w:sz="0" w:space="0" w:color="auto"/>
                    <w:left w:val="none" w:sz="0" w:space="0" w:color="auto"/>
                    <w:bottom w:val="none" w:sz="0" w:space="0" w:color="auto"/>
                    <w:right w:val="none" w:sz="0" w:space="0" w:color="auto"/>
                  </w:divBdr>
                </w:div>
                <w:div w:id="1892308041">
                  <w:marLeft w:val="0"/>
                  <w:marRight w:val="0"/>
                  <w:marTop w:val="0"/>
                  <w:marBottom w:val="0"/>
                  <w:divBdr>
                    <w:top w:val="none" w:sz="0" w:space="0" w:color="auto"/>
                    <w:left w:val="none" w:sz="0" w:space="0" w:color="auto"/>
                    <w:bottom w:val="none" w:sz="0" w:space="0" w:color="auto"/>
                    <w:right w:val="none" w:sz="0" w:space="0" w:color="auto"/>
                  </w:divBdr>
                </w:div>
                <w:div w:id="6241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5146">
          <w:marLeft w:val="145"/>
          <w:marRight w:val="145"/>
          <w:marTop w:val="0"/>
          <w:marBottom w:val="0"/>
          <w:divBdr>
            <w:top w:val="none" w:sz="0" w:space="0" w:color="auto"/>
            <w:left w:val="none" w:sz="0" w:space="0" w:color="auto"/>
            <w:bottom w:val="none" w:sz="0" w:space="0" w:color="auto"/>
            <w:right w:val="none" w:sz="0" w:space="0" w:color="auto"/>
          </w:divBdr>
          <w:divsChild>
            <w:div w:id="40981495">
              <w:marLeft w:val="0"/>
              <w:marRight w:val="0"/>
              <w:marTop w:val="0"/>
              <w:marBottom w:val="0"/>
              <w:divBdr>
                <w:top w:val="none" w:sz="0" w:space="0" w:color="auto"/>
                <w:left w:val="none" w:sz="0" w:space="0" w:color="auto"/>
                <w:bottom w:val="none" w:sz="0" w:space="0" w:color="auto"/>
                <w:right w:val="none" w:sz="0" w:space="0" w:color="auto"/>
              </w:divBdr>
              <w:divsChild>
                <w:div w:id="1596982692">
                  <w:marLeft w:val="0"/>
                  <w:marRight w:val="0"/>
                  <w:marTop w:val="0"/>
                  <w:marBottom w:val="0"/>
                  <w:divBdr>
                    <w:top w:val="none" w:sz="0" w:space="0" w:color="auto"/>
                    <w:left w:val="none" w:sz="0" w:space="0" w:color="auto"/>
                    <w:bottom w:val="none" w:sz="0" w:space="0" w:color="auto"/>
                    <w:right w:val="none" w:sz="0" w:space="0" w:color="auto"/>
                  </w:divBdr>
                </w:div>
                <w:div w:id="185994300">
                  <w:marLeft w:val="0"/>
                  <w:marRight w:val="0"/>
                  <w:marTop w:val="0"/>
                  <w:marBottom w:val="0"/>
                  <w:divBdr>
                    <w:top w:val="none" w:sz="0" w:space="0" w:color="auto"/>
                    <w:left w:val="none" w:sz="0" w:space="0" w:color="auto"/>
                    <w:bottom w:val="none" w:sz="0" w:space="0" w:color="auto"/>
                    <w:right w:val="none" w:sz="0" w:space="0" w:color="auto"/>
                  </w:divBdr>
                </w:div>
                <w:div w:id="18410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37003">
          <w:marLeft w:val="145"/>
          <w:marRight w:val="145"/>
          <w:marTop w:val="0"/>
          <w:marBottom w:val="0"/>
          <w:divBdr>
            <w:top w:val="none" w:sz="0" w:space="0" w:color="auto"/>
            <w:left w:val="none" w:sz="0" w:space="0" w:color="auto"/>
            <w:bottom w:val="none" w:sz="0" w:space="0" w:color="auto"/>
            <w:right w:val="none" w:sz="0" w:space="0" w:color="auto"/>
          </w:divBdr>
          <w:divsChild>
            <w:div w:id="924456963">
              <w:marLeft w:val="0"/>
              <w:marRight w:val="0"/>
              <w:marTop w:val="0"/>
              <w:marBottom w:val="0"/>
              <w:divBdr>
                <w:top w:val="none" w:sz="0" w:space="0" w:color="auto"/>
                <w:left w:val="none" w:sz="0" w:space="0" w:color="auto"/>
                <w:bottom w:val="none" w:sz="0" w:space="0" w:color="auto"/>
                <w:right w:val="none" w:sz="0" w:space="0" w:color="auto"/>
              </w:divBdr>
              <w:divsChild>
                <w:div w:id="10113480">
                  <w:marLeft w:val="0"/>
                  <w:marRight w:val="0"/>
                  <w:marTop w:val="0"/>
                  <w:marBottom w:val="0"/>
                  <w:divBdr>
                    <w:top w:val="none" w:sz="0" w:space="0" w:color="auto"/>
                    <w:left w:val="none" w:sz="0" w:space="0" w:color="auto"/>
                    <w:bottom w:val="none" w:sz="0" w:space="0" w:color="auto"/>
                    <w:right w:val="none" w:sz="0" w:space="0" w:color="auto"/>
                  </w:divBdr>
                </w:div>
                <w:div w:id="1981886981">
                  <w:marLeft w:val="0"/>
                  <w:marRight w:val="0"/>
                  <w:marTop w:val="0"/>
                  <w:marBottom w:val="0"/>
                  <w:divBdr>
                    <w:top w:val="none" w:sz="0" w:space="0" w:color="auto"/>
                    <w:left w:val="none" w:sz="0" w:space="0" w:color="auto"/>
                    <w:bottom w:val="none" w:sz="0" w:space="0" w:color="auto"/>
                    <w:right w:val="none" w:sz="0" w:space="0" w:color="auto"/>
                  </w:divBdr>
                </w:div>
                <w:div w:id="21226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9828">
          <w:marLeft w:val="145"/>
          <w:marRight w:val="145"/>
          <w:marTop w:val="0"/>
          <w:marBottom w:val="0"/>
          <w:divBdr>
            <w:top w:val="none" w:sz="0" w:space="0" w:color="auto"/>
            <w:left w:val="none" w:sz="0" w:space="0" w:color="auto"/>
            <w:bottom w:val="none" w:sz="0" w:space="0" w:color="auto"/>
            <w:right w:val="none" w:sz="0" w:space="0" w:color="auto"/>
          </w:divBdr>
          <w:divsChild>
            <w:div w:id="1766874907">
              <w:marLeft w:val="0"/>
              <w:marRight w:val="0"/>
              <w:marTop w:val="0"/>
              <w:marBottom w:val="0"/>
              <w:divBdr>
                <w:top w:val="none" w:sz="0" w:space="0" w:color="auto"/>
                <w:left w:val="none" w:sz="0" w:space="0" w:color="auto"/>
                <w:bottom w:val="none" w:sz="0" w:space="0" w:color="auto"/>
                <w:right w:val="none" w:sz="0" w:space="0" w:color="auto"/>
              </w:divBdr>
              <w:divsChild>
                <w:div w:id="1373378771">
                  <w:marLeft w:val="0"/>
                  <w:marRight w:val="0"/>
                  <w:marTop w:val="0"/>
                  <w:marBottom w:val="0"/>
                  <w:divBdr>
                    <w:top w:val="none" w:sz="0" w:space="0" w:color="auto"/>
                    <w:left w:val="none" w:sz="0" w:space="0" w:color="auto"/>
                    <w:bottom w:val="none" w:sz="0" w:space="0" w:color="auto"/>
                    <w:right w:val="none" w:sz="0" w:space="0" w:color="auto"/>
                  </w:divBdr>
                </w:div>
                <w:div w:id="1087464522">
                  <w:marLeft w:val="0"/>
                  <w:marRight w:val="0"/>
                  <w:marTop w:val="0"/>
                  <w:marBottom w:val="0"/>
                  <w:divBdr>
                    <w:top w:val="none" w:sz="0" w:space="0" w:color="auto"/>
                    <w:left w:val="none" w:sz="0" w:space="0" w:color="auto"/>
                    <w:bottom w:val="none" w:sz="0" w:space="0" w:color="auto"/>
                    <w:right w:val="none" w:sz="0" w:space="0" w:color="auto"/>
                  </w:divBdr>
                </w:div>
                <w:div w:id="4617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5777">
          <w:marLeft w:val="145"/>
          <w:marRight w:val="145"/>
          <w:marTop w:val="0"/>
          <w:marBottom w:val="0"/>
          <w:divBdr>
            <w:top w:val="none" w:sz="0" w:space="0" w:color="auto"/>
            <w:left w:val="none" w:sz="0" w:space="0" w:color="auto"/>
            <w:bottom w:val="none" w:sz="0" w:space="0" w:color="auto"/>
            <w:right w:val="none" w:sz="0" w:space="0" w:color="auto"/>
          </w:divBdr>
          <w:divsChild>
            <w:div w:id="1694110930">
              <w:marLeft w:val="0"/>
              <w:marRight w:val="0"/>
              <w:marTop w:val="0"/>
              <w:marBottom w:val="0"/>
              <w:divBdr>
                <w:top w:val="none" w:sz="0" w:space="0" w:color="auto"/>
                <w:left w:val="none" w:sz="0" w:space="0" w:color="auto"/>
                <w:bottom w:val="none" w:sz="0" w:space="0" w:color="auto"/>
                <w:right w:val="none" w:sz="0" w:space="0" w:color="auto"/>
              </w:divBdr>
              <w:divsChild>
                <w:div w:id="1507087369">
                  <w:marLeft w:val="0"/>
                  <w:marRight w:val="0"/>
                  <w:marTop w:val="0"/>
                  <w:marBottom w:val="0"/>
                  <w:divBdr>
                    <w:top w:val="none" w:sz="0" w:space="0" w:color="auto"/>
                    <w:left w:val="none" w:sz="0" w:space="0" w:color="auto"/>
                    <w:bottom w:val="none" w:sz="0" w:space="0" w:color="auto"/>
                    <w:right w:val="none" w:sz="0" w:space="0" w:color="auto"/>
                  </w:divBdr>
                </w:div>
                <w:div w:id="20937958">
                  <w:marLeft w:val="0"/>
                  <w:marRight w:val="0"/>
                  <w:marTop w:val="0"/>
                  <w:marBottom w:val="0"/>
                  <w:divBdr>
                    <w:top w:val="none" w:sz="0" w:space="0" w:color="auto"/>
                    <w:left w:val="none" w:sz="0" w:space="0" w:color="auto"/>
                    <w:bottom w:val="none" w:sz="0" w:space="0" w:color="auto"/>
                    <w:right w:val="none" w:sz="0" w:space="0" w:color="auto"/>
                  </w:divBdr>
                </w:div>
                <w:div w:id="7969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2405">
          <w:marLeft w:val="145"/>
          <w:marRight w:val="145"/>
          <w:marTop w:val="0"/>
          <w:marBottom w:val="0"/>
          <w:divBdr>
            <w:top w:val="none" w:sz="0" w:space="0" w:color="auto"/>
            <w:left w:val="none" w:sz="0" w:space="0" w:color="auto"/>
            <w:bottom w:val="none" w:sz="0" w:space="0" w:color="auto"/>
            <w:right w:val="none" w:sz="0" w:space="0" w:color="auto"/>
          </w:divBdr>
          <w:divsChild>
            <w:div w:id="214238361">
              <w:marLeft w:val="0"/>
              <w:marRight w:val="0"/>
              <w:marTop w:val="0"/>
              <w:marBottom w:val="0"/>
              <w:divBdr>
                <w:top w:val="none" w:sz="0" w:space="0" w:color="auto"/>
                <w:left w:val="none" w:sz="0" w:space="0" w:color="auto"/>
                <w:bottom w:val="none" w:sz="0" w:space="0" w:color="auto"/>
                <w:right w:val="none" w:sz="0" w:space="0" w:color="auto"/>
              </w:divBdr>
              <w:divsChild>
                <w:div w:id="1613783896">
                  <w:marLeft w:val="0"/>
                  <w:marRight w:val="0"/>
                  <w:marTop w:val="0"/>
                  <w:marBottom w:val="0"/>
                  <w:divBdr>
                    <w:top w:val="none" w:sz="0" w:space="0" w:color="auto"/>
                    <w:left w:val="none" w:sz="0" w:space="0" w:color="auto"/>
                    <w:bottom w:val="none" w:sz="0" w:space="0" w:color="auto"/>
                    <w:right w:val="none" w:sz="0" w:space="0" w:color="auto"/>
                  </w:divBdr>
                </w:div>
                <w:div w:id="1506937465">
                  <w:marLeft w:val="0"/>
                  <w:marRight w:val="0"/>
                  <w:marTop w:val="0"/>
                  <w:marBottom w:val="0"/>
                  <w:divBdr>
                    <w:top w:val="none" w:sz="0" w:space="0" w:color="auto"/>
                    <w:left w:val="none" w:sz="0" w:space="0" w:color="auto"/>
                    <w:bottom w:val="none" w:sz="0" w:space="0" w:color="auto"/>
                    <w:right w:val="none" w:sz="0" w:space="0" w:color="auto"/>
                  </w:divBdr>
                </w:div>
                <w:div w:id="14090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5920">
          <w:marLeft w:val="145"/>
          <w:marRight w:val="145"/>
          <w:marTop w:val="0"/>
          <w:marBottom w:val="0"/>
          <w:divBdr>
            <w:top w:val="none" w:sz="0" w:space="0" w:color="auto"/>
            <w:left w:val="none" w:sz="0" w:space="0" w:color="auto"/>
            <w:bottom w:val="none" w:sz="0" w:space="0" w:color="auto"/>
            <w:right w:val="none" w:sz="0" w:space="0" w:color="auto"/>
          </w:divBdr>
          <w:divsChild>
            <w:div w:id="1159078719">
              <w:marLeft w:val="0"/>
              <w:marRight w:val="0"/>
              <w:marTop w:val="0"/>
              <w:marBottom w:val="0"/>
              <w:divBdr>
                <w:top w:val="none" w:sz="0" w:space="0" w:color="auto"/>
                <w:left w:val="none" w:sz="0" w:space="0" w:color="auto"/>
                <w:bottom w:val="none" w:sz="0" w:space="0" w:color="auto"/>
                <w:right w:val="none" w:sz="0" w:space="0" w:color="auto"/>
              </w:divBdr>
              <w:divsChild>
                <w:div w:id="1944916102">
                  <w:marLeft w:val="0"/>
                  <w:marRight w:val="0"/>
                  <w:marTop w:val="0"/>
                  <w:marBottom w:val="0"/>
                  <w:divBdr>
                    <w:top w:val="none" w:sz="0" w:space="0" w:color="auto"/>
                    <w:left w:val="none" w:sz="0" w:space="0" w:color="auto"/>
                    <w:bottom w:val="none" w:sz="0" w:space="0" w:color="auto"/>
                    <w:right w:val="none" w:sz="0" w:space="0" w:color="auto"/>
                  </w:divBdr>
                </w:div>
                <w:div w:id="2036812120">
                  <w:marLeft w:val="0"/>
                  <w:marRight w:val="0"/>
                  <w:marTop w:val="0"/>
                  <w:marBottom w:val="0"/>
                  <w:divBdr>
                    <w:top w:val="none" w:sz="0" w:space="0" w:color="auto"/>
                    <w:left w:val="none" w:sz="0" w:space="0" w:color="auto"/>
                    <w:bottom w:val="none" w:sz="0" w:space="0" w:color="auto"/>
                    <w:right w:val="none" w:sz="0" w:space="0" w:color="auto"/>
                  </w:divBdr>
                </w:div>
                <w:div w:id="12791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18201">
          <w:marLeft w:val="145"/>
          <w:marRight w:val="145"/>
          <w:marTop w:val="0"/>
          <w:marBottom w:val="0"/>
          <w:divBdr>
            <w:top w:val="none" w:sz="0" w:space="0" w:color="auto"/>
            <w:left w:val="none" w:sz="0" w:space="0" w:color="auto"/>
            <w:bottom w:val="none" w:sz="0" w:space="0" w:color="auto"/>
            <w:right w:val="none" w:sz="0" w:space="0" w:color="auto"/>
          </w:divBdr>
          <w:divsChild>
            <w:div w:id="1660452847">
              <w:marLeft w:val="0"/>
              <w:marRight w:val="0"/>
              <w:marTop w:val="0"/>
              <w:marBottom w:val="0"/>
              <w:divBdr>
                <w:top w:val="none" w:sz="0" w:space="0" w:color="auto"/>
                <w:left w:val="none" w:sz="0" w:space="0" w:color="auto"/>
                <w:bottom w:val="none" w:sz="0" w:space="0" w:color="auto"/>
                <w:right w:val="none" w:sz="0" w:space="0" w:color="auto"/>
              </w:divBdr>
              <w:divsChild>
                <w:div w:id="1406025144">
                  <w:marLeft w:val="0"/>
                  <w:marRight w:val="0"/>
                  <w:marTop w:val="0"/>
                  <w:marBottom w:val="0"/>
                  <w:divBdr>
                    <w:top w:val="none" w:sz="0" w:space="0" w:color="auto"/>
                    <w:left w:val="none" w:sz="0" w:space="0" w:color="auto"/>
                    <w:bottom w:val="none" w:sz="0" w:space="0" w:color="auto"/>
                    <w:right w:val="none" w:sz="0" w:space="0" w:color="auto"/>
                  </w:divBdr>
                </w:div>
                <w:div w:id="2029797075">
                  <w:marLeft w:val="0"/>
                  <w:marRight w:val="0"/>
                  <w:marTop w:val="0"/>
                  <w:marBottom w:val="0"/>
                  <w:divBdr>
                    <w:top w:val="none" w:sz="0" w:space="0" w:color="auto"/>
                    <w:left w:val="none" w:sz="0" w:space="0" w:color="auto"/>
                    <w:bottom w:val="none" w:sz="0" w:space="0" w:color="auto"/>
                    <w:right w:val="none" w:sz="0" w:space="0" w:color="auto"/>
                  </w:divBdr>
                </w:div>
                <w:div w:id="10576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5458">
          <w:marLeft w:val="145"/>
          <w:marRight w:val="145"/>
          <w:marTop w:val="0"/>
          <w:marBottom w:val="0"/>
          <w:divBdr>
            <w:top w:val="none" w:sz="0" w:space="0" w:color="auto"/>
            <w:left w:val="none" w:sz="0" w:space="0" w:color="auto"/>
            <w:bottom w:val="none" w:sz="0" w:space="0" w:color="auto"/>
            <w:right w:val="none" w:sz="0" w:space="0" w:color="auto"/>
          </w:divBdr>
          <w:divsChild>
            <w:div w:id="1582447325">
              <w:marLeft w:val="0"/>
              <w:marRight w:val="0"/>
              <w:marTop w:val="0"/>
              <w:marBottom w:val="0"/>
              <w:divBdr>
                <w:top w:val="none" w:sz="0" w:space="0" w:color="auto"/>
                <w:left w:val="none" w:sz="0" w:space="0" w:color="auto"/>
                <w:bottom w:val="none" w:sz="0" w:space="0" w:color="auto"/>
                <w:right w:val="none" w:sz="0" w:space="0" w:color="auto"/>
              </w:divBdr>
              <w:divsChild>
                <w:div w:id="1415663615">
                  <w:marLeft w:val="0"/>
                  <w:marRight w:val="0"/>
                  <w:marTop w:val="0"/>
                  <w:marBottom w:val="0"/>
                  <w:divBdr>
                    <w:top w:val="none" w:sz="0" w:space="0" w:color="auto"/>
                    <w:left w:val="none" w:sz="0" w:space="0" w:color="auto"/>
                    <w:bottom w:val="none" w:sz="0" w:space="0" w:color="auto"/>
                    <w:right w:val="none" w:sz="0" w:space="0" w:color="auto"/>
                  </w:divBdr>
                </w:div>
                <w:div w:id="1936281726">
                  <w:marLeft w:val="0"/>
                  <w:marRight w:val="0"/>
                  <w:marTop w:val="0"/>
                  <w:marBottom w:val="0"/>
                  <w:divBdr>
                    <w:top w:val="none" w:sz="0" w:space="0" w:color="auto"/>
                    <w:left w:val="none" w:sz="0" w:space="0" w:color="auto"/>
                    <w:bottom w:val="none" w:sz="0" w:space="0" w:color="auto"/>
                    <w:right w:val="none" w:sz="0" w:space="0" w:color="auto"/>
                  </w:divBdr>
                </w:div>
                <w:div w:id="299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62517">
          <w:marLeft w:val="145"/>
          <w:marRight w:val="145"/>
          <w:marTop w:val="0"/>
          <w:marBottom w:val="0"/>
          <w:divBdr>
            <w:top w:val="none" w:sz="0" w:space="0" w:color="auto"/>
            <w:left w:val="none" w:sz="0" w:space="0" w:color="auto"/>
            <w:bottom w:val="none" w:sz="0" w:space="0" w:color="auto"/>
            <w:right w:val="none" w:sz="0" w:space="0" w:color="auto"/>
          </w:divBdr>
          <w:divsChild>
            <w:div w:id="78911479">
              <w:marLeft w:val="0"/>
              <w:marRight w:val="0"/>
              <w:marTop w:val="0"/>
              <w:marBottom w:val="0"/>
              <w:divBdr>
                <w:top w:val="none" w:sz="0" w:space="0" w:color="auto"/>
                <w:left w:val="none" w:sz="0" w:space="0" w:color="auto"/>
                <w:bottom w:val="none" w:sz="0" w:space="0" w:color="auto"/>
                <w:right w:val="none" w:sz="0" w:space="0" w:color="auto"/>
              </w:divBdr>
              <w:divsChild>
                <w:div w:id="2041392901">
                  <w:marLeft w:val="0"/>
                  <w:marRight w:val="0"/>
                  <w:marTop w:val="0"/>
                  <w:marBottom w:val="0"/>
                  <w:divBdr>
                    <w:top w:val="none" w:sz="0" w:space="0" w:color="auto"/>
                    <w:left w:val="none" w:sz="0" w:space="0" w:color="auto"/>
                    <w:bottom w:val="none" w:sz="0" w:space="0" w:color="auto"/>
                    <w:right w:val="none" w:sz="0" w:space="0" w:color="auto"/>
                  </w:divBdr>
                </w:div>
                <w:div w:id="1375542051">
                  <w:marLeft w:val="0"/>
                  <w:marRight w:val="0"/>
                  <w:marTop w:val="0"/>
                  <w:marBottom w:val="0"/>
                  <w:divBdr>
                    <w:top w:val="none" w:sz="0" w:space="0" w:color="auto"/>
                    <w:left w:val="none" w:sz="0" w:space="0" w:color="auto"/>
                    <w:bottom w:val="none" w:sz="0" w:space="0" w:color="auto"/>
                    <w:right w:val="none" w:sz="0" w:space="0" w:color="auto"/>
                  </w:divBdr>
                </w:div>
                <w:div w:id="4607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9909">
          <w:marLeft w:val="145"/>
          <w:marRight w:val="145"/>
          <w:marTop w:val="0"/>
          <w:marBottom w:val="0"/>
          <w:divBdr>
            <w:top w:val="none" w:sz="0" w:space="0" w:color="auto"/>
            <w:left w:val="none" w:sz="0" w:space="0" w:color="auto"/>
            <w:bottom w:val="none" w:sz="0" w:space="0" w:color="auto"/>
            <w:right w:val="none" w:sz="0" w:space="0" w:color="auto"/>
          </w:divBdr>
          <w:divsChild>
            <w:div w:id="1893231066">
              <w:marLeft w:val="0"/>
              <w:marRight w:val="0"/>
              <w:marTop w:val="0"/>
              <w:marBottom w:val="0"/>
              <w:divBdr>
                <w:top w:val="none" w:sz="0" w:space="0" w:color="auto"/>
                <w:left w:val="none" w:sz="0" w:space="0" w:color="auto"/>
                <w:bottom w:val="none" w:sz="0" w:space="0" w:color="auto"/>
                <w:right w:val="none" w:sz="0" w:space="0" w:color="auto"/>
              </w:divBdr>
              <w:divsChild>
                <w:div w:id="1321347249">
                  <w:marLeft w:val="0"/>
                  <w:marRight w:val="0"/>
                  <w:marTop w:val="0"/>
                  <w:marBottom w:val="0"/>
                  <w:divBdr>
                    <w:top w:val="none" w:sz="0" w:space="0" w:color="auto"/>
                    <w:left w:val="none" w:sz="0" w:space="0" w:color="auto"/>
                    <w:bottom w:val="none" w:sz="0" w:space="0" w:color="auto"/>
                    <w:right w:val="none" w:sz="0" w:space="0" w:color="auto"/>
                  </w:divBdr>
                </w:div>
                <w:div w:id="329408447">
                  <w:marLeft w:val="0"/>
                  <w:marRight w:val="0"/>
                  <w:marTop w:val="0"/>
                  <w:marBottom w:val="0"/>
                  <w:divBdr>
                    <w:top w:val="none" w:sz="0" w:space="0" w:color="auto"/>
                    <w:left w:val="none" w:sz="0" w:space="0" w:color="auto"/>
                    <w:bottom w:val="none" w:sz="0" w:space="0" w:color="auto"/>
                    <w:right w:val="none" w:sz="0" w:space="0" w:color="auto"/>
                  </w:divBdr>
                </w:div>
                <w:div w:id="12681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7935">
          <w:marLeft w:val="145"/>
          <w:marRight w:val="145"/>
          <w:marTop w:val="0"/>
          <w:marBottom w:val="0"/>
          <w:divBdr>
            <w:top w:val="none" w:sz="0" w:space="0" w:color="auto"/>
            <w:left w:val="none" w:sz="0" w:space="0" w:color="auto"/>
            <w:bottom w:val="none" w:sz="0" w:space="0" w:color="auto"/>
            <w:right w:val="none" w:sz="0" w:space="0" w:color="auto"/>
          </w:divBdr>
          <w:divsChild>
            <w:div w:id="1436708526">
              <w:marLeft w:val="0"/>
              <w:marRight w:val="0"/>
              <w:marTop w:val="0"/>
              <w:marBottom w:val="0"/>
              <w:divBdr>
                <w:top w:val="none" w:sz="0" w:space="0" w:color="auto"/>
                <w:left w:val="none" w:sz="0" w:space="0" w:color="auto"/>
                <w:bottom w:val="none" w:sz="0" w:space="0" w:color="auto"/>
                <w:right w:val="none" w:sz="0" w:space="0" w:color="auto"/>
              </w:divBdr>
              <w:divsChild>
                <w:div w:id="1398478450">
                  <w:marLeft w:val="0"/>
                  <w:marRight w:val="0"/>
                  <w:marTop w:val="0"/>
                  <w:marBottom w:val="0"/>
                  <w:divBdr>
                    <w:top w:val="none" w:sz="0" w:space="0" w:color="auto"/>
                    <w:left w:val="none" w:sz="0" w:space="0" w:color="auto"/>
                    <w:bottom w:val="none" w:sz="0" w:space="0" w:color="auto"/>
                    <w:right w:val="none" w:sz="0" w:space="0" w:color="auto"/>
                  </w:divBdr>
                </w:div>
                <w:div w:id="530725713">
                  <w:marLeft w:val="0"/>
                  <w:marRight w:val="0"/>
                  <w:marTop w:val="0"/>
                  <w:marBottom w:val="0"/>
                  <w:divBdr>
                    <w:top w:val="none" w:sz="0" w:space="0" w:color="auto"/>
                    <w:left w:val="none" w:sz="0" w:space="0" w:color="auto"/>
                    <w:bottom w:val="none" w:sz="0" w:space="0" w:color="auto"/>
                    <w:right w:val="none" w:sz="0" w:space="0" w:color="auto"/>
                  </w:divBdr>
                </w:div>
                <w:div w:id="7363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9201">
          <w:marLeft w:val="145"/>
          <w:marRight w:val="145"/>
          <w:marTop w:val="0"/>
          <w:marBottom w:val="0"/>
          <w:divBdr>
            <w:top w:val="none" w:sz="0" w:space="0" w:color="auto"/>
            <w:left w:val="none" w:sz="0" w:space="0" w:color="auto"/>
            <w:bottom w:val="none" w:sz="0" w:space="0" w:color="auto"/>
            <w:right w:val="none" w:sz="0" w:space="0" w:color="auto"/>
          </w:divBdr>
          <w:divsChild>
            <w:div w:id="1714230472">
              <w:marLeft w:val="0"/>
              <w:marRight w:val="0"/>
              <w:marTop w:val="0"/>
              <w:marBottom w:val="0"/>
              <w:divBdr>
                <w:top w:val="none" w:sz="0" w:space="0" w:color="auto"/>
                <w:left w:val="none" w:sz="0" w:space="0" w:color="auto"/>
                <w:bottom w:val="none" w:sz="0" w:space="0" w:color="auto"/>
                <w:right w:val="none" w:sz="0" w:space="0" w:color="auto"/>
              </w:divBdr>
              <w:divsChild>
                <w:div w:id="605691907">
                  <w:marLeft w:val="0"/>
                  <w:marRight w:val="0"/>
                  <w:marTop w:val="0"/>
                  <w:marBottom w:val="0"/>
                  <w:divBdr>
                    <w:top w:val="none" w:sz="0" w:space="0" w:color="auto"/>
                    <w:left w:val="none" w:sz="0" w:space="0" w:color="auto"/>
                    <w:bottom w:val="none" w:sz="0" w:space="0" w:color="auto"/>
                    <w:right w:val="none" w:sz="0" w:space="0" w:color="auto"/>
                  </w:divBdr>
                </w:div>
                <w:div w:id="666830999">
                  <w:marLeft w:val="0"/>
                  <w:marRight w:val="0"/>
                  <w:marTop w:val="0"/>
                  <w:marBottom w:val="0"/>
                  <w:divBdr>
                    <w:top w:val="none" w:sz="0" w:space="0" w:color="auto"/>
                    <w:left w:val="none" w:sz="0" w:space="0" w:color="auto"/>
                    <w:bottom w:val="none" w:sz="0" w:space="0" w:color="auto"/>
                    <w:right w:val="none" w:sz="0" w:space="0" w:color="auto"/>
                  </w:divBdr>
                </w:div>
                <w:div w:id="1909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17788">
          <w:marLeft w:val="145"/>
          <w:marRight w:val="145"/>
          <w:marTop w:val="0"/>
          <w:marBottom w:val="0"/>
          <w:divBdr>
            <w:top w:val="none" w:sz="0" w:space="0" w:color="auto"/>
            <w:left w:val="none" w:sz="0" w:space="0" w:color="auto"/>
            <w:bottom w:val="none" w:sz="0" w:space="0" w:color="auto"/>
            <w:right w:val="none" w:sz="0" w:space="0" w:color="auto"/>
          </w:divBdr>
          <w:divsChild>
            <w:div w:id="1806894088">
              <w:marLeft w:val="0"/>
              <w:marRight w:val="0"/>
              <w:marTop w:val="0"/>
              <w:marBottom w:val="0"/>
              <w:divBdr>
                <w:top w:val="none" w:sz="0" w:space="0" w:color="auto"/>
                <w:left w:val="none" w:sz="0" w:space="0" w:color="auto"/>
                <w:bottom w:val="none" w:sz="0" w:space="0" w:color="auto"/>
                <w:right w:val="none" w:sz="0" w:space="0" w:color="auto"/>
              </w:divBdr>
              <w:divsChild>
                <w:div w:id="1698191882">
                  <w:marLeft w:val="0"/>
                  <w:marRight w:val="0"/>
                  <w:marTop w:val="0"/>
                  <w:marBottom w:val="0"/>
                  <w:divBdr>
                    <w:top w:val="none" w:sz="0" w:space="0" w:color="auto"/>
                    <w:left w:val="none" w:sz="0" w:space="0" w:color="auto"/>
                    <w:bottom w:val="none" w:sz="0" w:space="0" w:color="auto"/>
                    <w:right w:val="none" w:sz="0" w:space="0" w:color="auto"/>
                  </w:divBdr>
                </w:div>
                <w:div w:id="1433090561">
                  <w:marLeft w:val="0"/>
                  <w:marRight w:val="0"/>
                  <w:marTop w:val="0"/>
                  <w:marBottom w:val="0"/>
                  <w:divBdr>
                    <w:top w:val="none" w:sz="0" w:space="0" w:color="auto"/>
                    <w:left w:val="none" w:sz="0" w:space="0" w:color="auto"/>
                    <w:bottom w:val="none" w:sz="0" w:space="0" w:color="auto"/>
                    <w:right w:val="none" w:sz="0" w:space="0" w:color="auto"/>
                  </w:divBdr>
                </w:div>
                <w:div w:id="10932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842785">
      <w:bodyDiv w:val="1"/>
      <w:marLeft w:val="0"/>
      <w:marRight w:val="0"/>
      <w:marTop w:val="0"/>
      <w:marBottom w:val="0"/>
      <w:divBdr>
        <w:top w:val="none" w:sz="0" w:space="0" w:color="auto"/>
        <w:left w:val="none" w:sz="0" w:space="0" w:color="auto"/>
        <w:bottom w:val="none" w:sz="0" w:space="0" w:color="auto"/>
        <w:right w:val="none" w:sz="0" w:space="0" w:color="auto"/>
      </w:divBdr>
    </w:div>
    <w:div w:id="182874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543E0B9-798B-4AD6-AB96-B1832491A64E}"/>
</file>

<file path=customXml/itemProps2.xml><?xml version="1.0" encoding="utf-8"?>
<ds:datastoreItem xmlns:ds="http://schemas.openxmlformats.org/officeDocument/2006/customXml" ds:itemID="{DF0A28B0-79CA-4CBB-9F29-4126D14F5DC3}"/>
</file>

<file path=customXml/itemProps3.xml><?xml version="1.0" encoding="utf-8"?>
<ds:datastoreItem xmlns:ds="http://schemas.openxmlformats.org/officeDocument/2006/customXml" ds:itemID="{185500A9-21CA-4BF1-86B9-30F14018107F}"/>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5460</Characters>
  <Application>Microsoft Office Word</Application>
  <DocSecurity>4</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MOF</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אמיר פוני</dc:creator>
  <cp:lastModifiedBy>מיטל רפאלי</cp:lastModifiedBy>
  <cp:revision>2</cp:revision>
  <cp:lastPrinted>2016-09-01T08:01:00Z</cp:lastPrinted>
  <dcterms:created xsi:type="dcterms:W3CDTF">2016-09-11T13:17:00Z</dcterms:created>
  <dcterms:modified xsi:type="dcterms:W3CDTF">2016-09-11T13:17:00Z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