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50"/>
        <w:bidiVisual/>
        <w:tblW w:w="8520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2E0EBA" w:rsidRPr="00912FF8" w14:paraId="3FF245A3" w14:textId="77777777" w:rsidTr="002E0EBA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90901" w14:textId="77777777" w:rsidR="002E0EBA" w:rsidRPr="00520BB4" w:rsidRDefault="002E0EBA" w:rsidP="002E0EBA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14:paraId="6FDB5562" w14:textId="77777777" w:rsidR="002E0EBA" w:rsidRDefault="002E0EBA" w:rsidP="002E0EBA">
            <w:pPr>
              <w:spacing w:line="360" w:lineRule="auto"/>
              <w:ind w:right="-101"/>
              <w:jc w:val="center"/>
            </w:pPr>
            <w:r w:rsidRPr="00520BB4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C6791A1" w14:textId="77777777" w:rsidR="002E0EBA" w:rsidRDefault="002E0EBA" w:rsidP="002E0E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3EDA6E" wp14:editId="054E53E1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A9F3C" w14:textId="5FD48A8A" w:rsidR="002E0EBA" w:rsidRPr="00912FF8" w:rsidRDefault="002E0EBA" w:rsidP="008A7A55">
            <w:pPr>
              <w:spacing w:line="480" w:lineRule="auto"/>
              <w:jc w:val="right"/>
              <w:rPr>
                <w:rFonts w:cs="David"/>
              </w:rPr>
            </w:pPr>
            <w:r w:rsidRPr="00912FF8">
              <w:rPr>
                <w:rFonts w:cs="David" w:hint="eastAsia"/>
                <w:rtl/>
              </w:rPr>
              <w:t>‏</w:t>
            </w:r>
            <w:r w:rsidRPr="00912FF8">
              <w:rPr>
                <w:rFonts w:cs="David"/>
                <w:rtl/>
              </w:rPr>
              <w:t xml:space="preserve">ירושלים, </w:t>
            </w:r>
            <w:r w:rsidR="008A7A55">
              <w:rPr>
                <w:rFonts w:cs="David" w:hint="cs"/>
                <w:rtl/>
              </w:rPr>
              <w:t>ג</w:t>
            </w:r>
            <w:bookmarkStart w:id="0" w:name="_GoBack"/>
            <w:bookmarkEnd w:id="0"/>
            <w:r w:rsidRPr="00912FF8">
              <w:rPr>
                <w:rFonts w:cs="David"/>
                <w:rtl/>
              </w:rPr>
              <w:t xml:space="preserve">' </w:t>
            </w:r>
            <w:r>
              <w:rPr>
                <w:rFonts w:cs="David"/>
                <w:rtl/>
              </w:rPr>
              <w:t>שבט</w:t>
            </w:r>
            <w:r w:rsidRPr="00912FF8">
              <w:rPr>
                <w:rFonts w:cs="David"/>
                <w:rtl/>
              </w:rPr>
              <w:t>, התשפ"</w:t>
            </w:r>
            <w:r>
              <w:rPr>
                <w:rFonts w:cs="David"/>
                <w:rtl/>
              </w:rPr>
              <w:t>ג</w:t>
            </w:r>
          </w:p>
          <w:p w14:paraId="15CBA128" w14:textId="56610926" w:rsidR="002E0EBA" w:rsidRPr="00912FF8" w:rsidRDefault="002E0EBA" w:rsidP="008A7A55">
            <w:pPr>
              <w:spacing w:line="480" w:lineRule="auto"/>
              <w:jc w:val="right"/>
              <w:rPr>
                <w:rFonts w:cs="David"/>
              </w:rPr>
            </w:pPr>
            <w:r w:rsidRPr="00912FF8">
              <w:rPr>
                <w:rFonts w:cs="David" w:hint="eastAsia"/>
                <w:rtl/>
              </w:rPr>
              <w:t>‏‏</w:t>
            </w:r>
            <w:r w:rsidR="008A7A55">
              <w:rPr>
                <w:rFonts w:cs="David" w:hint="cs"/>
                <w:rtl/>
              </w:rPr>
              <w:t>25</w:t>
            </w:r>
            <w:r w:rsidRPr="00912FF8"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rtl/>
              </w:rPr>
              <w:t>ינואר</w:t>
            </w:r>
            <w:r w:rsidRPr="00912FF8"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rtl/>
              </w:rPr>
              <w:t>2023</w:t>
            </w:r>
          </w:p>
        </w:tc>
      </w:tr>
    </w:tbl>
    <w:p w14:paraId="4C664A57" w14:textId="77777777" w:rsidR="002E0EBA" w:rsidRPr="002E0EBA" w:rsidRDefault="002E0EBA" w:rsidP="002E0EBA">
      <w:pPr>
        <w:spacing w:before="240" w:line="360" w:lineRule="auto"/>
        <w:ind w:right="-102"/>
        <w:rPr>
          <w:rFonts w:cs="David"/>
          <w:sz w:val="24"/>
          <w:szCs w:val="24"/>
          <w:rtl/>
        </w:rPr>
      </w:pPr>
      <w:r w:rsidRPr="002E0EBA">
        <w:rPr>
          <w:rFonts w:cs="David"/>
          <w:sz w:val="24"/>
          <w:szCs w:val="24"/>
          <w:rtl/>
        </w:rPr>
        <w:t>הודעה לעיתונות:</w:t>
      </w:r>
    </w:p>
    <w:p w14:paraId="48693CC4" w14:textId="77777777" w:rsidR="002E0EBA" w:rsidRDefault="002E0EBA" w:rsidP="002E0EBA">
      <w:pPr>
        <w:rPr>
          <w:rFonts w:ascii="David" w:hAnsi="David" w:cs="David"/>
          <w:b/>
          <w:bCs/>
          <w:sz w:val="28"/>
          <w:szCs w:val="28"/>
          <w:rtl/>
        </w:rPr>
      </w:pPr>
    </w:p>
    <w:p w14:paraId="4E2086E8" w14:textId="084D19F3" w:rsidR="00D5566A" w:rsidRPr="00D5566A" w:rsidRDefault="0020215B" w:rsidP="0013141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0215B">
        <w:rPr>
          <w:rFonts w:ascii="David" w:hAnsi="David" w:cs="David"/>
          <w:b/>
          <w:bCs/>
          <w:sz w:val="28"/>
          <w:szCs w:val="28"/>
          <w:rtl/>
        </w:rPr>
        <w:t>מנהלת מחלקת תקשורת, הסברה וקשרי</w:t>
      </w:r>
      <w:r w:rsidR="002A3928">
        <w:rPr>
          <w:rFonts w:ascii="David" w:hAnsi="David" w:cs="David" w:hint="cs"/>
          <w:b/>
          <w:bCs/>
          <w:sz w:val="28"/>
          <w:szCs w:val="28"/>
          <w:rtl/>
        </w:rPr>
        <w:t xml:space="preserve"> קהילה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, גב' נורית פלתר איתן </w:t>
      </w:r>
      <w:r w:rsidR="004555AC">
        <w:rPr>
          <w:rFonts w:ascii="David" w:hAnsi="David" w:cs="David" w:hint="cs"/>
          <w:b/>
          <w:bCs/>
          <w:sz w:val="28"/>
          <w:szCs w:val="28"/>
          <w:rtl/>
        </w:rPr>
        <w:t xml:space="preserve">הציגה </w:t>
      </w:r>
      <w:r w:rsidRPr="0020215B">
        <w:rPr>
          <w:rFonts w:ascii="David" w:hAnsi="David" w:cs="David"/>
          <w:b/>
          <w:bCs/>
          <w:sz w:val="28"/>
          <w:szCs w:val="28"/>
          <w:rtl/>
        </w:rPr>
        <w:t xml:space="preserve">בכנס ״החברה הערבית - אתגרים והזדמנויות״ </w:t>
      </w:r>
      <w:r w:rsidR="00D5566A">
        <w:rPr>
          <w:rFonts w:ascii="David" w:hAnsi="David" w:cs="David" w:hint="cs"/>
          <w:b/>
          <w:bCs/>
          <w:sz w:val="28"/>
          <w:szCs w:val="28"/>
          <w:rtl/>
        </w:rPr>
        <w:t>נתונים חדשים על הפערים בחברה הערבית.</w:t>
      </w:r>
    </w:p>
    <w:p w14:paraId="4973072C" w14:textId="5468FCD8" w:rsidR="00C10DFD" w:rsidRPr="00C10DFD" w:rsidRDefault="00D00856" w:rsidP="0013141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5566A">
        <w:rPr>
          <w:rFonts w:ascii="David" w:hAnsi="David" w:cs="David"/>
          <w:sz w:val="24"/>
          <w:szCs w:val="24"/>
          <w:rtl/>
        </w:rPr>
        <w:t>גב׳ נורית פלתר איתן</w:t>
      </w:r>
      <w:r w:rsidR="004555AC">
        <w:rPr>
          <w:rFonts w:ascii="David" w:hAnsi="David" w:cs="David" w:hint="cs"/>
          <w:sz w:val="24"/>
          <w:szCs w:val="24"/>
          <w:rtl/>
        </w:rPr>
        <w:t>,</w:t>
      </w:r>
      <w:r w:rsidRPr="00D5566A">
        <w:rPr>
          <w:rFonts w:ascii="David" w:hAnsi="David" w:cs="David"/>
          <w:sz w:val="24"/>
          <w:szCs w:val="24"/>
          <w:rtl/>
        </w:rPr>
        <w:t xml:space="preserve"> מנהלת מחלקת תקשורת, הסברה וקשרי קהילה</w:t>
      </w:r>
      <w:r w:rsidR="006A7526" w:rsidRPr="00D5566A">
        <w:rPr>
          <w:rFonts w:ascii="David" w:hAnsi="David" w:cs="David" w:hint="cs"/>
          <w:sz w:val="24"/>
          <w:szCs w:val="24"/>
          <w:rtl/>
        </w:rPr>
        <w:t xml:space="preserve"> ב</w:t>
      </w:r>
      <w:r w:rsidRPr="00D5566A">
        <w:rPr>
          <w:rFonts w:ascii="David" w:hAnsi="David" w:cs="David" w:hint="cs"/>
          <w:sz w:val="24"/>
          <w:szCs w:val="24"/>
          <w:rtl/>
        </w:rPr>
        <w:t>בנק ישראל</w:t>
      </w:r>
      <w:r>
        <w:rPr>
          <w:rFonts w:ascii="David" w:hAnsi="David" w:cs="David" w:hint="cs"/>
          <w:sz w:val="24"/>
          <w:szCs w:val="24"/>
          <w:rtl/>
        </w:rPr>
        <w:t xml:space="preserve"> השתתפה בכנס </w:t>
      </w:r>
      <w:r w:rsidR="00C10DFD" w:rsidRPr="00C10DFD">
        <w:rPr>
          <w:rFonts w:ascii="David" w:hAnsi="David" w:cs="David"/>
          <w:sz w:val="24"/>
          <w:szCs w:val="24"/>
          <w:rtl/>
        </w:rPr>
        <w:t xml:space="preserve">בנושא: ״החברה </w:t>
      </w:r>
      <w:r w:rsidR="00C1653C">
        <w:rPr>
          <w:rFonts w:ascii="David" w:hAnsi="David" w:cs="David" w:hint="cs"/>
          <w:sz w:val="24"/>
          <w:szCs w:val="24"/>
          <w:rtl/>
        </w:rPr>
        <w:t>ה</w:t>
      </w:r>
      <w:r w:rsidR="00C10DFD" w:rsidRPr="00C10DFD">
        <w:rPr>
          <w:rFonts w:ascii="David" w:hAnsi="David" w:cs="David"/>
          <w:sz w:val="24"/>
          <w:szCs w:val="24"/>
          <w:rtl/>
        </w:rPr>
        <w:t xml:space="preserve">ערבית - אתגרים והזדמנויות - אקדמיה, תעסוקה, מנהיגות״ </w:t>
      </w:r>
      <w:r w:rsidR="004555AC">
        <w:rPr>
          <w:rFonts w:ascii="David" w:hAnsi="David" w:cs="David" w:hint="cs"/>
          <w:sz w:val="24"/>
          <w:szCs w:val="24"/>
          <w:rtl/>
        </w:rPr>
        <w:t xml:space="preserve">שנערך </w:t>
      </w:r>
      <w:r w:rsidRPr="00C10DFD">
        <w:rPr>
          <w:rFonts w:ascii="David" w:hAnsi="David" w:cs="David"/>
          <w:sz w:val="24"/>
          <w:szCs w:val="24"/>
          <w:rtl/>
        </w:rPr>
        <w:t>בנצרת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C10DFD">
        <w:rPr>
          <w:rFonts w:ascii="David" w:hAnsi="David" w:cs="David"/>
          <w:sz w:val="24"/>
          <w:szCs w:val="24"/>
          <w:rtl/>
        </w:rPr>
        <w:t xml:space="preserve"> </w:t>
      </w:r>
      <w:r w:rsidR="00C10DFD" w:rsidRPr="00C10DFD">
        <w:rPr>
          <w:rFonts w:ascii="David" w:hAnsi="David" w:cs="David"/>
          <w:sz w:val="24"/>
          <w:szCs w:val="24"/>
          <w:rtl/>
        </w:rPr>
        <w:t xml:space="preserve">בחסות קרן אדמונד </w:t>
      </w:r>
      <w:r w:rsidR="004555AC" w:rsidRPr="00C10DFD">
        <w:rPr>
          <w:rFonts w:ascii="David" w:hAnsi="David" w:cs="David"/>
          <w:sz w:val="24"/>
          <w:szCs w:val="24"/>
          <w:rtl/>
        </w:rPr>
        <w:t>ד</w:t>
      </w:r>
      <w:r w:rsidR="004555AC">
        <w:rPr>
          <w:rFonts w:ascii="David" w:hAnsi="David" w:cs="David" w:hint="cs"/>
          <w:sz w:val="24"/>
          <w:szCs w:val="24"/>
          <w:rtl/>
        </w:rPr>
        <w:t>ה</w:t>
      </w:r>
      <w:r w:rsidR="004555AC" w:rsidRPr="00C10DFD">
        <w:rPr>
          <w:rFonts w:ascii="David" w:hAnsi="David" w:cs="David"/>
          <w:sz w:val="24"/>
          <w:szCs w:val="24"/>
          <w:rtl/>
        </w:rPr>
        <w:t xml:space="preserve"> </w:t>
      </w:r>
      <w:r w:rsidR="00C10DFD" w:rsidRPr="00C10DFD">
        <w:rPr>
          <w:rFonts w:ascii="David" w:hAnsi="David" w:cs="David"/>
          <w:sz w:val="24"/>
          <w:szCs w:val="24"/>
          <w:rtl/>
        </w:rPr>
        <w:t xml:space="preserve">רוטשילד. בכנס השתתפו כ 250 בעלי עניין מהאקדמיה, המגזר העסקי ועמותות הפועלות </w:t>
      </w:r>
      <w:r w:rsidR="004555AC">
        <w:rPr>
          <w:rFonts w:ascii="David" w:hAnsi="David" w:cs="David" w:hint="cs"/>
          <w:sz w:val="24"/>
          <w:szCs w:val="24"/>
          <w:rtl/>
        </w:rPr>
        <w:t>בחברה</w:t>
      </w:r>
      <w:r w:rsidR="004555AC" w:rsidRPr="00C10DFD">
        <w:rPr>
          <w:rFonts w:ascii="David" w:hAnsi="David" w:cs="David"/>
          <w:sz w:val="24"/>
          <w:szCs w:val="24"/>
          <w:rtl/>
        </w:rPr>
        <w:t xml:space="preserve"> </w:t>
      </w:r>
      <w:r w:rsidR="00C10DFD" w:rsidRPr="00C10DFD">
        <w:rPr>
          <w:rFonts w:ascii="David" w:hAnsi="David" w:cs="David"/>
          <w:sz w:val="24"/>
          <w:szCs w:val="24"/>
          <w:rtl/>
        </w:rPr>
        <w:t>הערבי</w:t>
      </w:r>
      <w:r w:rsidR="004555AC">
        <w:rPr>
          <w:rFonts w:ascii="David" w:hAnsi="David" w:cs="David" w:hint="cs"/>
          <w:sz w:val="24"/>
          <w:szCs w:val="24"/>
          <w:rtl/>
        </w:rPr>
        <w:t>ת</w:t>
      </w:r>
      <w:r w:rsidR="00C10DFD" w:rsidRPr="00C10DFD">
        <w:rPr>
          <w:rFonts w:ascii="David" w:hAnsi="David" w:cs="David"/>
          <w:sz w:val="24"/>
          <w:szCs w:val="24"/>
          <w:rtl/>
        </w:rPr>
        <w:t>.</w:t>
      </w:r>
    </w:p>
    <w:p w14:paraId="5CE6ED03" w14:textId="000D53D3" w:rsidR="00C10DFD" w:rsidRPr="00C10DFD" w:rsidRDefault="00D5566A" w:rsidP="004555A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פלתר</w:t>
      </w:r>
      <w:r>
        <w:rPr>
          <w:rFonts w:ascii="David" w:hAnsi="David" w:cs="David" w:hint="cs"/>
          <w:sz w:val="24"/>
          <w:szCs w:val="24"/>
          <w:rtl/>
        </w:rPr>
        <w:t>-</w:t>
      </w:r>
      <w:r w:rsidR="00C10DFD" w:rsidRPr="00D5566A">
        <w:rPr>
          <w:rFonts w:ascii="David" w:hAnsi="David" w:cs="David"/>
          <w:sz w:val="24"/>
          <w:szCs w:val="24"/>
          <w:rtl/>
        </w:rPr>
        <w:t>איתן</w:t>
      </w:r>
      <w:r w:rsidR="00D00856">
        <w:rPr>
          <w:rFonts w:ascii="David" w:hAnsi="David" w:cs="David" w:hint="cs"/>
          <w:sz w:val="24"/>
          <w:szCs w:val="24"/>
          <w:rtl/>
        </w:rPr>
        <w:t xml:space="preserve"> </w:t>
      </w:r>
      <w:r w:rsidR="00160258" w:rsidRPr="00CE20EE">
        <w:rPr>
          <w:rFonts w:ascii="David" w:hAnsi="David" w:cs="David"/>
          <w:sz w:val="24"/>
          <w:szCs w:val="24"/>
          <w:rtl/>
        </w:rPr>
        <w:t>נשאה דברים</w:t>
      </w:r>
      <w:r w:rsidR="001602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10DFD" w:rsidRPr="00C10DFD">
        <w:rPr>
          <w:rFonts w:ascii="David" w:hAnsi="David" w:cs="David"/>
          <w:sz w:val="24"/>
          <w:szCs w:val="24"/>
          <w:rtl/>
        </w:rPr>
        <w:t xml:space="preserve"> בנושא ״הזדמנויות לפיתוח כלכלי ומימוש הפוטנציאל הגלום בחברה הערבית״ והציגה </w:t>
      </w:r>
      <w:r>
        <w:rPr>
          <w:rFonts w:ascii="David" w:hAnsi="David" w:cs="David" w:hint="cs"/>
          <w:sz w:val="24"/>
          <w:szCs w:val="24"/>
          <w:rtl/>
        </w:rPr>
        <w:t xml:space="preserve">ממצאים ראשוניים </w:t>
      </w:r>
      <w:r w:rsidR="00C10DFD" w:rsidRPr="00C10DFD">
        <w:rPr>
          <w:rFonts w:ascii="David" w:hAnsi="David" w:cs="David"/>
          <w:sz w:val="24"/>
          <w:szCs w:val="24"/>
          <w:rtl/>
        </w:rPr>
        <w:t xml:space="preserve"> של חטיבת המחקר בבנק ישראל, לפיהם בעלי השכלה אקדמאית בחברה הערבית בוחרים מקצועות אקדמאיים בעלי רמת ההכנסה נ</w:t>
      </w:r>
      <w:r>
        <w:rPr>
          <w:rFonts w:ascii="David" w:hAnsi="David" w:cs="David"/>
          <w:sz w:val="24"/>
          <w:szCs w:val="24"/>
          <w:rtl/>
        </w:rPr>
        <w:t xml:space="preserve">מוכה (כגון: חינוך, </w:t>
      </w:r>
      <w:r>
        <w:rPr>
          <w:rFonts w:ascii="David" w:hAnsi="David" w:cs="David" w:hint="cs"/>
          <w:sz w:val="24"/>
          <w:szCs w:val="24"/>
          <w:rtl/>
        </w:rPr>
        <w:t>ס</w:t>
      </w:r>
      <w:r w:rsidR="00C10DFD" w:rsidRPr="00C10DFD">
        <w:rPr>
          <w:rFonts w:ascii="David" w:hAnsi="David" w:cs="David"/>
          <w:sz w:val="24"/>
          <w:szCs w:val="24"/>
          <w:rtl/>
        </w:rPr>
        <w:t>יעוד ורוקחות).</w:t>
      </w:r>
      <w:r w:rsidR="004555AC">
        <w:rPr>
          <w:rFonts w:ascii="David" w:hAnsi="David" w:cs="David" w:hint="cs"/>
          <w:sz w:val="24"/>
          <w:szCs w:val="24"/>
          <w:rtl/>
        </w:rPr>
        <w:t xml:space="preserve"> המצגת אותה הציגה מצורפת.</w:t>
      </w:r>
    </w:p>
    <w:p w14:paraId="221F8314" w14:textId="7DABA201" w:rsidR="00C10DFD" w:rsidRPr="00D5566A" w:rsidRDefault="00C10DFD" w:rsidP="004555A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5566A">
        <w:rPr>
          <w:rFonts w:ascii="David" w:hAnsi="David" w:cs="David"/>
          <w:sz w:val="24"/>
          <w:szCs w:val="24"/>
          <w:rtl/>
        </w:rPr>
        <w:t>מ</w:t>
      </w:r>
      <w:r w:rsidR="00396892" w:rsidRPr="00D5566A">
        <w:rPr>
          <w:rFonts w:ascii="David" w:hAnsi="David" w:cs="David" w:hint="cs"/>
          <w:sz w:val="24"/>
          <w:szCs w:val="24"/>
          <w:rtl/>
        </w:rPr>
        <w:t xml:space="preserve">עיבודי </w:t>
      </w:r>
      <w:r w:rsidRPr="00D5566A">
        <w:rPr>
          <w:rFonts w:ascii="David" w:hAnsi="David" w:cs="David"/>
          <w:sz w:val="24"/>
          <w:szCs w:val="24"/>
          <w:rtl/>
        </w:rPr>
        <w:t xml:space="preserve">בנק ישראל </w:t>
      </w:r>
      <w:r w:rsidR="00396892" w:rsidRPr="00D5566A">
        <w:rPr>
          <w:rFonts w:ascii="David" w:hAnsi="David" w:cs="David" w:hint="cs"/>
          <w:sz w:val="24"/>
          <w:szCs w:val="24"/>
          <w:rtl/>
        </w:rPr>
        <w:t>לנתוני ה</w:t>
      </w:r>
      <w:r w:rsidR="00F75B6F" w:rsidRPr="00D5566A">
        <w:rPr>
          <w:rFonts w:ascii="David" w:hAnsi="David" w:cs="David" w:hint="cs"/>
          <w:sz w:val="24"/>
          <w:szCs w:val="24"/>
          <w:rtl/>
        </w:rPr>
        <w:t>שנים</w:t>
      </w:r>
      <w:r w:rsidRPr="00D5566A">
        <w:rPr>
          <w:rFonts w:ascii="David" w:hAnsi="David" w:cs="David"/>
          <w:sz w:val="24"/>
          <w:szCs w:val="24"/>
          <w:rtl/>
        </w:rPr>
        <w:t xml:space="preserve"> 2022-2018</w:t>
      </w:r>
      <w:r w:rsidR="00F75B6F" w:rsidRPr="00D5566A">
        <w:rPr>
          <w:rFonts w:ascii="David" w:hAnsi="David" w:cs="David" w:hint="cs"/>
          <w:sz w:val="24"/>
          <w:szCs w:val="24"/>
          <w:rtl/>
        </w:rPr>
        <w:t xml:space="preserve"> עולה כי</w:t>
      </w:r>
      <w:r w:rsidRPr="00D5566A">
        <w:rPr>
          <w:rFonts w:ascii="David" w:hAnsi="David" w:cs="David"/>
          <w:sz w:val="24"/>
          <w:szCs w:val="24"/>
          <w:rtl/>
        </w:rPr>
        <w:t xml:space="preserve"> 56% מ</w:t>
      </w:r>
      <w:r w:rsidR="00F75B6F" w:rsidRPr="00D5566A">
        <w:rPr>
          <w:rFonts w:ascii="David" w:hAnsi="David" w:cs="David" w:hint="cs"/>
          <w:sz w:val="24"/>
          <w:szCs w:val="24"/>
          <w:rtl/>
        </w:rPr>
        <w:t xml:space="preserve">הגברים </w:t>
      </w:r>
      <w:r w:rsidRPr="00D5566A">
        <w:rPr>
          <w:rFonts w:ascii="David" w:hAnsi="David" w:cs="David"/>
          <w:sz w:val="24"/>
          <w:szCs w:val="24"/>
          <w:rtl/>
        </w:rPr>
        <w:t>האקדמאים היהודים שאינם חרדים</w:t>
      </w:r>
      <w:r w:rsidR="00F75B6F" w:rsidRPr="00D5566A">
        <w:rPr>
          <w:rFonts w:ascii="David" w:hAnsi="David" w:cs="David" w:hint="cs"/>
          <w:sz w:val="24"/>
          <w:szCs w:val="24"/>
          <w:rtl/>
        </w:rPr>
        <w:t xml:space="preserve"> ו</w:t>
      </w:r>
      <w:r w:rsidR="00F75B6F" w:rsidRPr="00D5566A">
        <w:rPr>
          <w:rFonts w:ascii="David" w:hAnsi="David" w:cs="David"/>
          <w:sz w:val="24"/>
          <w:szCs w:val="24"/>
          <w:rtl/>
        </w:rPr>
        <w:t>–</w:t>
      </w:r>
      <w:r w:rsidR="00F75B6F" w:rsidRPr="00D5566A">
        <w:rPr>
          <w:rFonts w:ascii="David" w:hAnsi="David" w:cs="David" w:hint="cs"/>
          <w:sz w:val="24"/>
          <w:szCs w:val="24"/>
          <w:rtl/>
        </w:rPr>
        <w:t xml:space="preserve"> 28% מהנשים האקדמאיות שאינן חרדיות</w:t>
      </w:r>
      <w:r w:rsidRPr="00D5566A">
        <w:rPr>
          <w:rFonts w:ascii="David" w:hAnsi="David" w:cs="David"/>
          <w:sz w:val="24"/>
          <w:szCs w:val="24"/>
          <w:rtl/>
        </w:rPr>
        <w:t>, בוחרים מקצועות אקדמאיים בעלי הכנסה גבוהה</w:t>
      </w:r>
      <w:r w:rsidR="004555AC">
        <w:rPr>
          <w:rFonts w:ascii="David" w:hAnsi="David" w:cs="David" w:hint="cs"/>
          <w:sz w:val="24"/>
          <w:szCs w:val="24"/>
          <w:rtl/>
        </w:rPr>
        <w:t xml:space="preserve"> יחסית</w:t>
      </w:r>
      <w:r w:rsidRPr="00D5566A">
        <w:rPr>
          <w:rFonts w:ascii="David" w:hAnsi="David" w:cs="David"/>
          <w:sz w:val="24"/>
          <w:szCs w:val="24"/>
          <w:rtl/>
        </w:rPr>
        <w:t xml:space="preserve"> (</w:t>
      </w:r>
      <w:r w:rsidR="00F75B6F" w:rsidRPr="00D5566A">
        <w:rPr>
          <w:rFonts w:ascii="David" w:hAnsi="David" w:cs="David" w:hint="cs"/>
          <w:sz w:val="24"/>
          <w:szCs w:val="24"/>
          <w:rtl/>
        </w:rPr>
        <w:t xml:space="preserve">כגון: </w:t>
      </w:r>
      <w:r w:rsidRPr="00D5566A">
        <w:rPr>
          <w:rFonts w:ascii="David" w:hAnsi="David" w:cs="David"/>
          <w:sz w:val="24"/>
          <w:szCs w:val="24"/>
          <w:rtl/>
        </w:rPr>
        <w:t>טכנולוגי, מדעי, ניהולי ורפואה)</w:t>
      </w:r>
      <w:r w:rsidR="00F75B6F" w:rsidRPr="00D5566A">
        <w:rPr>
          <w:rFonts w:ascii="David" w:hAnsi="David" w:cs="David" w:hint="cs"/>
          <w:sz w:val="24"/>
          <w:szCs w:val="24"/>
          <w:rtl/>
        </w:rPr>
        <w:t>.</w:t>
      </w:r>
      <w:r w:rsidRPr="00D5566A">
        <w:rPr>
          <w:rFonts w:ascii="David" w:hAnsi="David" w:cs="David"/>
          <w:sz w:val="24"/>
          <w:szCs w:val="24"/>
          <w:rtl/>
        </w:rPr>
        <w:t xml:space="preserve"> זאת לעומת 33% בלבד בקרב גברים אקדמאיים ערבים</w:t>
      </w:r>
      <w:r w:rsidR="004555AC">
        <w:rPr>
          <w:rFonts w:ascii="David" w:hAnsi="David" w:cs="David" w:hint="cs"/>
          <w:sz w:val="24"/>
          <w:szCs w:val="24"/>
          <w:rtl/>
        </w:rPr>
        <w:t>,</w:t>
      </w:r>
      <w:r w:rsidR="004555AC" w:rsidRPr="00D5566A">
        <w:rPr>
          <w:rFonts w:ascii="David" w:hAnsi="David" w:cs="David"/>
          <w:sz w:val="24"/>
          <w:szCs w:val="24"/>
          <w:rtl/>
        </w:rPr>
        <w:t xml:space="preserve"> </w:t>
      </w:r>
      <w:r w:rsidRPr="00D5566A">
        <w:rPr>
          <w:rFonts w:ascii="David" w:hAnsi="David" w:cs="David"/>
          <w:sz w:val="24"/>
          <w:szCs w:val="24"/>
          <w:rtl/>
        </w:rPr>
        <w:t>ו-6% בלבד מקרב האקדמאיות הערביות.</w:t>
      </w:r>
    </w:p>
    <w:p w14:paraId="2DF45AD4" w14:textId="3C72F088" w:rsidR="00C10DFD" w:rsidRPr="00C10DFD" w:rsidRDefault="00AA5B49" w:rsidP="004555A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בהתאם</w:t>
      </w:r>
      <w:r w:rsidR="00D5566A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="00CC7661">
        <w:rPr>
          <w:rFonts w:ascii="David" w:hAnsi="David" w:cs="David" w:hint="cs"/>
          <w:sz w:val="24"/>
          <w:szCs w:val="24"/>
          <w:rtl/>
        </w:rPr>
        <w:t>79</w:t>
      </w:r>
      <w:r>
        <w:rPr>
          <w:rFonts w:ascii="David" w:hAnsi="David" w:cs="David"/>
          <w:sz w:val="24"/>
          <w:szCs w:val="24"/>
          <w:rtl/>
        </w:rPr>
        <w:t>% מה</w:t>
      </w:r>
      <w:r w:rsidR="00C10DFD" w:rsidRPr="00C10DFD">
        <w:rPr>
          <w:rFonts w:ascii="David" w:hAnsi="David" w:cs="David"/>
          <w:sz w:val="24"/>
          <w:szCs w:val="24"/>
          <w:rtl/>
        </w:rPr>
        <w:t xml:space="preserve">אקדמאיות הערביות בוחרות מקצועות בעלי הכנסה נמוכה, כגון חינוך, עבודה סוציאלית ומקצועות פרה-רפואיים. זאת, לעומת </w:t>
      </w:r>
      <w:r w:rsidR="00CC7661">
        <w:rPr>
          <w:rFonts w:ascii="David" w:hAnsi="David" w:cs="David" w:hint="cs"/>
          <w:sz w:val="24"/>
          <w:szCs w:val="24"/>
          <w:rtl/>
        </w:rPr>
        <w:t>35</w:t>
      </w:r>
      <w:r w:rsidR="00C10DFD" w:rsidRPr="00C10DFD">
        <w:rPr>
          <w:rFonts w:ascii="David" w:hAnsi="David" w:cs="David"/>
          <w:sz w:val="24"/>
          <w:szCs w:val="24"/>
          <w:rtl/>
        </w:rPr>
        <w:t xml:space="preserve">% בלבד בקרב אקדמאיות יהודיות לא חרדיות, </w:t>
      </w:r>
      <w:r w:rsidR="00CC7661" w:rsidRPr="00C10DFD">
        <w:rPr>
          <w:rFonts w:ascii="David" w:hAnsi="David" w:cs="David"/>
          <w:sz w:val="24"/>
          <w:szCs w:val="24"/>
          <w:rtl/>
        </w:rPr>
        <w:t>3</w:t>
      </w:r>
      <w:r w:rsidR="00CC7661">
        <w:rPr>
          <w:rFonts w:ascii="David" w:hAnsi="David" w:cs="David" w:hint="cs"/>
          <w:sz w:val="24"/>
          <w:szCs w:val="24"/>
          <w:rtl/>
        </w:rPr>
        <w:t>8</w:t>
      </w:r>
      <w:r w:rsidR="00C10DFD" w:rsidRPr="00C10DFD">
        <w:rPr>
          <w:rFonts w:ascii="David" w:hAnsi="David" w:cs="David"/>
          <w:sz w:val="24"/>
          <w:szCs w:val="24"/>
          <w:rtl/>
        </w:rPr>
        <w:t xml:space="preserve">% מקרב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C10DFD" w:rsidRPr="00C10DFD">
        <w:rPr>
          <w:rFonts w:ascii="David" w:hAnsi="David" w:cs="David"/>
          <w:sz w:val="24"/>
          <w:szCs w:val="24"/>
          <w:rtl/>
        </w:rPr>
        <w:t>אקדמאים הערבים ו-</w:t>
      </w:r>
      <w:r w:rsidR="00CC7661">
        <w:rPr>
          <w:rFonts w:ascii="David" w:hAnsi="David" w:cs="David" w:hint="cs"/>
          <w:sz w:val="24"/>
          <w:szCs w:val="24"/>
          <w:rtl/>
        </w:rPr>
        <w:t>8</w:t>
      </w:r>
      <w:r w:rsidR="00C10DFD" w:rsidRPr="00C10DFD">
        <w:rPr>
          <w:rFonts w:ascii="David" w:hAnsi="David" w:cs="David"/>
          <w:sz w:val="24"/>
          <w:szCs w:val="24"/>
          <w:rtl/>
        </w:rPr>
        <w:t xml:space="preserve">% בלבד מקרב הגברים </w:t>
      </w:r>
      <w:r w:rsidR="00F75B6F">
        <w:rPr>
          <w:rFonts w:ascii="David" w:hAnsi="David" w:cs="David" w:hint="cs"/>
          <w:sz w:val="24"/>
          <w:szCs w:val="24"/>
          <w:rtl/>
        </w:rPr>
        <w:t xml:space="preserve">האקדמאים </w:t>
      </w:r>
      <w:r w:rsidR="00C10DFD" w:rsidRPr="00C10DFD">
        <w:rPr>
          <w:rFonts w:ascii="David" w:hAnsi="David" w:cs="David"/>
          <w:sz w:val="24"/>
          <w:szCs w:val="24"/>
          <w:rtl/>
        </w:rPr>
        <w:t>היהודים שאינם חרדים.</w:t>
      </w:r>
    </w:p>
    <w:p w14:paraId="368C0820" w14:textId="4CDBE4EE" w:rsidR="00C10DFD" w:rsidRPr="00C10DFD" w:rsidRDefault="00C10DFD" w:rsidP="004555A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10DFD">
        <w:rPr>
          <w:rFonts w:ascii="David" w:hAnsi="David" w:cs="David"/>
          <w:sz w:val="24"/>
          <w:szCs w:val="24"/>
          <w:rtl/>
        </w:rPr>
        <w:t xml:space="preserve">בנוסף הציגה </w:t>
      </w:r>
      <w:r w:rsidR="004555AC">
        <w:rPr>
          <w:rFonts w:ascii="David" w:hAnsi="David" w:cs="David" w:hint="cs"/>
          <w:sz w:val="24"/>
          <w:szCs w:val="24"/>
          <w:rtl/>
        </w:rPr>
        <w:t xml:space="preserve">פלתר-איתן </w:t>
      </w:r>
      <w:r w:rsidRPr="00C10DFD">
        <w:rPr>
          <w:rFonts w:ascii="David" w:hAnsi="David" w:cs="David"/>
          <w:sz w:val="24"/>
          <w:szCs w:val="24"/>
          <w:rtl/>
        </w:rPr>
        <w:t xml:space="preserve">לראשונה נתונים מסקר שנערך לאחרונה לגבי רמת הידע הפיננסי בישראל בהשוואה ל </w:t>
      </w:r>
      <w:r w:rsidR="00AA5B49">
        <w:rPr>
          <w:rFonts w:ascii="David" w:hAnsi="David" w:cs="David" w:hint="cs"/>
          <w:sz w:val="24"/>
          <w:szCs w:val="24"/>
        </w:rPr>
        <w:t>OECD</w:t>
      </w:r>
      <w:r w:rsidRPr="00C10DFD">
        <w:rPr>
          <w:rFonts w:ascii="David" w:hAnsi="David" w:cs="David"/>
          <w:sz w:val="24"/>
          <w:szCs w:val="24"/>
          <w:rtl/>
        </w:rPr>
        <w:t>. ע״פ</w:t>
      </w:r>
      <w:r w:rsidR="00AA5B49">
        <w:rPr>
          <w:rFonts w:ascii="David" w:hAnsi="David" w:cs="David" w:hint="cs"/>
          <w:sz w:val="24"/>
          <w:szCs w:val="24"/>
        </w:rPr>
        <w:t xml:space="preserve"> </w:t>
      </w:r>
      <w:r w:rsidRPr="00C10DFD">
        <w:rPr>
          <w:rFonts w:ascii="David" w:hAnsi="David" w:cs="David"/>
          <w:sz w:val="24"/>
          <w:szCs w:val="24"/>
          <w:rtl/>
        </w:rPr>
        <w:t xml:space="preserve">ממצאים אלו יותר ממחצית </w:t>
      </w:r>
      <w:r w:rsidR="00DC4177">
        <w:rPr>
          <w:rFonts w:ascii="David" w:hAnsi="David" w:cs="David" w:hint="cs"/>
          <w:sz w:val="24"/>
          <w:szCs w:val="24"/>
          <w:rtl/>
        </w:rPr>
        <w:t>הנסקרים מ</w:t>
      </w:r>
      <w:r w:rsidRPr="00C10DFD">
        <w:rPr>
          <w:rFonts w:ascii="David" w:hAnsi="David" w:cs="David"/>
          <w:sz w:val="24"/>
          <w:szCs w:val="24"/>
          <w:rtl/>
        </w:rPr>
        <w:t xml:space="preserve">החברה הערבית </w:t>
      </w:r>
      <w:r w:rsidR="00D5566A">
        <w:rPr>
          <w:rFonts w:ascii="David" w:hAnsi="David" w:cs="David" w:hint="cs"/>
          <w:sz w:val="24"/>
          <w:szCs w:val="24"/>
          <w:rtl/>
        </w:rPr>
        <w:t>מתקשה  להבין</w:t>
      </w:r>
      <w:r w:rsidR="00DC4177" w:rsidRPr="00C10DFD">
        <w:rPr>
          <w:rFonts w:ascii="David" w:hAnsi="David" w:cs="David"/>
          <w:sz w:val="24"/>
          <w:szCs w:val="24"/>
          <w:rtl/>
        </w:rPr>
        <w:t xml:space="preserve"> </w:t>
      </w:r>
      <w:r w:rsidRPr="00C10DFD">
        <w:rPr>
          <w:rFonts w:ascii="David" w:hAnsi="David" w:cs="David"/>
          <w:sz w:val="24"/>
          <w:szCs w:val="24"/>
          <w:rtl/>
        </w:rPr>
        <w:t>את משמעות האינפלציה (בהשוואה ל</w:t>
      </w:r>
      <w:r w:rsidR="00DC4177">
        <w:rPr>
          <w:rFonts w:ascii="David" w:hAnsi="David" w:cs="David" w:hint="cs"/>
          <w:sz w:val="24"/>
          <w:szCs w:val="24"/>
          <w:rtl/>
        </w:rPr>
        <w:t>-</w:t>
      </w:r>
      <w:r w:rsidRPr="00C10DFD">
        <w:rPr>
          <w:rFonts w:ascii="David" w:hAnsi="David" w:cs="David"/>
          <w:sz w:val="24"/>
          <w:szCs w:val="24"/>
          <w:rtl/>
        </w:rPr>
        <w:t>35% בחברה הישראלית</w:t>
      </w:r>
      <w:r w:rsidR="00AA5B49">
        <w:rPr>
          <w:rFonts w:ascii="David" w:hAnsi="David" w:cs="David" w:hint="cs"/>
          <w:sz w:val="24"/>
          <w:szCs w:val="24"/>
        </w:rPr>
        <w:t xml:space="preserve"> </w:t>
      </w:r>
      <w:r w:rsidRPr="00C10DFD">
        <w:rPr>
          <w:rFonts w:ascii="David" w:hAnsi="David" w:cs="David"/>
          <w:sz w:val="24"/>
          <w:szCs w:val="24"/>
          <w:rtl/>
        </w:rPr>
        <w:t>שאינה ערבית ולפחות מ</w:t>
      </w:r>
      <w:r w:rsidR="00DC4177">
        <w:rPr>
          <w:rFonts w:ascii="David" w:hAnsi="David" w:cs="David" w:hint="cs"/>
          <w:sz w:val="24"/>
          <w:szCs w:val="24"/>
          <w:rtl/>
        </w:rPr>
        <w:t>-</w:t>
      </w:r>
      <w:r w:rsidRPr="00C10DFD">
        <w:rPr>
          <w:rFonts w:ascii="David" w:hAnsi="David" w:cs="David"/>
          <w:sz w:val="24"/>
          <w:szCs w:val="24"/>
          <w:rtl/>
        </w:rPr>
        <w:t xml:space="preserve">20% במדינות </w:t>
      </w:r>
      <w:r w:rsidR="004555AC" w:rsidRPr="00C10DFD">
        <w:rPr>
          <w:rFonts w:ascii="David" w:hAnsi="David" w:cs="David"/>
          <w:sz w:val="24"/>
          <w:szCs w:val="24"/>
          <w:rtl/>
        </w:rPr>
        <w:t>ה</w:t>
      </w:r>
      <w:r w:rsidR="004555AC">
        <w:rPr>
          <w:rFonts w:ascii="David" w:hAnsi="David" w:cs="David" w:hint="cs"/>
          <w:sz w:val="24"/>
          <w:szCs w:val="24"/>
          <w:rtl/>
        </w:rPr>
        <w:t>-</w:t>
      </w:r>
      <w:r w:rsidR="00AA5B49">
        <w:rPr>
          <w:rFonts w:ascii="David" w:hAnsi="David" w:cs="David"/>
          <w:sz w:val="24"/>
          <w:szCs w:val="24"/>
        </w:rPr>
        <w:t>OECD</w:t>
      </w:r>
      <w:r w:rsidRPr="00C10DFD">
        <w:rPr>
          <w:rFonts w:ascii="David" w:hAnsi="David" w:cs="David"/>
          <w:sz w:val="24"/>
          <w:szCs w:val="24"/>
          <w:rtl/>
        </w:rPr>
        <w:t>).</w:t>
      </w:r>
      <w:r w:rsidR="004555AC">
        <w:rPr>
          <w:rFonts w:ascii="David" w:hAnsi="David" w:cs="David" w:hint="cs"/>
          <w:sz w:val="24"/>
          <w:szCs w:val="24"/>
          <w:rtl/>
        </w:rPr>
        <w:t xml:space="preserve"> </w:t>
      </w:r>
      <w:r w:rsidRPr="00C10DFD">
        <w:rPr>
          <w:rFonts w:ascii="David" w:hAnsi="David" w:cs="David"/>
          <w:sz w:val="24"/>
          <w:szCs w:val="24"/>
          <w:rtl/>
        </w:rPr>
        <w:t>כמעט 60% מ</w:t>
      </w:r>
      <w:r w:rsidR="00DC4177">
        <w:rPr>
          <w:rFonts w:ascii="David" w:hAnsi="David" w:cs="David" w:hint="cs"/>
          <w:sz w:val="24"/>
          <w:szCs w:val="24"/>
          <w:rtl/>
        </w:rPr>
        <w:t>הנסקרים מ</w:t>
      </w:r>
      <w:r w:rsidRPr="00C10DFD">
        <w:rPr>
          <w:rFonts w:ascii="David" w:hAnsi="David" w:cs="David"/>
          <w:sz w:val="24"/>
          <w:szCs w:val="24"/>
          <w:rtl/>
        </w:rPr>
        <w:t xml:space="preserve">החברה הערבית </w:t>
      </w:r>
      <w:r w:rsidR="00DC4177" w:rsidRPr="00C10DFD">
        <w:rPr>
          <w:rFonts w:ascii="David" w:hAnsi="David" w:cs="David"/>
          <w:sz w:val="24"/>
          <w:szCs w:val="24"/>
          <w:rtl/>
        </w:rPr>
        <w:t>אינ</w:t>
      </w:r>
      <w:r w:rsidR="00DC4177">
        <w:rPr>
          <w:rFonts w:ascii="David" w:hAnsi="David" w:cs="David" w:hint="cs"/>
          <w:sz w:val="24"/>
          <w:szCs w:val="24"/>
          <w:rtl/>
        </w:rPr>
        <w:t>ם</w:t>
      </w:r>
      <w:r w:rsidR="00DC4177" w:rsidRPr="00C10DFD">
        <w:rPr>
          <w:rFonts w:ascii="David" w:hAnsi="David" w:cs="David"/>
          <w:sz w:val="24"/>
          <w:szCs w:val="24"/>
          <w:rtl/>
        </w:rPr>
        <w:t xml:space="preserve"> יודע</w:t>
      </w:r>
      <w:r w:rsidR="00DC4177">
        <w:rPr>
          <w:rFonts w:ascii="David" w:hAnsi="David" w:cs="David" w:hint="cs"/>
          <w:sz w:val="24"/>
          <w:szCs w:val="24"/>
          <w:rtl/>
        </w:rPr>
        <w:t>ים</w:t>
      </w:r>
      <w:r w:rsidR="00DC4177" w:rsidRPr="00C10DFD">
        <w:rPr>
          <w:rFonts w:ascii="David" w:hAnsi="David" w:cs="David"/>
          <w:sz w:val="24"/>
          <w:szCs w:val="24"/>
          <w:rtl/>
        </w:rPr>
        <w:t xml:space="preserve"> </w:t>
      </w:r>
      <w:r w:rsidRPr="00C10DFD">
        <w:rPr>
          <w:rFonts w:ascii="David" w:hAnsi="David" w:cs="David"/>
          <w:sz w:val="24"/>
          <w:szCs w:val="24"/>
          <w:rtl/>
        </w:rPr>
        <w:t xml:space="preserve">לחשב ריבית שנתית (בהשוואה </w:t>
      </w:r>
      <w:r w:rsidR="004555AC" w:rsidRPr="00C10DFD">
        <w:rPr>
          <w:rFonts w:ascii="David" w:hAnsi="David" w:cs="David"/>
          <w:sz w:val="24"/>
          <w:szCs w:val="24"/>
          <w:rtl/>
        </w:rPr>
        <w:t>ל</w:t>
      </w:r>
      <w:r w:rsidR="004555AC">
        <w:rPr>
          <w:rFonts w:ascii="David" w:hAnsi="David" w:cs="David" w:hint="cs"/>
          <w:sz w:val="24"/>
          <w:szCs w:val="24"/>
          <w:rtl/>
        </w:rPr>
        <w:t>-</w:t>
      </w:r>
      <w:r w:rsidRPr="00C10DFD">
        <w:rPr>
          <w:rFonts w:ascii="David" w:hAnsi="David" w:cs="David"/>
          <w:sz w:val="24"/>
          <w:szCs w:val="24"/>
          <w:rtl/>
        </w:rPr>
        <w:t xml:space="preserve">38% בחברה הישראלית שאינה ערבית ו43% במדינות ה </w:t>
      </w:r>
      <w:r w:rsidR="00AA5B49">
        <w:rPr>
          <w:rFonts w:ascii="David" w:hAnsi="David" w:cs="David"/>
          <w:sz w:val="24"/>
          <w:szCs w:val="24"/>
        </w:rPr>
        <w:t>OECD</w:t>
      </w:r>
      <w:r w:rsidRPr="00C10DFD">
        <w:rPr>
          <w:rFonts w:ascii="David" w:hAnsi="David" w:cs="David"/>
          <w:sz w:val="24"/>
          <w:szCs w:val="24"/>
          <w:rtl/>
        </w:rPr>
        <w:t>).</w:t>
      </w:r>
    </w:p>
    <w:p w14:paraId="35208A8B" w14:textId="2AEA6351" w:rsidR="00C10DFD" w:rsidRPr="00C10DFD" w:rsidRDefault="00D5566A" w:rsidP="004555A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פלתר-</w:t>
      </w:r>
      <w:r w:rsidR="00C10DFD" w:rsidRPr="00D5566A">
        <w:rPr>
          <w:rFonts w:ascii="David" w:hAnsi="David" w:cs="David"/>
          <w:sz w:val="24"/>
          <w:szCs w:val="24"/>
          <w:rtl/>
        </w:rPr>
        <w:t>איתן</w:t>
      </w:r>
      <w:r w:rsidR="00C10DFD" w:rsidRPr="00C10DFD">
        <w:rPr>
          <w:rFonts w:ascii="David" w:hAnsi="David" w:cs="David"/>
          <w:sz w:val="24"/>
          <w:szCs w:val="24"/>
          <w:rtl/>
        </w:rPr>
        <w:t xml:space="preserve"> צ</w:t>
      </w:r>
      <w:r w:rsidR="00AA5B49">
        <w:rPr>
          <w:rFonts w:ascii="David" w:hAnsi="David" w:cs="David"/>
          <w:sz w:val="24"/>
          <w:szCs w:val="24"/>
          <w:rtl/>
        </w:rPr>
        <w:t>יינה כי בהתאם להמלצות הצוות הבי</w:t>
      </w:r>
      <w:r w:rsidR="00AA5B49">
        <w:rPr>
          <w:rFonts w:ascii="David" w:hAnsi="David" w:cs="David" w:hint="cs"/>
          <w:sz w:val="24"/>
          <w:szCs w:val="24"/>
          <w:rtl/>
        </w:rPr>
        <w:t xml:space="preserve">ן- </w:t>
      </w:r>
      <w:r w:rsidR="00C10DFD" w:rsidRPr="00C10DFD">
        <w:rPr>
          <w:rFonts w:ascii="David" w:hAnsi="David" w:cs="David"/>
          <w:sz w:val="24"/>
          <w:szCs w:val="24"/>
          <w:rtl/>
        </w:rPr>
        <w:t>משרדי להכלה פיננסית - בנק ישראל לקח על עצמו להוביל את</w:t>
      </w:r>
      <w:r w:rsidR="00AA5B49">
        <w:rPr>
          <w:rFonts w:ascii="David" w:hAnsi="David" w:cs="David" w:hint="cs"/>
          <w:sz w:val="24"/>
          <w:szCs w:val="24"/>
          <w:rtl/>
        </w:rPr>
        <w:t xml:space="preserve"> </w:t>
      </w:r>
      <w:r w:rsidR="00C10DFD" w:rsidRPr="00C10DFD">
        <w:rPr>
          <w:rFonts w:ascii="David" w:hAnsi="David" w:cs="David"/>
          <w:sz w:val="24"/>
          <w:szCs w:val="24"/>
          <w:rtl/>
        </w:rPr>
        <w:t xml:space="preserve">נושא החינוך הפיננסי בחברה הערבית כתכנית רב שנתית </w:t>
      </w:r>
      <w:r w:rsidR="004555AC">
        <w:rPr>
          <w:rFonts w:ascii="David" w:hAnsi="David" w:cs="David" w:hint="cs"/>
          <w:sz w:val="24"/>
          <w:szCs w:val="24"/>
          <w:rtl/>
        </w:rPr>
        <w:t>ו</w:t>
      </w:r>
      <w:r w:rsidR="00C10DFD" w:rsidRPr="00C10DFD">
        <w:rPr>
          <w:rFonts w:ascii="David" w:hAnsi="David" w:cs="David"/>
          <w:sz w:val="24"/>
          <w:szCs w:val="24"/>
          <w:rtl/>
        </w:rPr>
        <w:t>הקצה משאבים</w:t>
      </w:r>
      <w:r w:rsidR="004555AC">
        <w:rPr>
          <w:rFonts w:ascii="David" w:hAnsi="David" w:cs="David" w:hint="cs"/>
          <w:sz w:val="24"/>
          <w:szCs w:val="24"/>
          <w:rtl/>
        </w:rPr>
        <w:t xml:space="preserve"> נדרשים</w:t>
      </w:r>
      <w:r w:rsidR="00C10DFD" w:rsidRPr="00C10DFD">
        <w:rPr>
          <w:rFonts w:ascii="David" w:hAnsi="David" w:cs="David"/>
          <w:sz w:val="24"/>
          <w:szCs w:val="24"/>
          <w:rtl/>
        </w:rPr>
        <w:t xml:space="preserve"> לכך. </w:t>
      </w:r>
    </w:p>
    <w:p w14:paraId="3C6FC4F2" w14:textId="77777777" w:rsidR="00C10DFD" w:rsidRPr="00C10DFD" w:rsidRDefault="00C10DFD" w:rsidP="00AA5B49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10DFD">
        <w:rPr>
          <w:rFonts w:ascii="David" w:hAnsi="David" w:cs="David"/>
          <w:sz w:val="24"/>
          <w:szCs w:val="24"/>
          <w:rtl/>
        </w:rPr>
        <w:t>ב 28.2.23 הבנק יקיים סמינר בנושא חינוך פיננסי אשר בו יוצגו ממצאים נוספים מהסקר</w:t>
      </w:r>
      <w:r w:rsidR="00AA5B49">
        <w:rPr>
          <w:rFonts w:ascii="David" w:hAnsi="David" w:cs="David" w:hint="cs"/>
          <w:sz w:val="24"/>
          <w:szCs w:val="24"/>
          <w:rtl/>
        </w:rPr>
        <w:t>.</w:t>
      </w:r>
    </w:p>
    <w:sectPr w:rsidR="00C10DFD" w:rsidRPr="00C10DFD" w:rsidSect="00BF2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D4D82" w14:textId="77777777" w:rsidR="004012C1" w:rsidRDefault="004012C1" w:rsidP="00FA6BD3">
      <w:pPr>
        <w:spacing w:after="0" w:line="240" w:lineRule="auto"/>
      </w:pPr>
      <w:r>
        <w:separator/>
      </w:r>
    </w:p>
  </w:endnote>
  <w:endnote w:type="continuationSeparator" w:id="0">
    <w:p w14:paraId="4BBB4F52" w14:textId="77777777" w:rsidR="004012C1" w:rsidRDefault="004012C1" w:rsidP="00FA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0F02" w14:textId="77777777" w:rsidR="00FA6BD3" w:rsidRDefault="00FA6BD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EB7A5" w14:textId="77777777" w:rsidR="00FA6BD3" w:rsidRDefault="00FA6BD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363B" w14:textId="77777777" w:rsidR="00FA6BD3" w:rsidRDefault="00FA6B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4B182" w14:textId="77777777" w:rsidR="004012C1" w:rsidRDefault="004012C1" w:rsidP="00FA6BD3">
      <w:pPr>
        <w:spacing w:after="0" w:line="240" w:lineRule="auto"/>
      </w:pPr>
      <w:r>
        <w:separator/>
      </w:r>
    </w:p>
  </w:footnote>
  <w:footnote w:type="continuationSeparator" w:id="0">
    <w:p w14:paraId="065F6254" w14:textId="77777777" w:rsidR="004012C1" w:rsidRDefault="004012C1" w:rsidP="00FA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C7D5A" w14:textId="77777777" w:rsidR="00FA6BD3" w:rsidRDefault="00FA6BD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7F24C" w14:textId="77777777" w:rsidR="00FA6BD3" w:rsidRDefault="00FA6BD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702A4" w14:textId="77777777" w:rsidR="00FA6BD3" w:rsidRDefault="00FA6BD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FD"/>
    <w:rsid w:val="000641C3"/>
    <w:rsid w:val="00080C61"/>
    <w:rsid w:val="000A18DF"/>
    <w:rsid w:val="00131415"/>
    <w:rsid w:val="00160258"/>
    <w:rsid w:val="00191A45"/>
    <w:rsid w:val="001E172E"/>
    <w:rsid w:val="0020215B"/>
    <w:rsid w:val="00212E32"/>
    <w:rsid w:val="002275F6"/>
    <w:rsid w:val="00233A0F"/>
    <w:rsid w:val="00272F55"/>
    <w:rsid w:val="00282337"/>
    <w:rsid w:val="002832AD"/>
    <w:rsid w:val="002A3928"/>
    <w:rsid w:val="002E0EBA"/>
    <w:rsid w:val="003006A4"/>
    <w:rsid w:val="00396892"/>
    <w:rsid w:val="003C13A6"/>
    <w:rsid w:val="003D0C8B"/>
    <w:rsid w:val="003E4FA5"/>
    <w:rsid w:val="003E7DF6"/>
    <w:rsid w:val="004012C1"/>
    <w:rsid w:val="00423B6C"/>
    <w:rsid w:val="004555AC"/>
    <w:rsid w:val="00487BDF"/>
    <w:rsid w:val="00524874"/>
    <w:rsid w:val="005607E1"/>
    <w:rsid w:val="005E195C"/>
    <w:rsid w:val="005E3FC5"/>
    <w:rsid w:val="006615D5"/>
    <w:rsid w:val="00697F9A"/>
    <w:rsid w:val="006A7526"/>
    <w:rsid w:val="006B28D5"/>
    <w:rsid w:val="006D22E2"/>
    <w:rsid w:val="006F2F4B"/>
    <w:rsid w:val="007D6AEF"/>
    <w:rsid w:val="00871A72"/>
    <w:rsid w:val="008909E2"/>
    <w:rsid w:val="008A7A55"/>
    <w:rsid w:val="00906918"/>
    <w:rsid w:val="0094531B"/>
    <w:rsid w:val="00954518"/>
    <w:rsid w:val="009F4E5E"/>
    <w:rsid w:val="00A62378"/>
    <w:rsid w:val="00AA3741"/>
    <w:rsid w:val="00AA5B49"/>
    <w:rsid w:val="00AC3BF3"/>
    <w:rsid w:val="00AD179A"/>
    <w:rsid w:val="00AD3BAE"/>
    <w:rsid w:val="00B14DAB"/>
    <w:rsid w:val="00B47AA1"/>
    <w:rsid w:val="00B52CF7"/>
    <w:rsid w:val="00B87171"/>
    <w:rsid w:val="00BF2639"/>
    <w:rsid w:val="00C10DFD"/>
    <w:rsid w:val="00C1653C"/>
    <w:rsid w:val="00C662EF"/>
    <w:rsid w:val="00C92937"/>
    <w:rsid w:val="00CA75AC"/>
    <w:rsid w:val="00CC7661"/>
    <w:rsid w:val="00CE1BAB"/>
    <w:rsid w:val="00CE20EE"/>
    <w:rsid w:val="00CE6EE4"/>
    <w:rsid w:val="00D00856"/>
    <w:rsid w:val="00D05BA1"/>
    <w:rsid w:val="00D5566A"/>
    <w:rsid w:val="00DA5933"/>
    <w:rsid w:val="00DC4177"/>
    <w:rsid w:val="00E11B4C"/>
    <w:rsid w:val="00E7512E"/>
    <w:rsid w:val="00EA0E78"/>
    <w:rsid w:val="00EA6B82"/>
    <w:rsid w:val="00EE6B59"/>
    <w:rsid w:val="00F074BE"/>
    <w:rsid w:val="00F62907"/>
    <w:rsid w:val="00F75B6F"/>
    <w:rsid w:val="00F8106C"/>
    <w:rsid w:val="00FA6BD3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B5B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6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75B6F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22E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D22E2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6D22E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22E2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6D22E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A6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FA6BD3"/>
  </w:style>
  <w:style w:type="paragraph" w:styleId="ac">
    <w:name w:val="footer"/>
    <w:basedOn w:val="a"/>
    <w:link w:val="ad"/>
    <w:uiPriority w:val="99"/>
    <w:unhideWhenUsed/>
    <w:rsid w:val="00FA6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FA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69A3-03DF-4BAE-8D7A-376BCB37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2023-01-25T10:07:00Z</dcterms:created>
  <dcterms:modified xsi:type="dcterms:W3CDTF">2023-01-25T10:07:00Z</dcterms:modified>
</cp:coreProperties>
</file>