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14" w:rsidRPr="003E1714" w:rsidRDefault="005D267A" w:rsidP="00A97E1D">
      <w:pPr>
        <w:spacing w:after="120"/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Arial" w:hint="cs"/>
          <w:b/>
          <w:bCs/>
          <w:sz w:val="28"/>
          <w:szCs w:val="28"/>
          <w:rtl/>
          <w:lang w:val="en-GB" w:bidi="ar-SA"/>
        </w:rPr>
        <w:t xml:space="preserve">مقتطفات </w:t>
      </w:r>
      <w:r w:rsidR="003E1714"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من</w:t>
      </w:r>
      <w:r w:rsidR="003E1714"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="00A97E1D">
        <w:rPr>
          <w:rFonts w:ascii="David" w:hAnsi="David" w:cs="Arial" w:hint="cs"/>
          <w:b/>
          <w:bCs/>
          <w:sz w:val="28"/>
          <w:szCs w:val="28"/>
          <w:rtl/>
          <w:lang w:bidi="ar-SA"/>
        </w:rPr>
        <w:t>المسح</w:t>
      </w:r>
      <w:r w:rsidR="003E1714"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="00A97E1D">
        <w:rPr>
          <w:rFonts w:ascii="David" w:hAnsi="David" w:cs="Arial" w:hint="cs"/>
          <w:b/>
          <w:bCs/>
          <w:sz w:val="28"/>
          <w:szCs w:val="28"/>
          <w:rtl/>
          <w:lang w:bidi="ar-SA"/>
        </w:rPr>
        <w:t>السنوي</w:t>
      </w:r>
      <w:r w:rsidR="003E1714"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للنظام</w:t>
      </w:r>
      <w:r w:rsidR="003E1714"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المصرفي</w:t>
      </w:r>
      <w:r w:rsidR="003E1714"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لعام</w:t>
      </w:r>
      <w:r w:rsidR="003E1714"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2022 </w:t>
      </w:r>
      <w:r w:rsidR="003E1714"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وال</w:t>
      </w:r>
      <w:r w:rsidR="00A97E1D">
        <w:rPr>
          <w:rFonts w:ascii="David" w:hAnsi="David" w:cs="Arial" w:hint="cs"/>
          <w:b/>
          <w:bCs/>
          <w:sz w:val="28"/>
          <w:szCs w:val="28"/>
          <w:rtl/>
          <w:lang w:bidi="ar-SA"/>
        </w:rPr>
        <w:t>ذ</w:t>
      </w:r>
      <w:r w:rsidR="003E1714"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ي</w:t>
      </w:r>
      <w:r w:rsidR="003E1714"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سيتم</w:t>
      </w:r>
      <w:r w:rsidR="003E1714"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="00A97E1D">
        <w:rPr>
          <w:rFonts w:ascii="David" w:hAnsi="David" w:cs="Arial" w:hint="cs"/>
          <w:b/>
          <w:bCs/>
          <w:sz w:val="28"/>
          <w:szCs w:val="28"/>
          <w:rtl/>
          <w:lang w:bidi="ar-SA"/>
        </w:rPr>
        <w:t>نشره</w:t>
      </w:r>
      <w:r w:rsidR="003E1714"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قريبًا</w:t>
      </w:r>
      <w:r w:rsidR="003E1714"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>:</w:t>
      </w:r>
    </w:p>
    <w:p w:rsidR="003E1714" w:rsidRDefault="003E1714" w:rsidP="00A97E1D">
      <w:pPr>
        <w:spacing w:after="120"/>
        <w:jc w:val="center"/>
        <w:rPr>
          <w:rFonts w:ascii="David" w:hAnsi="David"/>
          <w:b/>
          <w:bCs/>
          <w:sz w:val="28"/>
          <w:szCs w:val="28"/>
          <w:rtl/>
          <w:lang w:bidi="ar-SA"/>
        </w:rPr>
      </w:pPr>
      <w:r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مراجعة</w:t>
      </w:r>
      <w:r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="00A97E1D">
        <w:rPr>
          <w:rFonts w:ascii="David" w:hAnsi="David" w:cs="Arial" w:hint="cs"/>
          <w:b/>
          <w:bCs/>
          <w:sz w:val="28"/>
          <w:szCs w:val="28"/>
          <w:rtl/>
          <w:lang w:bidi="ar-SA"/>
        </w:rPr>
        <w:t>ل</w:t>
      </w:r>
      <w:r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لزيادة</w:t>
      </w:r>
      <w:r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في</w:t>
      </w:r>
      <w:r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مبلغ</w:t>
      </w:r>
      <w:r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السداد</w:t>
      </w:r>
      <w:r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الشهري</w:t>
      </w:r>
      <w:r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للقروض</w:t>
      </w:r>
      <w:r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sz w:val="28"/>
          <w:szCs w:val="28"/>
          <w:rtl/>
          <w:lang w:bidi="ar-SA"/>
        </w:rPr>
        <w:t>السكنية</w:t>
      </w:r>
      <w:r w:rsidRPr="003E1714">
        <w:rPr>
          <w:rFonts w:ascii="David" w:hAnsi="David" w:cs="Arial"/>
          <w:b/>
          <w:bCs/>
          <w:sz w:val="28"/>
          <w:szCs w:val="28"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sz w:val="28"/>
          <w:szCs w:val="28"/>
          <w:rtl/>
          <w:lang w:bidi="ar-SA"/>
        </w:rPr>
        <w:t>ومسبباتها</w:t>
      </w:r>
    </w:p>
    <w:p w:rsidR="001D22BF" w:rsidRPr="006E5BB3" w:rsidRDefault="001D22BF" w:rsidP="001D22BF">
      <w:pPr>
        <w:spacing w:after="120"/>
        <w:jc w:val="center"/>
        <w:rPr>
          <w:rFonts w:ascii="David" w:hAnsi="David"/>
          <w:b/>
          <w:bCs/>
          <w:sz w:val="28"/>
          <w:szCs w:val="28"/>
          <w:rtl/>
        </w:rPr>
      </w:pPr>
    </w:p>
    <w:p w:rsidR="001D22BF" w:rsidRPr="006E5BB3" w:rsidRDefault="00A97E1D" w:rsidP="00A355EC">
      <w:pPr>
        <w:pStyle w:val="a3"/>
        <w:numPr>
          <w:ilvl w:val="0"/>
          <w:numId w:val="39"/>
        </w:numPr>
        <w:spacing w:after="240" w:line="360" w:lineRule="auto"/>
        <w:jc w:val="both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  <w:lang w:bidi="ar-SA"/>
        </w:rPr>
        <w:t xml:space="preserve">في السنوات الأخيرة </w:t>
      </w:r>
      <w:r>
        <w:rPr>
          <w:rFonts w:ascii="David" w:hAnsi="David" w:cs="Arial" w:hint="cs"/>
          <w:b/>
          <w:bCs/>
          <w:rtl/>
          <w:lang w:bidi="ar-SA"/>
        </w:rPr>
        <w:t>ارتفع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حجم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ال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قروض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الإسكان</w:t>
      </w:r>
      <w:r w:rsidR="006A6336">
        <w:rPr>
          <w:rFonts w:ascii="David" w:hAnsi="David" w:cs="Arial" w:hint="cs"/>
          <w:b/>
          <w:bCs/>
          <w:rtl/>
          <w:lang w:bidi="ar-SA"/>
        </w:rPr>
        <w:t>ية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>
        <w:rPr>
          <w:rFonts w:ascii="David" w:hAnsi="David" w:cs="Arial" w:hint="cs"/>
          <w:b/>
          <w:bCs/>
          <w:rtl/>
          <w:lang w:bidi="ar-SA"/>
        </w:rPr>
        <w:t>مع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ارتفاع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أسعار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الشقق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التي تم شراؤها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وارتفاع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متوسط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​​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مبلغ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القرض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السكني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.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كما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زاد</w:t>
      </w:r>
      <w:r w:rsidR="00A355EC">
        <w:rPr>
          <w:rFonts w:ascii="David" w:hAnsi="David" w:cs="Arial" w:hint="cs"/>
          <w:b/>
          <w:bCs/>
          <w:rtl/>
          <w:lang w:bidi="ar-SA"/>
        </w:rPr>
        <w:t>ت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نسبة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فئات الدخل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الأعلى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جميع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المعاملات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. </w:t>
      </w:r>
      <w:r w:rsidR="006A6336">
        <w:rPr>
          <w:rFonts w:ascii="David" w:hAnsi="David" w:cs="Arial" w:hint="cs"/>
          <w:b/>
          <w:bCs/>
          <w:rtl/>
          <w:lang w:bidi="ar-SA"/>
        </w:rPr>
        <w:t>بدءاً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من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الربع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الأخير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من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عام</w:t>
      </w:r>
      <w:r w:rsidR="006A6336">
        <w:rPr>
          <w:rFonts w:ascii="David" w:hAnsi="David" w:cs="Arial"/>
          <w:b/>
          <w:bCs/>
          <w:rtl/>
          <w:lang w:bidi="ar-SA"/>
        </w:rPr>
        <w:t xml:space="preserve"> 2022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،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كان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هناك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تباطؤ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صفقات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الائتمان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للأغراض</w:t>
      </w:r>
      <w:r w:rsidR="003E1714"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b/>
          <w:bCs/>
          <w:rtl/>
          <w:lang w:bidi="ar-SA"/>
        </w:rPr>
        <w:t>السكنية</w:t>
      </w:r>
      <w:r w:rsidR="003E1714" w:rsidRPr="003E1714">
        <w:rPr>
          <w:rFonts w:ascii="David" w:hAnsi="David" w:cs="Arial"/>
          <w:b/>
          <w:bCs/>
          <w:rtl/>
          <w:lang w:bidi="ar-SA"/>
        </w:rPr>
        <w:t>.</w:t>
      </w:r>
    </w:p>
    <w:p w:rsidR="001D22BF" w:rsidRPr="006E5BB3" w:rsidRDefault="003E1714" w:rsidP="00EC5BC0">
      <w:pPr>
        <w:pStyle w:val="a3"/>
        <w:numPr>
          <w:ilvl w:val="0"/>
          <w:numId w:val="39"/>
        </w:numPr>
        <w:spacing w:after="240" w:line="360" w:lineRule="auto"/>
        <w:jc w:val="both"/>
        <w:rPr>
          <w:rFonts w:ascii="David" w:hAnsi="David"/>
          <w:b/>
          <w:bCs/>
        </w:rPr>
      </w:pPr>
      <w:r w:rsidRPr="003E1714">
        <w:rPr>
          <w:rFonts w:ascii="David" w:hAnsi="David" w:cs="Arial" w:hint="cs"/>
          <w:b/>
          <w:bCs/>
          <w:rtl/>
          <w:lang w:bidi="ar-SA"/>
        </w:rPr>
        <w:t>ساهمت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الزيادة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 xml:space="preserve">متوسط </w:t>
      </w:r>
      <w:r w:rsidRPr="003E1714">
        <w:rPr>
          <w:rFonts w:ascii="David" w:hAnsi="David" w:cs="Arial" w:hint="cs"/>
          <w:b/>
          <w:bCs/>
          <w:rtl/>
          <w:lang w:bidi="ar-SA"/>
        </w:rPr>
        <w:t>مبلغ</w:t>
      </w:r>
      <w:r w:rsidRPr="003E1714">
        <w:rPr>
          <w:rFonts w:ascii="David" w:hAnsi="David" w:cs="Arial"/>
          <w:b/>
          <w:bCs/>
          <w:rtl/>
          <w:lang w:bidi="ar-SA"/>
        </w:rPr>
        <w:t xml:space="preserve"> ​​</w:t>
      </w:r>
      <w:r w:rsidRPr="003E1714">
        <w:rPr>
          <w:rFonts w:ascii="David" w:hAnsi="David" w:cs="Arial" w:hint="cs"/>
          <w:b/>
          <w:bCs/>
          <w:rtl/>
          <w:lang w:bidi="ar-SA"/>
        </w:rPr>
        <w:t>القرض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السكني،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إلى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جانب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التغيرات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بيئة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الاقتصاد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الكلي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(</w:t>
      </w:r>
      <w:r w:rsidRPr="003E1714">
        <w:rPr>
          <w:rFonts w:ascii="David" w:hAnsi="David" w:cs="Arial" w:hint="cs"/>
          <w:b/>
          <w:bCs/>
          <w:rtl/>
          <w:lang w:bidi="ar-SA"/>
        </w:rPr>
        <w:t>ارتفاع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سعر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الفائدة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بنك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إسرائيل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ومؤشر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أسعار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المستهلك</w:t>
      </w:r>
      <w:r w:rsidR="00A355EC">
        <w:rPr>
          <w:rFonts w:ascii="David" w:hAnsi="David" w:cs="Arial"/>
          <w:b/>
          <w:bCs/>
          <w:rtl/>
          <w:lang w:bidi="ar-SA"/>
        </w:rPr>
        <w:t>)</w:t>
      </w:r>
      <w:r w:rsidRPr="003E1714">
        <w:rPr>
          <w:rFonts w:ascii="David" w:hAnsi="David" w:cs="Arial" w:hint="cs"/>
          <w:b/>
          <w:bCs/>
          <w:rtl/>
          <w:lang w:bidi="ar-SA"/>
        </w:rPr>
        <w:t>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زيادة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مبلغ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السداد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الشهري،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سواء 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مبلغ السداد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الأولي،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وقت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الحصول على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الائتمان</w:t>
      </w:r>
      <w:r w:rsidR="00A355EC">
        <w:rPr>
          <w:rFonts w:ascii="David" w:hAnsi="David" w:cs="Arial" w:hint="cs"/>
          <w:b/>
          <w:bCs/>
          <w:rtl/>
          <w:lang w:bidi="ar-SA"/>
        </w:rPr>
        <w:t>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 xml:space="preserve">أو </w:t>
      </w:r>
      <w:r w:rsidR="00EC5BC0">
        <w:rPr>
          <w:rFonts w:ascii="David" w:hAnsi="David" w:cs="Arial" w:hint="cs"/>
          <w:b/>
          <w:bCs/>
          <w:rtl/>
          <w:lang w:bidi="ar-SA"/>
        </w:rPr>
        <w:t>على مدى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فترة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السداد</w:t>
      </w:r>
      <w:r w:rsidRPr="003E1714">
        <w:rPr>
          <w:rFonts w:ascii="David" w:hAnsi="David" w:cs="Arial"/>
          <w:b/>
          <w:bCs/>
          <w:rtl/>
          <w:lang w:bidi="ar-SA"/>
        </w:rPr>
        <w:t>.</w:t>
      </w:r>
    </w:p>
    <w:p w:rsidR="001D22BF" w:rsidRPr="006E5BB3" w:rsidRDefault="003E1714" w:rsidP="00A355EC">
      <w:pPr>
        <w:pStyle w:val="a3"/>
        <w:numPr>
          <w:ilvl w:val="0"/>
          <w:numId w:val="39"/>
        </w:numPr>
        <w:spacing w:after="240" w:line="360" w:lineRule="auto"/>
        <w:jc w:val="both"/>
        <w:rPr>
          <w:rFonts w:ascii="David" w:hAnsi="David"/>
          <w:b/>
          <w:bCs/>
        </w:rPr>
      </w:pPr>
      <w:r w:rsidRPr="003E1714">
        <w:rPr>
          <w:rFonts w:ascii="David" w:hAnsi="David" w:cs="Arial" w:hint="cs"/>
          <w:b/>
          <w:bCs/>
          <w:rtl/>
          <w:lang w:bidi="ar-SA"/>
        </w:rPr>
        <w:t>كشف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تحليل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التغيرات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مبالغ السداد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الشهرية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ل</w:t>
      </w:r>
      <w:r w:rsidRPr="003E1714">
        <w:rPr>
          <w:rFonts w:ascii="David" w:hAnsi="David" w:cs="Arial" w:hint="cs"/>
          <w:b/>
          <w:bCs/>
          <w:rtl/>
          <w:lang w:bidi="ar-SA"/>
        </w:rPr>
        <w:t>قروض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الإسكان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التي تم الحصول عليها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بين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عامي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2017 </w:t>
      </w:r>
      <w:proofErr w:type="gramStart"/>
      <w:r w:rsidRPr="003E1714">
        <w:rPr>
          <w:rFonts w:ascii="David" w:hAnsi="David" w:cs="Arial" w:hint="cs"/>
          <w:b/>
          <w:bCs/>
          <w:rtl/>
          <w:lang w:bidi="ar-SA"/>
        </w:rPr>
        <w:t>و</w:t>
      </w:r>
      <w:r w:rsidRPr="003E1714">
        <w:rPr>
          <w:rFonts w:ascii="David" w:hAnsi="David" w:cs="Arial"/>
          <w:b/>
          <w:bCs/>
          <w:rtl/>
          <w:lang w:bidi="ar-SA"/>
        </w:rPr>
        <w:t xml:space="preserve"> 2022</w:t>
      </w:r>
      <w:proofErr w:type="gramEnd"/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أن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متوسط</w:t>
      </w:r>
      <w:r w:rsidRPr="003E1714">
        <w:rPr>
          <w:rFonts w:ascii="David" w:hAnsi="David" w:cs="Arial"/>
          <w:b/>
          <w:bCs/>
          <w:rtl/>
          <w:lang w:bidi="ar-SA"/>
        </w:rPr>
        <w:t xml:space="preserve"> ​​</w:t>
      </w:r>
      <w:r w:rsidRPr="003E1714">
        <w:rPr>
          <w:rFonts w:ascii="David" w:hAnsi="David" w:cs="Arial" w:hint="cs"/>
          <w:b/>
          <w:bCs/>
          <w:rtl/>
          <w:lang w:bidi="ar-SA"/>
        </w:rPr>
        <w:t>مبلغ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السداد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الشهري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ارتفع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554 </w:t>
      </w:r>
      <w:r w:rsidRPr="003E1714">
        <w:rPr>
          <w:rFonts w:ascii="David" w:hAnsi="David" w:cs="Arial" w:hint="cs"/>
          <w:b/>
          <w:bCs/>
          <w:rtl/>
          <w:lang w:bidi="ar-SA"/>
        </w:rPr>
        <w:t>شيكل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إلى</w:t>
      </w:r>
      <w:r w:rsidRPr="003E1714">
        <w:rPr>
          <w:rFonts w:ascii="David" w:hAnsi="David" w:cs="Arial"/>
          <w:b/>
          <w:bCs/>
          <w:rtl/>
          <w:lang w:bidi="ar-SA"/>
        </w:rPr>
        <w:t xml:space="preserve"> 873 </w:t>
      </w:r>
      <w:r w:rsidRPr="003E1714">
        <w:rPr>
          <w:rFonts w:ascii="David" w:hAnsi="David" w:cs="Arial" w:hint="cs"/>
          <w:b/>
          <w:bCs/>
          <w:rtl/>
          <w:lang w:bidi="ar-SA"/>
        </w:rPr>
        <w:t>شيكل،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اعتمادًا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على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سنة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تقديم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القرض،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 xml:space="preserve">وذلك </w:t>
      </w:r>
      <w:r w:rsidRPr="003E1714">
        <w:rPr>
          <w:rFonts w:ascii="David" w:hAnsi="David" w:cs="Arial" w:hint="cs"/>
          <w:b/>
          <w:bCs/>
          <w:rtl/>
          <w:lang w:bidi="ar-SA"/>
        </w:rPr>
        <w:t>بسبب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ارتفاع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فائدة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بنك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إسرائيل</w:t>
      </w:r>
      <w:r w:rsidR="006A6336">
        <w:rPr>
          <w:rFonts w:ascii="David" w:hAnsi="David" w:cs="Arial" w:hint="cs"/>
          <w:b/>
          <w:bCs/>
          <w:rtl/>
          <w:lang w:bidi="ar-SA"/>
        </w:rPr>
        <w:t>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وبسبب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proofErr w:type="spellStart"/>
      <w:r w:rsidR="006A6336">
        <w:rPr>
          <w:rFonts w:ascii="David" w:hAnsi="David" w:cs="Arial" w:hint="cs"/>
          <w:b/>
          <w:bCs/>
          <w:rtl/>
          <w:lang w:bidi="ar-SA"/>
        </w:rPr>
        <w:t>تاثيرات</w:t>
      </w:r>
      <w:proofErr w:type="spellEnd"/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الزيادة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معدل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التضخم،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ولو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كان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ذلك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بنسبة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أقل</w:t>
      </w:r>
      <w:r w:rsidRPr="003E1714">
        <w:rPr>
          <w:rFonts w:ascii="David" w:hAnsi="David" w:cs="Arial"/>
          <w:b/>
          <w:bCs/>
          <w:rtl/>
          <w:lang w:bidi="ar-SA"/>
        </w:rPr>
        <w:t>.</w:t>
      </w:r>
    </w:p>
    <w:p w:rsidR="001D22BF" w:rsidRPr="006E5BB3" w:rsidRDefault="003E1714" w:rsidP="00EC5BC0">
      <w:pPr>
        <w:pStyle w:val="a3"/>
        <w:numPr>
          <w:ilvl w:val="0"/>
          <w:numId w:val="39"/>
        </w:numPr>
        <w:spacing w:after="240" w:line="360" w:lineRule="auto"/>
        <w:jc w:val="both"/>
        <w:rPr>
          <w:rFonts w:ascii="David" w:hAnsi="David"/>
          <w:b/>
          <w:bCs/>
        </w:rPr>
      </w:pPr>
      <w:r w:rsidRPr="003E1714">
        <w:rPr>
          <w:rFonts w:ascii="David" w:hAnsi="David" w:cs="Arial" w:hint="cs"/>
          <w:b/>
          <w:bCs/>
          <w:rtl/>
          <w:lang w:bidi="ar-SA"/>
        </w:rPr>
        <w:t>هناك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تباين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كبير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حجم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الزيادة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مبلغ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السداد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الشهري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بين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المقترضين،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بين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أمور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أخرى،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بسبب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الاختلاف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كل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​​</w:t>
      </w:r>
      <w:r w:rsidRPr="003E1714">
        <w:rPr>
          <w:rFonts w:ascii="David" w:hAnsi="David" w:cs="Arial" w:hint="cs"/>
          <w:b/>
          <w:bCs/>
          <w:rtl/>
          <w:lang w:bidi="ar-SA"/>
        </w:rPr>
        <w:t>مزيج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القروض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EC5BC0">
        <w:rPr>
          <w:rFonts w:ascii="David" w:hAnsi="David" w:cs="Arial" w:hint="cs"/>
          <w:b/>
          <w:bCs/>
          <w:rtl/>
          <w:lang w:bidi="ar-SA"/>
        </w:rPr>
        <w:t>وقيمة القروض</w:t>
      </w:r>
      <w:r w:rsidRPr="003E1714">
        <w:rPr>
          <w:rFonts w:ascii="David" w:hAnsi="David" w:cs="Arial"/>
          <w:b/>
          <w:bCs/>
          <w:rtl/>
          <w:lang w:bidi="ar-SA"/>
        </w:rPr>
        <w:t xml:space="preserve">. </w:t>
      </w:r>
      <w:r w:rsidRPr="003E1714">
        <w:rPr>
          <w:rFonts w:ascii="David" w:hAnsi="David" w:cs="Arial" w:hint="cs"/>
          <w:b/>
          <w:bCs/>
          <w:rtl/>
          <w:lang w:bidi="ar-SA"/>
        </w:rPr>
        <w:t>بالنسبة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للقروض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التي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تم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الحصول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عليها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عام</w:t>
      </w:r>
      <w:r w:rsidR="006A6336">
        <w:rPr>
          <w:rFonts w:ascii="David" w:hAnsi="David" w:cs="Arial"/>
          <w:b/>
          <w:bCs/>
          <w:rtl/>
          <w:lang w:bidi="ar-SA"/>
        </w:rPr>
        <w:t xml:space="preserve"> 2021</w:t>
      </w:r>
      <w:r w:rsidRPr="003E1714">
        <w:rPr>
          <w:rFonts w:ascii="David" w:hAnsi="David" w:cs="Arial" w:hint="cs"/>
          <w:b/>
          <w:bCs/>
          <w:rtl/>
          <w:lang w:bidi="ar-SA"/>
        </w:rPr>
        <w:t>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طرأ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التغي</w:t>
      </w:r>
      <w:r w:rsidRPr="003E1714">
        <w:rPr>
          <w:rFonts w:ascii="David" w:hAnsi="David" w:cs="Arial" w:hint="cs"/>
          <w:b/>
          <w:bCs/>
          <w:rtl/>
          <w:lang w:bidi="ar-SA"/>
        </w:rPr>
        <w:t>ر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الأكثر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وضوحاً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متوسط</w:t>
      </w:r>
      <w:r w:rsidRPr="003E1714">
        <w:rPr>
          <w:rFonts w:ascii="David" w:hAnsi="David" w:cs="Arial"/>
          <w:b/>
          <w:bCs/>
          <w:rtl/>
          <w:lang w:bidi="ar-SA"/>
        </w:rPr>
        <w:t xml:space="preserve"> ​​</w:t>
      </w:r>
      <w:r w:rsidRPr="003E1714">
        <w:rPr>
          <w:rFonts w:ascii="David" w:hAnsi="David" w:cs="Arial" w:hint="cs"/>
          <w:b/>
          <w:bCs/>
          <w:rtl/>
          <w:lang w:bidi="ar-SA"/>
        </w:rPr>
        <w:t>مبلغ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السداد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الشهري</w:t>
      </w:r>
      <w:r w:rsidRPr="003E1714">
        <w:rPr>
          <w:rFonts w:ascii="David" w:hAnsi="David" w:cs="Arial"/>
          <w:b/>
          <w:bCs/>
          <w:rtl/>
          <w:lang w:bidi="ar-SA"/>
        </w:rPr>
        <w:t>.</w:t>
      </w:r>
    </w:p>
    <w:p w:rsidR="001D22BF" w:rsidRPr="006E5BB3" w:rsidRDefault="003E1714" w:rsidP="00A355EC">
      <w:pPr>
        <w:pStyle w:val="a3"/>
        <w:numPr>
          <w:ilvl w:val="0"/>
          <w:numId w:val="39"/>
        </w:numPr>
        <w:spacing w:after="240" w:line="360" w:lineRule="auto"/>
        <w:jc w:val="both"/>
        <w:rPr>
          <w:rFonts w:ascii="David" w:hAnsi="David"/>
          <w:b/>
          <w:bCs/>
        </w:rPr>
      </w:pPr>
      <w:r w:rsidRPr="003E1714">
        <w:rPr>
          <w:rFonts w:ascii="David" w:hAnsi="David" w:cs="Arial" w:hint="cs"/>
          <w:b/>
          <w:bCs/>
          <w:rtl/>
          <w:lang w:bidi="ar-SA"/>
        </w:rPr>
        <w:t>زاد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مبلغ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السداد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الشهري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بين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جميع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فئات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ا</w:t>
      </w:r>
      <w:r w:rsidRPr="003E1714">
        <w:rPr>
          <w:rFonts w:ascii="David" w:hAnsi="David" w:cs="Arial" w:hint="cs"/>
          <w:b/>
          <w:bCs/>
          <w:rtl/>
          <w:lang w:bidi="ar-SA"/>
        </w:rPr>
        <w:t>لدخل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- </w:t>
      </w:r>
      <w:r w:rsidR="006A6336">
        <w:rPr>
          <w:rFonts w:ascii="David" w:hAnsi="David" w:cs="Arial" w:hint="cs"/>
          <w:b/>
          <w:bCs/>
          <w:rtl/>
          <w:lang w:bidi="ar-SA"/>
        </w:rPr>
        <w:t>كانت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الزيادة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مبلغ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السداد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الشهري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أكبر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لدى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الفئات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الأعلى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دخلاً،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ولكن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لوحظ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 xml:space="preserve">أيضاً أن </w:t>
      </w:r>
      <w:r w:rsidRPr="003E1714">
        <w:rPr>
          <w:rFonts w:ascii="David" w:hAnsi="David" w:cs="Arial" w:hint="cs"/>
          <w:b/>
          <w:bCs/>
          <w:rtl/>
          <w:lang w:bidi="ar-SA"/>
        </w:rPr>
        <w:t>معدل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ال</w:t>
      </w:r>
      <w:r w:rsidRPr="003E1714">
        <w:rPr>
          <w:rFonts w:ascii="David" w:hAnsi="David" w:cs="Arial" w:hint="cs"/>
          <w:b/>
          <w:bCs/>
          <w:rtl/>
          <w:lang w:bidi="ar-SA"/>
        </w:rPr>
        <w:t>زيادة</w:t>
      </w:r>
      <w:r w:rsidR="006A6336">
        <w:rPr>
          <w:rFonts w:ascii="David" w:hAnsi="David" w:cs="Arial" w:hint="cs"/>
          <w:b/>
          <w:bCs/>
          <w:rtl/>
          <w:lang w:bidi="ar-SA"/>
        </w:rPr>
        <w:t xml:space="preserve"> الأعلى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كان لدى فئات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الدخل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4 </w:t>
      </w:r>
      <w:r w:rsidRPr="003E1714">
        <w:rPr>
          <w:rFonts w:ascii="David" w:hAnsi="David" w:cs="Arial" w:hint="cs"/>
          <w:b/>
          <w:bCs/>
          <w:rtl/>
          <w:lang w:bidi="ar-SA"/>
        </w:rPr>
        <w:t>إلى</w:t>
      </w:r>
      <w:r w:rsidR="006A6336">
        <w:rPr>
          <w:rFonts w:ascii="David" w:hAnsi="David" w:cs="Arial"/>
          <w:b/>
          <w:bCs/>
          <w:rtl/>
          <w:lang w:bidi="ar-SA"/>
        </w:rPr>
        <w:t xml:space="preserve"> 7</w:t>
      </w:r>
      <w:r w:rsidRPr="003E1714">
        <w:rPr>
          <w:rFonts w:ascii="David" w:hAnsi="David" w:cs="Arial" w:hint="cs"/>
          <w:b/>
          <w:bCs/>
          <w:rtl/>
          <w:lang w:bidi="ar-SA"/>
        </w:rPr>
        <w:t>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مما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يعكس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عبئاً كبيراً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على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هؤلاء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المقترضين</w:t>
      </w:r>
      <w:r w:rsidRPr="003E1714">
        <w:rPr>
          <w:rFonts w:ascii="David" w:hAnsi="David" w:cs="Arial"/>
          <w:b/>
          <w:bCs/>
          <w:rtl/>
          <w:lang w:bidi="ar-SA"/>
        </w:rPr>
        <w:t>.</w:t>
      </w:r>
    </w:p>
    <w:p w:rsidR="001D22BF" w:rsidRPr="006E5BB3" w:rsidRDefault="003E1714" w:rsidP="00EC5BC0">
      <w:pPr>
        <w:pStyle w:val="a3"/>
        <w:numPr>
          <w:ilvl w:val="0"/>
          <w:numId w:val="39"/>
        </w:numPr>
        <w:spacing w:after="240" w:line="360" w:lineRule="auto"/>
        <w:jc w:val="both"/>
        <w:rPr>
          <w:rFonts w:ascii="David" w:hAnsi="David"/>
          <w:b/>
          <w:bCs/>
        </w:rPr>
      </w:pPr>
      <w:r w:rsidRPr="003E1714">
        <w:rPr>
          <w:rFonts w:ascii="David" w:hAnsi="David" w:cs="Arial" w:hint="cs"/>
          <w:b/>
          <w:bCs/>
          <w:rtl/>
          <w:lang w:bidi="ar-SA"/>
        </w:rPr>
        <w:t>يواصل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بنك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إسرائيل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متابعة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التطورات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سوق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قروض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الإسكان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وزيادة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مبلغ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السداد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الشهري</w:t>
      </w:r>
      <w:r w:rsidR="006A6336">
        <w:rPr>
          <w:rFonts w:ascii="David" w:hAnsi="David" w:cs="Arial" w:hint="cs"/>
          <w:b/>
          <w:bCs/>
          <w:rtl/>
          <w:lang w:bidi="ar-SA"/>
        </w:rPr>
        <w:t>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وتسعى الرقابة</w:t>
      </w:r>
      <w:r w:rsidR="006A6336">
        <w:rPr>
          <w:rFonts w:ascii="David" w:hAnsi="David" w:cs="Arial" w:hint="cs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 xml:space="preserve">على </w:t>
      </w:r>
      <w:r w:rsidR="006A6336">
        <w:rPr>
          <w:rFonts w:ascii="David" w:hAnsi="David" w:cs="Arial" w:hint="cs"/>
          <w:b/>
          <w:bCs/>
          <w:rtl/>
          <w:lang w:bidi="ar-SA"/>
        </w:rPr>
        <w:t>البنوك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ل</w:t>
      </w:r>
      <w:r w:rsidRPr="003E1714">
        <w:rPr>
          <w:rFonts w:ascii="David" w:hAnsi="David" w:cs="Arial" w:hint="cs"/>
          <w:b/>
          <w:bCs/>
          <w:rtl/>
          <w:lang w:bidi="ar-SA"/>
        </w:rPr>
        <w:t>أن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 xml:space="preserve">تستمر </w:t>
      </w:r>
      <w:r w:rsidRPr="003E1714">
        <w:rPr>
          <w:rFonts w:ascii="David" w:hAnsi="David" w:cs="Arial" w:hint="cs"/>
          <w:b/>
          <w:bCs/>
          <w:rtl/>
          <w:lang w:bidi="ar-SA"/>
        </w:rPr>
        <w:t>البنوك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متابعة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الزبائن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الذين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يجدون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صعوبة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سداد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الأقساط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الشهرية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وتواصل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A355EC">
        <w:rPr>
          <w:rFonts w:ascii="David" w:hAnsi="David" w:cs="Arial" w:hint="cs"/>
          <w:b/>
          <w:bCs/>
          <w:rtl/>
          <w:lang w:bidi="ar-SA"/>
        </w:rPr>
        <w:t>مساعدتهم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إذا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لزم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الأمر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في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إطار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الأدوات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المتاحة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له</w:t>
      </w:r>
      <w:r w:rsidR="00A355EC">
        <w:rPr>
          <w:rFonts w:ascii="David" w:hAnsi="David" w:cs="Arial" w:hint="cs"/>
          <w:b/>
          <w:bCs/>
          <w:rtl/>
          <w:lang w:bidi="ar-SA"/>
        </w:rPr>
        <w:t>ا</w:t>
      </w:r>
      <w:r w:rsidRPr="003E1714">
        <w:rPr>
          <w:rFonts w:ascii="David" w:hAnsi="David" w:cs="Arial" w:hint="cs"/>
          <w:b/>
          <w:bCs/>
          <w:rtl/>
          <w:lang w:bidi="ar-SA"/>
        </w:rPr>
        <w:t>،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كما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6A6336">
        <w:rPr>
          <w:rFonts w:ascii="David" w:hAnsi="David" w:cs="Arial" w:hint="cs"/>
          <w:b/>
          <w:bCs/>
          <w:rtl/>
          <w:lang w:bidi="ar-SA"/>
        </w:rPr>
        <w:t>فعل</w:t>
      </w:r>
      <w:r w:rsidR="00A355EC">
        <w:rPr>
          <w:rFonts w:ascii="David" w:hAnsi="David" w:cs="Arial" w:hint="cs"/>
          <w:b/>
          <w:bCs/>
          <w:rtl/>
          <w:lang w:bidi="ar-SA"/>
        </w:rPr>
        <w:t>ت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="00EC5BC0">
        <w:rPr>
          <w:rFonts w:ascii="David" w:hAnsi="David" w:cs="Arial" w:hint="cs"/>
          <w:b/>
          <w:bCs/>
          <w:rtl/>
          <w:lang w:bidi="ar-SA"/>
        </w:rPr>
        <w:t>منذ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نهاية</w:t>
      </w:r>
      <w:r w:rsidRPr="003E1714">
        <w:rPr>
          <w:rFonts w:ascii="David" w:hAnsi="David" w:cs="Arial"/>
          <w:b/>
          <w:bCs/>
          <w:rtl/>
          <w:lang w:bidi="ar-SA"/>
        </w:rPr>
        <w:t xml:space="preserve"> </w:t>
      </w:r>
      <w:r w:rsidRPr="003E1714">
        <w:rPr>
          <w:rFonts w:ascii="David" w:hAnsi="David" w:cs="Arial" w:hint="cs"/>
          <w:b/>
          <w:bCs/>
          <w:rtl/>
          <w:lang w:bidi="ar-SA"/>
        </w:rPr>
        <w:t>عام</w:t>
      </w:r>
      <w:r w:rsidRPr="003E1714">
        <w:rPr>
          <w:rFonts w:ascii="David" w:hAnsi="David" w:cs="Arial"/>
          <w:b/>
          <w:bCs/>
          <w:rtl/>
          <w:lang w:bidi="ar-SA"/>
        </w:rPr>
        <w:t xml:space="preserve"> 2022.</w:t>
      </w:r>
    </w:p>
    <w:p w:rsidR="001D22BF" w:rsidRPr="001D22BF" w:rsidRDefault="003E1714" w:rsidP="00946407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السنوات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الأخيرة،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A6336">
        <w:rPr>
          <w:rFonts w:ascii="David" w:hAnsi="David" w:cs="Arial" w:hint="cs"/>
          <w:rtl/>
          <w:lang w:bidi="ar-SA"/>
        </w:rPr>
        <w:t>طرأ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تسارع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A6336">
        <w:rPr>
          <w:rFonts w:ascii="David" w:hAnsi="David" w:cs="Arial" w:hint="cs"/>
          <w:rtl/>
          <w:lang w:bidi="ar-SA"/>
        </w:rPr>
        <w:t>حجم</w:t>
      </w:r>
      <w:r w:rsidR="00946407">
        <w:rPr>
          <w:rFonts w:ascii="David" w:hAnsi="David" w:cs="Arial" w:hint="cs"/>
          <w:rtl/>
          <w:lang w:bidi="ar-SA"/>
        </w:rPr>
        <w:t xml:space="preserve"> تخصيص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الإسكان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الجديدة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وكذلك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عدد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إلا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نسبة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حجم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A6336">
        <w:rPr>
          <w:rFonts w:ascii="David" w:hAnsi="David" w:cs="Arial" w:hint="cs"/>
          <w:rtl/>
          <w:lang w:bidi="ar-SA"/>
        </w:rPr>
        <w:t xml:space="preserve">كانت </w:t>
      </w:r>
      <w:r w:rsidRPr="003E1714">
        <w:rPr>
          <w:rFonts w:ascii="David" w:hAnsi="David" w:cs="Arial" w:hint="cs"/>
          <w:rtl/>
          <w:lang w:bidi="ar-SA"/>
        </w:rPr>
        <w:t>أعلى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نسبة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عددها،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وينعكس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ذلك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A6336">
        <w:rPr>
          <w:rFonts w:ascii="David" w:hAnsi="David" w:cs="Arial" w:hint="cs"/>
          <w:rtl/>
          <w:lang w:bidi="ar-SA"/>
        </w:rPr>
        <w:t xml:space="preserve">متوسط </w:t>
      </w:r>
      <w:r w:rsidR="00946407">
        <w:rPr>
          <w:rFonts w:ascii="David" w:hAnsi="David" w:cs="Arial" w:hint="cs"/>
          <w:rtl/>
          <w:lang w:bidi="ar-SA"/>
        </w:rPr>
        <w:t xml:space="preserve">قيمة </w:t>
      </w:r>
      <w:r w:rsidR="006A6336">
        <w:rPr>
          <w:rFonts w:ascii="David" w:hAnsi="David" w:cs="Arial" w:hint="cs"/>
          <w:rtl/>
          <w:lang w:bidi="ar-SA"/>
        </w:rPr>
        <w:t>مبالغ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Pr="003E1714">
        <w:rPr>
          <w:rFonts w:ascii="David" w:hAnsi="David" w:cs="Arial" w:hint="cs"/>
          <w:rtl/>
          <w:lang w:bidi="ar-SA"/>
        </w:rPr>
        <w:t>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الإسكان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الذي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ذروته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تشرين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الأول</w:t>
      </w:r>
      <w:r w:rsidRPr="003E1714">
        <w:rPr>
          <w:rFonts w:ascii="David" w:hAnsi="David" w:cs="Arial"/>
          <w:rtl/>
          <w:lang w:bidi="ar-SA"/>
        </w:rPr>
        <w:t xml:space="preserve"> 2022</w:t>
      </w:r>
      <w:r w:rsidR="0065125B">
        <w:rPr>
          <w:rFonts w:ascii="David" w:hAnsi="David" w:cs="Arial" w:hint="cs"/>
          <w:rtl/>
          <w:lang w:bidi="ar-SA"/>
        </w:rPr>
        <w:t xml:space="preserve"> </w:t>
      </w:r>
      <w:r w:rsidR="0065125B" w:rsidRPr="003E1714">
        <w:rPr>
          <w:rFonts w:ascii="David" w:hAnsi="David" w:cs="Arial" w:hint="cs"/>
          <w:rtl/>
          <w:lang w:bidi="ar-SA"/>
        </w:rPr>
        <w:t>بأكثر</w:t>
      </w:r>
      <w:r w:rsidR="0065125B" w:rsidRPr="003E1714">
        <w:rPr>
          <w:rFonts w:ascii="David" w:hAnsi="David" w:cs="Arial"/>
          <w:rtl/>
          <w:lang w:bidi="ar-SA"/>
        </w:rPr>
        <w:t xml:space="preserve"> </w:t>
      </w:r>
      <w:r w:rsidR="0065125B" w:rsidRPr="003E1714">
        <w:rPr>
          <w:rFonts w:ascii="David" w:hAnsi="David" w:cs="Arial" w:hint="cs"/>
          <w:rtl/>
          <w:lang w:bidi="ar-SA"/>
        </w:rPr>
        <w:t>من</w:t>
      </w:r>
      <w:r w:rsidR="0065125B" w:rsidRPr="003E1714">
        <w:rPr>
          <w:rFonts w:ascii="David" w:hAnsi="David" w:cs="Arial"/>
          <w:rtl/>
          <w:lang w:bidi="ar-SA"/>
        </w:rPr>
        <w:t xml:space="preserve"> </w:t>
      </w:r>
      <w:r w:rsidR="0065125B" w:rsidRPr="003E1714">
        <w:rPr>
          <w:rFonts w:ascii="David" w:hAnsi="David" w:cs="Arial" w:hint="cs"/>
          <w:rtl/>
          <w:lang w:bidi="ar-SA"/>
        </w:rPr>
        <w:t>مليون</w:t>
      </w:r>
      <w:r w:rsidR="0065125B" w:rsidRPr="003E1714">
        <w:rPr>
          <w:rFonts w:ascii="David" w:hAnsi="David" w:cs="Arial"/>
          <w:rtl/>
          <w:lang w:bidi="ar-SA"/>
        </w:rPr>
        <w:t xml:space="preserve"> </w:t>
      </w:r>
      <w:r w:rsidR="0065125B" w:rsidRPr="003E1714">
        <w:rPr>
          <w:rFonts w:ascii="David" w:hAnsi="David" w:cs="Arial" w:hint="cs"/>
          <w:rtl/>
          <w:lang w:bidi="ar-SA"/>
        </w:rPr>
        <w:t>شيكل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="00EC5BC0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 w:hint="cs"/>
          <w:rtl/>
          <w:lang w:bidi="ar-SA"/>
        </w:rPr>
        <w:t>نظرا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لارتفاع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أسعار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125B">
        <w:rPr>
          <w:rFonts w:ascii="David" w:hAnsi="David" w:cs="Arial" w:hint="cs"/>
          <w:rtl/>
          <w:lang w:bidi="ar-SA"/>
        </w:rPr>
        <w:t>السائدة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حاليا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السوق،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بدأ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125B">
        <w:rPr>
          <w:rFonts w:ascii="David" w:hAnsi="David" w:cs="Arial" w:hint="cs"/>
          <w:rtl/>
          <w:lang w:bidi="ar-SA"/>
        </w:rPr>
        <w:t>متوسط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السكني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125B">
        <w:rPr>
          <w:rFonts w:ascii="David" w:hAnsi="David" w:cs="Arial" w:hint="cs"/>
          <w:rtl/>
          <w:lang w:bidi="ar-SA"/>
        </w:rPr>
        <w:t>بالانخفاض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="0065125B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 w:hint="cs"/>
          <w:rtl/>
          <w:lang w:bidi="ar-SA"/>
        </w:rPr>
        <w:t>وصل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آذار</w:t>
      </w:r>
      <w:r w:rsidRPr="003E1714">
        <w:rPr>
          <w:rFonts w:ascii="David" w:hAnsi="David" w:cs="Arial"/>
          <w:rtl/>
          <w:lang w:bidi="ar-SA"/>
        </w:rPr>
        <w:t xml:space="preserve"> 2023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حوالي</w:t>
      </w:r>
      <w:r w:rsidRPr="003E1714">
        <w:rPr>
          <w:rFonts w:ascii="David" w:hAnsi="David" w:cs="Arial"/>
          <w:rtl/>
          <w:lang w:bidi="ar-SA"/>
        </w:rPr>
        <w:t xml:space="preserve"> 948 </w:t>
      </w:r>
      <w:r w:rsidRPr="003E1714">
        <w:rPr>
          <w:rFonts w:ascii="David" w:hAnsi="David" w:cs="Arial" w:hint="cs"/>
          <w:rtl/>
          <w:lang w:bidi="ar-SA"/>
        </w:rPr>
        <w:t>ألف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شيكل</w:t>
      </w:r>
      <w:r w:rsidRPr="003E1714">
        <w:rPr>
          <w:rFonts w:ascii="David" w:hAnsi="David" w:cs="Arial"/>
          <w:rtl/>
          <w:lang w:bidi="ar-SA"/>
        </w:rPr>
        <w:t>.</w:t>
      </w:r>
    </w:p>
    <w:p w:rsidR="001D22BF" w:rsidRPr="001D22BF" w:rsidRDefault="00EC5BC0" w:rsidP="00EC5BC0">
      <w:pPr>
        <w:spacing w:after="240"/>
        <w:jc w:val="both"/>
        <w:rPr>
          <w:rFonts w:ascii="David" w:hAnsi="David"/>
          <w:rtl/>
          <w:lang w:bidi="ar-SA"/>
        </w:rPr>
      </w:pPr>
      <w:r>
        <w:rPr>
          <w:rFonts w:ascii="David" w:hAnsi="David" w:cs="Arial" w:hint="cs"/>
          <w:rtl/>
          <w:lang w:bidi="ar-SA"/>
        </w:rPr>
        <w:t>ي</w:t>
      </w:r>
      <w:r w:rsidR="003E1714" w:rsidRPr="003E1714">
        <w:rPr>
          <w:rFonts w:ascii="David" w:hAnsi="David" w:cs="Arial" w:hint="cs"/>
          <w:rtl/>
          <w:lang w:bidi="ar-SA"/>
        </w:rPr>
        <w:t>أتي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946407">
        <w:rPr>
          <w:rFonts w:ascii="David" w:hAnsi="David" w:cs="Arial" w:hint="cs"/>
          <w:rtl/>
          <w:lang w:bidi="ar-SA"/>
        </w:rPr>
        <w:t xml:space="preserve">جزء من </w:t>
      </w:r>
      <w:r w:rsidR="003E1714" w:rsidRPr="003E1714">
        <w:rPr>
          <w:rFonts w:ascii="David" w:hAnsi="David" w:cs="Arial" w:hint="cs"/>
          <w:rtl/>
          <w:lang w:bidi="ar-SA"/>
        </w:rPr>
        <w:t>الزيادة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في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946407">
        <w:rPr>
          <w:rFonts w:ascii="David" w:hAnsi="David" w:cs="Arial" w:hint="cs"/>
          <w:rtl/>
          <w:lang w:bidi="ar-SA"/>
        </w:rPr>
        <w:t>متوسط مبلغ</w:t>
      </w:r>
      <w:r w:rsidR="003E1714" w:rsidRPr="003E1714">
        <w:rPr>
          <w:rFonts w:ascii="David" w:hAnsi="David" w:cs="Arial"/>
          <w:rtl/>
          <w:lang w:bidi="ar-SA"/>
        </w:rPr>
        <w:t xml:space="preserve"> ​​</w:t>
      </w:r>
      <w:r w:rsidR="003E1714" w:rsidRPr="003E1714">
        <w:rPr>
          <w:rFonts w:ascii="David" w:hAnsi="David" w:cs="Arial" w:hint="cs"/>
          <w:rtl/>
          <w:lang w:bidi="ar-SA"/>
        </w:rPr>
        <w:t>القر</w:t>
      </w:r>
      <w:r w:rsidR="00946407">
        <w:rPr>
          <w:rFonts w:ascii="David" w:hAnsi="David" w:cs="Arial" w:hint="cs"/>
          <w:rtl/>
          <w:lang w:bidi="ar-SA"/>
        </w:rPr>
        <w:t>و</w:t>
      </w:r>
      <w:r w:rsidR="003E1714" w:rsidRPr="003E1714">
        <w:rPr>
          <w:rFonts w:ascii="David" w:hAnsi="David" w:cs="Arial" w:hint="cs"/>
          <w:rtl/>
          <w:lang w:bidi="ar-SA"/>
        </w:rPr>
        <w:t>ض،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على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خلفية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تسارع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946407">
        <w:rPr>
          <w:rFonts w:ascii="David" w:hAnsi="David" w:cs="Arial" w:hint="cs"/>
          <w:rtl/>
          <w:lang w:bidi="ar-SA"/>
        </w:rPr>
        <w:t>الارتفاع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في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أسعار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الشقق،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حيث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زاد</w:t>
      </w:r>
      <w:r w:rsidR="00FE2B82">
        <w:rPr>
          <w:rFonts w:ascii="David" w:hAnsi="David" w:cs="Arial" w:hint="cs"/>
          <w:rtl/>
          <w:lang w:bidi="ar-SA"/>
        </w:rPr>
        <w:t>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FE2B82">
        <w:rPr>
          <w:rFonts w:ascii="David" w:hAnsi="David" w:cs="Arial" w:hint="cs"/>
          <w:rtl/>
          <w:lang w:bidi="ar-SA"/>
        </w:rPr>
        <w:t>نسبة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القروض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المخصصة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لتمويل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شراء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العقارات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ذات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القيمة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الأعلى</w:t>
      </w:r>
      <w:r w:rsidR="00FE2B82">
        <w:rPr>
          <w:rFonts w:ascii="David" w:hAnsi="David" w:cs="Arial" w:hint="cs"/>
          <w:rtl/>
          <w:lang w:bidi="ar-SA"/>
        </w:rPr>
        <w:t xml:space="preserve">، وارتفع إجمالي القروض الممنوحة للعقارات التي </w:t>
      </w:r>
      <w:r w:rsidR="003E1714" w:rsidRPr="003E1714">
        <w:rPr>
          <w:rFonts w:ascii="David" w:hAnsi="David" w:cs="Arial" w:hint="cs"/>
          <w:rtl/>
          <w:lang w:bidi="ar-SA"/>
        </w:rPr>
        <w:t>تزيد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قيمتها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عن</w:t>
      </w:r>
      <w:r w:rsidR="003E1714" w:rsidRPr="003E1714">
        <w:rPr>
          <w:rFonts w:ascii="David" w:hAnsi="David" w:cs="Arial"/>
          <w:rtl/>
          <w:lang w:bidi="ar-SA"/>
        </w:rPr>
        <w:t xml:space="preserve"> 3 </w:t>
      </w:r>
      <w:r w:rsidR="003E1714" w:rsidRPr="003E1714">
        <w:rPr>
          <w:rFonts w:ascii="David" w:hAnsi="David" w:cs="Arial" w:hint="cs"/>
          <w:rtl/>
          <w:lang w:bidi="ar-SA"/>
        </w:rPr>
        <w:t>ملايين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شيكل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من</w:t>
      </w:r>
      <w:r w:rsidR="003E1714" w:rsidRPr="003E1714">
        <w:rPr>
          <w:rFonts w:ascii="David" w:hAnsi="David" w:cs="Arial"/>
          <w:rtl/>
          <w:lang w:bidi="ar-SA"/>
        </w:rPr>
        <w:t xml:space="preserve"> 25٪ (</w:t>
      </w:r>
      <w:r w:rsidR="003E1714" w:rsidRPr="003E1714">
        <w:rPr>
          <w:rFonts w:ascii="David" w:hAnsi="David" w:cs="Arial" w:hint="cs"/>
          <w:rtl/>
          <w:lang w:bidi="ar-SA"/>
        </w:rPr>
        <w:t>في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كانون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الأول</w:t>
      </w:r>
      <w:r w:rsidR="003E1714" w:rsidRPr="003E1714">
        <w:rPr>
          <w:rFonts w:ascii="David" w:hAnsi="David" w:cs="Arial"/>
          <w:rtl/>
          <w:lang w:bidi="ar-SA"/>
        </w:rPr>
        <w:t xml:space="preserve"> 2021) </w:t>
      </w:r>
      <w:r w:rsidR="003E1714" w:rsidRPr="003E1714">
        <w:rPr>
          <w:rFonts w:ascii="David" w:hAnsi="David" w:cs="Arial" w:hint="cs"/>
          <w:rtl/>
          <w:lang w:bidi="ar-SA"/>
        </w:rPr>
        <w:t>إلى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حوالي</w:t>
      </w:r>
      <w:r w:rsidR="003E1714" w:rsidRPr="003E1714">
        <w:rPr>
          <w:rFonts w:ascii="David" w:hAnsi="David" w:cs="Arial"/>
          <w:rtl/>
          <w:lang w:bidi="ar-SA"/>
        </w:rPr>
        <w:t xml:space="preserve"> 31٪ (</w:t>
      </w:r>
      <w:r w:rsidR="003E1714" w:rsidRPr="003E1714">
        <w:rPr>
          <w:rFonts w:ascii="David" w:hAnsi="David" w:cs="Arial" w:hint="cs"/>
          <w:rtl/>
          <w:lang w:bidi="ar-SA"/>
        </w:rPr>
        <w:t>في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آذار</w:t>
      </w:r>
      <w:r w:rsidR="00FE2B82">
        <w:rPr>
          <w:rFonts w:ascii="David" w:hAnsi="David" w:cs="Arial"/>
          <w:rtl/>
          <w:lang w:bidi="ar-SA"/>
        </w:rPr>
        <w:t xml:space="preserve"> 2023)</w:t>
      </w:r>
      <w:r w:rsidR="00FE2B82">
        <w:rPr>
          <w:rFonts w:ascii="David" w:hAnsi="David" w:cs="Arial" w:hint="cs"/>
          <w:rtl/>
          <w:lang w:bidi="ar-SA"/>
        </w:rPr>
        <w:t>.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تنعكس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الزيادة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في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قيمة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العقار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الممول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FE2B82">
        <w:rPr>
          <w:rFonts w:ascii="David" w:hAnsi="David" w:cs="Arial" w:hint="cs"/>
          <w:rtl/>
          <w:lang w:bidi="ar-SA"/>
        </w:rPr>
        <w:t xml:space="preserve">أيضاً </w:t>
      </w:r>
      <w:r w:rsidR="003E1714" w:rsidRPr="003E1714">
        <w:rPr>
          <w:rFonts w:ascii="David" w:hAnsi="David" w:cs="Arial" w:hint="cs"/>
          <w:rtl/>
          <w:lang w:bidi="ar-SA"/>
        </w:rPr>
        <w:t>في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زيادة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نسبة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القروض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التي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حصلت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عليها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الأسر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ذات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الدخل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المرتفع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نسبيًا</w:t>
      </w:r>
      <w:r w:rsidR="003E1714" w:rsidRPr="003E1714">
        <w:rPr>
          <w:rFonts w:ascii="David" w:hAnsi="David" w:cs="Arial"/>
          <w:rtl/>
          <w:lang w:bidi="ar-SA"/>
        </w:rPr>
        <w:t xml:space="preserve"> (</w:t>
      </w:r>
      <w:r w:rsidR="003E1714" w:rsidRPr="003E1714">
        <w:rPr>
          <w:rFonts w:ascii="David" w:hAnsi="David" w:cs="Arial" w:hint="cs"/>
          <w:rtl/>
          <w:lang w:bidi="ar-SA"/>
        </w:rPr>
        <w:t>فئات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FE2B82">
        <w:rPr>
          <w:rFonts w:ascii="David" w:hAnsi="David" w:cs="Arial" w:hint="cs"/>
          <w:rtl/>
          <w:lang w:bidi="ar-SA"/>
        </w:rPr>
        <w:t>ا</w:t>
      </w:r>
      <w:r w:rsidR="003E1714" w:rsidRPr="003E1714">
        <w:rPr>
          <w:rFonts w:ascii="David" w:hAnsi="David" w:cs="Arial" w:hint="cs"/>
          <w:rtl/>
          <w:lang w:bidi="ar-SA"/>
        </w:rPr>
        <w:t>لدخل</w:t>
      </w:r>
      <w:r w:rsidR="00FE2B82">
        <w:rPr>
          <w:rFonts w:ascii="David" w:hAnsi="David" w:cs="Arial"/>
          <w:rtl/>
          <w:lang w:bidi="ar-SA"/>
        </w:rPr>
        <w:t xml:space="preserve"> 8-10)</w:t>
      </w:r>
      <w:r w:rsidR="003E1714" w:rsidRPr="003E1714">
        <w:rPr>
          <w:rFonts w:ascii="David" w:hAnsi="David" w:cs="Arial" w:hint="cs"/>
          <w:rtl/>
          <w:lang w:bidi="ar-SA"/>
        </w:rPr>
        <w:t>،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مقارنةً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بالأسر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ذات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الدخل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المتوسط</w:t>
      </w:r>
      <w:r w:rsidR="003E1714" w:rsidRPr="003E1714">
        <w:rPr>
          <w:rFonts w:ascii="David" w:hAnsi="David" w:cs="Arial"/>
          <w:rtl/>
          <w:lang w:bidi="ar-SA"/>
        </w:rPr>
        <w:t xml:space="preserve"> ​</w:t>
      </w:r>
      <w:proofErr w:type="gramStart"/>
      <w:r w:rsidR="003E1714" w:rsidRPr="003E1714">
        <w:rPr>
          <w:rFonts w:ascii="David" w:hAnsi="David" w:cs="Arial"/>
          <w:rtl/>
          <w:lang w:bidi="ar-SA"/>
        </w:rPr>
        <w:t>​(</w:t>
      </w:r>
      <w:proofErr w:type="gramEnd"/>
      <w:r w:rsidR="00FE2B82" w:rsidRPr="003E1714">
        <w:rPr>
          <w:rFonts w:ascii="David" w:hAnsi="David" w:cs="Arial" w:hint="cs"/>
          <w:rtl/>
          <w:lang w:bidi="ar-SA"/>
        </w:rPr>
        <w:t>فئات</w:t>
      </w:r>
      <w:r w:rsidR="00FE2B82" w:rsidRPr="003E1714">
        <w:rPr>
          <w:rFonts w:ascii="David" w:hAnsi="David" w:cs="Arial"/>
          <w:rtl/>
          <w:lang w:bidi="ar-SA"/>
        </w:rPr>
        <w:t xml:space="preserve"> </w:t>
      </w:r>
      <w:r w:rsidR="00FE2B82">
        <w:rPr>
          <w:rFonts w:ascii="David" w:hAnsi="David" w:cs="Arial" w:hint="cs"/>
          <w:rtl/>
          <w:lang w:bidi="ar-SA"/>
        </w:rPr>
        <w:t>ا</w:t>
      </w:r>
      <w:r w:rsidR="00FE2B82" w:rsidRPr="003E1714">
        <w:rPr>
          <w:rFonts w:ascii="David" w:hAnsi="David" w:cs="Arial" w:hint="cs"/>
          <w:rtl/>
          <w:lang w:bidi="ar-SA"/>
        </w:rPr>
        <w:t>لدخل</w:t>
      </w:r>
      <w:r w:rsidR="00FE2B82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/>
          <w:rtl/>
          <w:lang w:bidi="ar-SA"/>
        </w:rPr>
        <w:t>4-7)</w:t>
      </w:r>
      <w:r w:rsidR="00FE2B82">
        <w:rPr>
          <w:rFonts w:ascii="David" w:hAnsi="David" w:cs="Arial" w:hint="cs"/>
          <w:rtl/>
          <w:lang w:bidi="ar-SA"/>
        </w:rPr>
        <w:t>.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FE2B82">
        <w:rPr>
          <w:rFonts w:ascii="David" w:hAnsi="David" w:cs="Arial" w:hint="cs"/>
          <w:rtl/>
          <w:lang w:bidi="ar-SA"/>
        </w:rPr>
        <w:t>وتبرز بشكل خاص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الزيادة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في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FE2B82">
        <w:rPr>
          <w:rFonts w:ascii="David" w:hAnsi="David" w:cs="Arial" w:hint="cs"/>
          <w:rtl/>
          <w:lang w:bidi="ar-SA"/>
        </w:rPr>
        <w:t>حجم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القروض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التي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946407">
        <w:rPr>
          <w:rFonts w:ascii="David" w:hAnsi="David" w:cs="Arial" w:hint="cs"/>
          <w:rtl/>
          <w:lang w:bidi="ar-SA"/>
        </w:rPr>
        <w:t>حصلت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عليها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الأسر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من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FE2B82">
        <w:rPr>
          <w:rFonts w:ascii="David" w:hAnsi="David" w:cs="Arial" w:hint="cs"/>
          <w:rtl/>
          <w:lang w:bidi="ar-SA"/>
        </w:rPr>
        <w:t>فئة الدخل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العاشرة</w:t>
      </w:r>
      <w:r w:rsidR="00FE2B82">
        <w:rPr>
          <w:rFonts w:ascii="David" w:hAnsi="David" w:cs="Arial" w:hint="cs"/>
          <w:rtl/>
          <w:lang w:bidi="ar-SA"/>
        </w:rPr>
        <w:t xml:space="preserve"> من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إجمالي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القروض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الجديدة</w:t>
      </w:r>
      <w:r w:rsidR="00FE2B82">
        <w:rPr>
          <w:rFonts w:ascii="David" w:hAnsi="David" w:cs="Arial" w:hint="cs"/>
          <w:rtl/>
          <w:lang w:bidi="ar-SA"/>
        </w:rPr>
        <w:t>،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FE2B82">
        <w:rPr>
          <w:rFonts w:ascii="David" w:hAnsi="David" w:cs="Arial" w:hint="cs"/>
          <w:rtl/>
          <w:lang w:bidi="ar-SA"/>
        </w:rPr>
        <w:t>و</w:t>
      </w:r>
      <w:r w:rsidR="003E1714" w:rsidRPr="003E1714">
        <w:rPr>
          <w:rFonts w:ascii="David" w:hAnsi="David" w:cs="Arial" w:hint="cs"/>
          <w:rtl/>
          <w:lang w:bidi="ar-SA"/>
        </w:rPr>
        <w:t>التي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تضاعفت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من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FE2B82">
        <w:rPr>
          <w:rFonts w:ascii="David" w:hAnsi="David" w:cs="Arial" w:hint="cs"/>
          <w:rtl/>
          <w:lang w:bidi="ar-SA"/>
        </w:rPr>
        <w:t>نسبة</w:t>
      </w:r>
      <w:r w:rsidR="003E1714" w:rsidRPr="003E1714">
        <w:rPr>
          <w:rFonts w:ascii="David" w:hAnsi="David" w:cs="Arial"/>
          <w:rtl/>
          <w:lang w:bidi="ar-SA"/>
        </w:rPr>
        <w:t xml:space="preserve"> 10٪ </w:t>
      </w:r>
      <w:r w:rsidR="003E1714" w:rsidRPr="003E1714">
        <w:rPr>
          <w:rFonts w:ascii="David" w:hAnsi="David" w:cs="Arial" w:hint="cs"/>
          <w:rtl/>
          <w:lang w:bidi="ar-SA"/>
        </w:rPr>
        <w:t>فقط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في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عام</w:t>
      </w:r>
      <w:r w:rsidR="003E1714" w:rsidRPr="003E1714">
        <w:rPr>
          <w:rFonts w:ascii="David" w:hAnsi="David" w:cs="Arial"/>
          <w:rtl/>
          <w:lang w:bidi="ar-SA"/>
        </w:rPr>
        <w:t xml:space="preserve"> 2017 </w:t>
      </w:r>
      <w:r w:rsidR="003E1714" w:rsidRPr="003E1714">
        <w:rPr>
          <w:rFonts w:ascii="David" w:hAnsi="David" w:cs="Arial" w:hint="cs"/>
          <w:rtl/>
          <w:lang w:bidi="ar-SA"/>
        </w:rPr>
        <w:t>إلى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FE2B82">
        <w:rPr>
          <w:rFonts w:ascii="David" w:hAnsi="David" w:cs="Arial" w:hint="cs"/>
          <w:rtl/>
          <w:lang w:bidi="ar-SA"/>
        </w:rPr>
        <w:t>نسبة</w:t>
      </w:r>
      <w:r w:rsidR="003E1714" w:rsidRPr="003E1714">
        <w:rPr>
          <w:rFonts w:ascii="David" w:hAnsi="David" w:cs="Arial"/>
          <w:rtl/>
          <w:lang w:bidi="ar-SA"/>
        </w:rPr>
        <w:t xml:space="preserve"> 20٪ </w:t>
      </w:r>
      <w:r w:rsidR="003E1714" w:rsidRPr="003E1714">
        <w:rPr>
          <w:rFonts w:ascii="David" w:hAnsi="David" w:cs="Arial" w:hint="cs"/>
          <w:rtl/>
          <w:lang w:bidi="ar-SA"/>
        </w:rPr>
        <w:t>من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القروض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الجديدة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التي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تم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الحصول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عليها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خلال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عام</w:t>
      </w:r>
      <w:r w:rsidR="003E1714" w:rsidRPr="003E1714">
        <w:rPr>
          <w:rFonts w:ascii="David" w:hAnsi="David" w:cs="Arial"/>
          <w:rtl/>
          <w:lang w:bidi="ar-SA"/>
        </w:rPr>
        <w:t xml:space="preserve"> 2022.</w:t>
      </w:r>
    </w:p>
    <w:p w:rsidR="001D22BF" w:rsidRPr="001D22BF" w:rsidRDefault="003E1714" w:rsidP="00946407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أدت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متوسط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أيضًا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تمديد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متوسط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Pr="003E1714">
        <w:rPr>
          <w:rFonts w:ascii="David" w:hAnsi="David" w:cs="Arial" w:hint="cs"/>
          <w:rtl/>
          <w:lang w:bidi="ar-SA"/>
        </w:rPr>
        <w:t>فترة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="00FE2B82">
        <w:rPr>
          <w:rFonts w:ascii="David" w:hAnsi="David" w:cs="Arial" w:hint="cs"/>
          <w:rtl/>
          <w:lang w:bidi="ar-SA"/>
        </w:rPr>
        <w:t>خاصة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مسارات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الثابتة</w:t>
      </w:r>
      <w:r w:rsidRPr="003E1714">
        <w:rPr>
          <w:rFonts w:ascii="David" w:hAnsi="David" w:cs="Arial"/>
          <w:rtl/>
          <w:lang w:bidi="ar-SA"/>
        </w:rPr>
        <w:t xml:space="preserve">) </w:t>
      </w:r>
      <w:r w:rsidR="00FE2B82">
        <w:rPr>
          <w:rFonts w:ascii="David" w:hAnsi="David" w:cs="Arial" w:hint="cs"/>
          <w:rtl/>
          <w:lang w:bidi="ar-SA"/>
        </w:rPr>
        <w:t xml:space="preserve">وذلك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محاولة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لتخفيف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تأثير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ومع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ذلك،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نود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46407">
        <w:rPr>
          <w:rFonts w:ascii="David" w:hAnsi="David" w:cs="Arial" w:hint="cs"/>
          <w:rtl/>
          <w:lang w:bidi="ar-SA"/>
        </w:rPr>
        <w:t>نستغل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الفرصة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للتأكيد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توزيع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فترة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أطول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يقلل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أصل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FE2B82">
        <w:rPr>
          <w:rFonts w:ascii="David" w:hAnsi="David" w:cs="Arial" w:hint="cs"/>
          <w:rtl/>
          <w:lang w:bidi="ar-SA"/>
        </w:rPr>
        <w:t>وبالتالي 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إجمالي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="00FE2B82">
        <w:rPr>
          <w:rFonts w:ascii="David" w:hAnsi="David" w:cs="Arial" w:hint="cs"/>
          <w:rtl/>
          <w:lang w:bidi="ar-SA"/>
        </w:rPr>
        <w:t xml:space="preserve"> المدفوعة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46407">
        <w:rPr>
          <w:rFonts w:ascii="David" w:hAnsi="David" w:cs="Arial" w:hint="cs"/>
          <w:rtl/>
          <w:lang w:bidi="ar-SA"/>
        </w:rPr>
        <w:t>على مدى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فترة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>.</w:t>
      </w:r>
    </w:p>
    <w:p w:rsidR="00371BD2" w:rsidRDefault="00371BD2" w:rsidP="001D22BF">
      <w:pPr>
        <w:spacing w:after="240" w:line="360" w:lineRule="auto"/>
        <w:jc w:val="both"/>
        <w:rPr>
          <w:rFonts w:ascii="David" w:hAnsi="David"/>
          <w:rtl/>
          <w:lang w:bidi="ar-SA"/>
        </w:rPr>
      </w:pPr>
    </w:p>
    <w:p w:rsidR="00371BD2" w:rsidRDefault="00371BD2" w:rsidP="001D22BF">
      <w:pPr>
        <w:spacing w:after="240" w:line="360" w:lineRule="auto"/>
        <w:jc w:val="both"/>
        <w:rPr>
          <w:rFonts w:ascii="David" w:hAnsi="David"/>
          <w:rtl/>
          <w:lang w:bidi="ar-SA"/>
        </w:rPr>
      </w:pPr>
    </w:p>
    <w:p w:rsidR="001D22BF" w:rsidRPr="001D22BF" w:rsidRDefault="003E1714" w:rsidP="00915EEE">
      <w:pPr>
        <w:spacing w:after="240" w:line="360" w:lineRule="auto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تميز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2022 </w:t>
      </w:r>
      <w:r w:rsidRPr="003E1714">
        <w:rPr>
          <w:rFonts w:ascii="David" w:hAnsi="David" w:cs="Arial" w:hint="cs"/>
          <w:rtl/>
          <w:lang w:bidi="ar-SA"/>
        </w:rPr>
        <w:t>وبداية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2023 </w:t>
      </w:r>
      <w:r w:rsidRPr="003E1714">
        <w:rPr>
          <w:rFonts w:ascii="David" w:hAnsi="David" w:cs="Arial" w:hint="cs"/>
          <w:rtl/>
          <w:lang w:bidi="ar-SA"/>
        </w:rPr>
        <w:t>بتغيرات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بيئة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الاقتصاد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الكلي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="009145A8">
        <w:rPr>
          <w:rFonts w:ascii="David" w:hAnsi="David" w:cs="Arial" w:hint="cs"/>
          <w:rtl/>
          <w:lang w:bidi="ar-SA"/>
        </w:rPr>
        <w:t>حيث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ارتفع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التضخم</w:t>
      </w:r>
      <w:r w:rsidR="00371BD2" w:rsidRPr="00371BD2">
        <w:rPr>
          <w:rFonts w:ascii="David" w:hAnsi="David" w:cs="Arial" w:hint="cs"/>
          <w:rtl/>
          <w:lang w:bidi="ar-SA"/>
        </w:rPr>
        <w:t xml:space="preserve"> </w:t>
      </w:r>
      <w:r w:rsidR="00371BD2" w:rsidRPr="003E1714">
        <w:rPr>
          <w:rFonts w:ascii="David" w:hAnsi="David" w:cs="Arial" w:hint="cs"/>
          <w:rtl/>
          <w:lang w:bidi="ar-SA"/>
        </w:rPr>
        <w:t>في</w:t>
      </w:r>
      <w:r w:rsidR="00371BD2" w:rsidRPr="003E1714">
        <w:rPr>
          <w:rFonts w:ascii="David" w:hAnsi="David" w:cs="Arial"/>
          <w:rtl/>
          <w:lang w:bidi="ar-SA"/>
        </w:rPr>
        <w:t xml:space="preserve"> </w:t>
      </w:r>
      <w:r w:rsidR="00371BD2" w:rsidRPr="003E1714">
        <w:rPr>
          <w:rFonts w:ascii="David" w:hAnsi="David" w:cs="Arial" w:hint="cs"/>
          <w:rtl/>
          <w:lang w:bidi="ar-SA"/>
        </w:rPr>
        <w:t>عام</w:t>
      </w:r>
      <w:r w:rsidR="00371BD2">
        <w:rPr>
          <w:rFonts w:ascii="David" w:hAnsi="David" w:cs="Arial"/>
          <w:rtl/>
          <w:lang w:bidi="ar-SA"/>
        </w:rPr>
        <w:t xml:space="preserve"> 2022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145A8">
        <w:rPr>
          <w:rFonts w:ascii="David" w:hAnsi="David" w:cs="Arial" w:hint="cs"/>
          <w:rtl/>
          <w:lang w:bidi="ar-SA"/>
        </w:rPr>
        <w:t xml:space="preserve">على سبيل المثال </w:t>
      </w:r>
      <w:r w:rsidRPr="003E1714">
        <w:rPr>
          <w:rFonts w:ascii="David" w:hAnsi="David" w:cs="Arial" w:hint="cs"/>
          <w:rtl/>
          <w:lang w:bidi="ar-SA"/>
        </w:rPr>
        <w:t>إلى</w:t>
      </w:r>
      <w:r w:rsidR="00371BD2">
        <w:rPr>
          <w:rFonts w:ascii="David" w:hAnsi="David" w:cs="Arial"/>
          <w:rtl/>
          <w:lang w:bidi="ar-SA"/>
        </w:rPr>
        <w:t xml:space="preserve"> 5.3٪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مقارنة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بـ</w:t>
      </w:r>
      <w:r w:rsidRPr="003E1714">
        <w:rPr>
          <w:rFonts w:ascii="David" w:hAnsi="David" w:cs="Arial"/>
          <w:rtl/>
          <w:lang w:bidi="ar-SA"/>
        </w:rPr>
        <w:t xml:space="preserve"> 2.8٪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="00371BD2">
        <w:rPr>
          <w:rFonts w:ascii="David" w:hAnsi="David" w:cs="Arial"/>
          <w:rtl/>
          <w:lang w:bidi="ar-SA"/>
        </w:rPr>
        <w:t xml:space="preserve"> 2021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وارتفع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خلال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الفترة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2022 </w:t>
      </w:r>
      <w:r w:rsidR="00915EEE">
        <w:rPr>
          <w:rFonts w:ascii="David" w:hAnsi="David" w:cs="Arial" w:hint="cs"/>
          <w:rtl/>
          <w:lang w:bidi="ar-SA"/>
        </w:rPr>
        <w:t>حتى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15EEE">
        <w:rPr>
          <w:rFonts w:ascii="David" w:hAnsi="David" w:cs="Arial" w:hint="cs"/>
          <w:rtl/>
          <w:lang w:bidi="ar-SA"/>
        </w:rPr>
        <w:t>نيسان</w:t>
      </w:r>
      <w:r w:rsidRPr="003E1714">
        <w:rPr>
          <w:rFonts w:ascii="David" w:hAnsi="David" w:cs="Arial"/>
          <w:rtl/>
          <w:lang w:bidi="ar-SA"/>
        </w:rPr>
        <w:t xml:space="preserve"> 2023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مستوى</w:t>
      </w:r>
      <w:r w:rsidR="00371BD2">
        <w:rPr>
          <w:rFonts w:ascii="David" w:hAnsi="David" w:cs="Arial"/>
          <w:rtl/>
          <w:lang w:bidi="ar-SA"/>
        </w:rPr>
        <w:t xml:space="preserve"> 4.5٪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بعد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71BD2">
        <w:rPr>
          <w:rFonts w:ascii="David" w:hAnsi="David" w:cs="Arial" w:hint="cs"/>
          <w:rtl/>
          <w:lang w:bidi="ar-SA"/>
        </w:rPr>
        <w:t>بلغ</w:t>
      </w:r>
      <w:r w:rsidRPr="003E1714">
        <w:rPr>
          <w:rFonts w:ascii="David" w:hAnsi="David" w:cs="Arial"/>
          <w:rtl/>
          <w:lang w:bidi="ar-SA"/>
        </w:rPr>
        <w:t xml:space="preserve"> 0.1٪ </w:t>
      </w:r>
      <w:r w:rsidRPr="003E1714">
        <w:rPr>
          <w:rFonts w:ascii="David" w:hAnsi="David" w:cs="Arial" w:hint="cs"/>
          <w:rtl/>
          <w:lang w:bidi="ar-SA"/>
        </w:rPr>
        <w:t>حتى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71BD2">
        <w:rPr>
          <w:rFonts w:ascii="David" w:hAnsi="David" w:cs="Arial" w:hint="cs"/>
          <w:rtl/>
          <w:lang w:bidi="ar-SA"/>
        </w:rPr>
        <w:t>نيسان</w:t>
      </w:r>
      <w:r w:rsidRPr="003E1714">
        <w:rPr>
          <w:rFonts w:ascii="David" w:hAnsi="David" w:cs="Arial"/>
          <w:rtl/>
          <w:lang w:bidi="ar-SA"/>
        </w:rPr>
        <w:t xml:space="preserve"> 2022.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السياق،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نذكر</w:t>
      </w:r>
      <w:r w:rsidR="00371BD2">
        <w:rPr>
          <w:rFonts w:ascii="David" w:hAnsi="David" w:cs="Arial" w:hint="cs"/>
          <w:rtl/>
          <w:lang w:bidi="ar-SA"/>
        </w:rPr>
        <w:t xml:space="preserve"> ب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</w:t>
      </w:r>
      <w:r w:rsidR="009145A8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أداة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سياسة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أفقية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مصممة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للحد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التضخم،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والذي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يؤثر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بشكل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أساسي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71BD2">
        <w:rPr>
          <w:rFonts w:ascii="David" w:hAnsi="David" w:cs="Arial" w:hint="cs"/>
          <w:rtl/>
          <w:lang w:bidi="ar-SA"/>
        </w:rPr>
        <w:t>الفئات السكانية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الأضعف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مع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ارتفاع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أسعار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انخفض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71BD2">
        <w:rPr>
          <w:rFonts w:ascii="David" w:hAnsi="David" w:cs="Arial" w:hint="cs"/>
          <w:rtl/>
          <w:lang w:bidi="ar-SA"/>
        </w:rPr>
        <w:t xml:space="preserve">أيضاً </w:t>
      </w:r>
      <w:r w:rsidRPr="003E1714">
        <w:rPr>
          <w:rFonts w:ascii="David" w:hAnsi="David" w:cs="Arial" w:hint="cs"/>
          <w:rtl/>
          <w:lang w:bidi="ar-SA"/>
        </w:rPr>
        <w:t>حجم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71BD2">
        <w:rPr>
          <w:rFonts w:ascii="David" w:hAnsi="David" w:cs="Arial" w:hint="cs"/>
          <w:rtl/>
          <w:lang w:bidi="ar-SA"/>
        </w:rPr>
        <w:t>القروض العقارية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الفترة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145A8">
        <w:rPr>
          <w:rFonts w:ascii="David" w:hAnsi="David" w:cs="Arial" w:hint="cs"/>
          <w:rtl/>
          <w:lang w:bidi="ar-SA"/>
        </w:rPr>
        <w:t>مسحها،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هناك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تباطؤ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أسعار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71BD2">
        <w:rPr>
          <w:rFonts w:ascii="David" w:hAnsi="David" w:cs="Arial" w:hint="cs"/>
          <w:rtl/>
          <w:lang w:bidi="ar-SA"/>
        </w:rPr>
        <w:t>الشقق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كما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لوحظت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كبيرة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عائدات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السندات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الحكومية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خلال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الفترة</w:t>
      </w:r>
      <w:r w:rsidR="00371BD2">
        <w:rPr>
          <w:rFonts w:ascii="David" w:hAnsi="David" w:cs="Arial" w:hint="cs"/>
          <w:rtl/>
          <w:lang w:bidi="ar-SA"/>
        </w:rPr>
        <w:t>.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145A8">
        <w:rPr>
          <w:rFonts w:ascii="David" w:hAnsi="David" w:cs="Arial" w:hint="cs"/>
          <w:rtl/>
          <w:lang w:bidi="ar-SA"/>
        </w:rPr>
        <w:t xml:space="preserve">كما </w:t>
      </w:r>
      <w:r w:rsidRPr="003E1714">
        <w:rPr>
          <w:rFonts w:ascii="David" w:hAnsi="David" w:cs="Arial" w:hint="cs"/>
          <w:rtl/>
          <w:lang w:bidi="ar-SA"/>
        </w:rPr>
        <w:t>أدت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لدى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أسعار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71BD2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العقارية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الجديدة،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جميع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71BD2">
        <w:rPr>
          <w:rFonts w:ascii="David" w:hAnsi="David" w:cs="Arial" w:hint="cs"/>
          <w:rtl/>
          <w:lang w:bidi="ar-SA"/>
        </w:rPr>
        <w:t>المسارات</w:t>
      </w:r>
      <w:r w:rsidRPr="003E1714">
        <w:rPr>
          <w:rFonts w:ascii="David" w:hAnsi="David" w:cs="Arial"/>
          <w:rtl/>
          <w:lang w:bidi="ar-SA"/>
        </w:rPr>
        <w:t>.</w:t>
      </w:r>
    </w:p>
    <w:p w:rsidR="001D22BF" w:rsidRPr="001D22BF" w:rsidRDefault="003E1714" w:rsidP="001D22BF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التغييرات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</w:p>
    <w:p w:rsidR="001D22BF" w:rsidRPr="001D22BF" w:rsidRDefault="003E1714" w:rsidP="00EC5BC0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يتغير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E5873">
        <w:rPr>
          <w:rFonts w:ascii="David" w:hAnsi="David" w:cs="Arial" w:hint="cs"/>
          <w:rtl/>
          <w:lang w:bidi="ar-SA"/>
        </w:rPr>
        <w:t>الجاري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طوال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فترة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اعتمادًا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بيئة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الاقتصاد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الكلي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وفقًا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لمزيج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EC5BC0">
        <w:rPr>
          <w:rFonts w:ascii="David" w:hAnsi="David" w:cs="Arial" w:hint="cs"/>
          <w:rtl/>
          <w:lang w:bidi="ar-SA"/>
        </w:rPr>
        <w:t>الممنوح</w:t>
      </w:r>
      <w:r w:rsidRPr="003E1714">
        <w:rPr>
          <w:rFonts w:ascii="David" w:hAnsi="David" w:cs="Arial"/>
          <w:rtl/>
          <w:lang w:bidi="ar-SA"/>
        </w:rPr>
        <w:t xml:space="preserve">: </w:t>
      </w:r>
      <w:r w:rsidRPr="003E1714">
        <w:rPr>
          <w:rFonts w:ascii="David" w:hAnsi="David" w:cs="Arial" w:hint="cs"/>
          <w:rtl/>
          <w:lang w:bidi="ar-SA"/>
        </w:rPr>
        <w:t>سيؤثر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التضخم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="001460FC">
        <w:rPr>
          <w:rFonts w:ascii="David" w:hAnsi="David" w:cs="Arial" w:hint="cs"/>
          <w:rtl/>
          <w:lang w:bidi="ar-SA"/>
        </w:rPr>
        <w:t xml:space="preserve"> المتبقي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</w:t>
      </w:r>
      <w:r w:rsidR="004E5873">
        <w:rPr>
          <w:rFonts w:ascii="David" w:hAnsi="David" w:cs="Arial" w:hint="cs"/>
          <w:rtl/>
          <w:lang w:bidi="ar-SA"/>
        </w:rPr>
        <w:t xml:space="preserve">على </w:t>
      </w:r>
      <w:r w:rsidRPr="003E1714">
        <w:rPr>
          <w:rFonts w:ascii="David" w:hAnsi="David" w:cs="Arial" w:hint="cs"/>
          <w:rtl/>
          <w:lang w:bidi="ar-SA"/>
        </w:rPr>
        <w:t>دفع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المسارات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E5873">
        <w:rPr>
          <w:rFonts w:ascii="David" w:hAnsi="David" w:cs="Arial" w:hint="cs"/>
          <w:rtl/>
          <w:lang w:bidi="ar-SA"/>
        </w:rPr>
        <w:t>المرتبطة بمؤشر الغلاء</w:t>
      </w:r>
      <w:r w:rsidRPr="003E1714">
        <w:rPr>
          <w:rFonts w:ascii="David" w:hAnsi="David" w:cs="Arial" w:hint="cs"/>
          <w:rtl/>
          <w:lang w:bidi="ar-SA"/>
        </w:rPr>
        <w:t>؛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تحديث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E5873">
        <w:rPr>
          <w:rFonts w:ascii="David" w:hAnsi="David" w:cs="Arial" w:hint="cs"/>
          <w:rtl/>
          <w:lang w:bidi="ar-SA"/>
        </w:rPr>
        <w:t>المرتبط بفائدة بنك إسرائيل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EC5BC0">
        <w:rPr>
          <w:rFonts w:ascii="David" w:hAnsi="David" w:cs="Arial" w:hint="cs"/>
          <w:rtl/>
          <w:lang w:bidi="ar-SA"/>
        </w:rPr>
        <w:t xml:space="preserve">هذه </w:t>
      </w:r>
      <w:r w:rsidRPr="003E1714">
        <w:rPr>
          <w:rFonts w:ascii="David" w:hAnsi="David" w:cs="Arial" w:hint="cs"/>
          <w:rtl/>
          <w:lang w:bidi="ar-SA"/>
        </w:rPr>
        <w:t>الفائدة؛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وتؤثر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عائدات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السندات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الحكومية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المسارات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المعنية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عند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تحديث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E5873" w:rsidRPr="001460FC">
        <w:rPr>
          <w:rFonts w:ascii="David" w:hAnsi="David" w:cs="Arial" w:hint="cs"/>
          <w:rtl/>
          <w:lang w:bidi="ar-SA"/>
        </w:rPr>
        <w:t>الفائدة المرجعية</w:t>
      </w:r>
      <w:r w:rsidR="004E5873">
        <w:rPr>
          <w:rFonts w:ascii="David" w:hAnsi="David" w:cs="Arial" w:hint="cs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ذات الصلة</w:t>
      </w:r>
      <w:r w:rsidRPr="003E1714">
        <w:rPr>
          <w:rFonts w:ascii="David" w:hAnsi="David" w:cs="Arial"/>
          <w:rtl/>
          <w:lang w:bidi="ar-SA"/>
        </w:rPr>
        <w:t>.</w:t>
      </w:r>
      <w:r w:rsidR="001D22BF" w:rsidRPr="001D22BF">
        <w:rPr>
          <w:rFonts w:ascii="David" w:hAnsi="David"/>
          <w:rtl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أجل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دراسة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كيفية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تأثير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بيئة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الاقتصاد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الكلي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للمقترضين،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إجراء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4E5873">
        <w:rPr>
          <w:rFonts w:ascii="David" w:hAnsi="David" w:cs="Arial" w:hint="cs"/>
          <w:u w:val="single"/>
          <w:rtl/>
          <w:lang w:bidi="ar-SA"/>
        </w:rPr>
        <w:t>محاكاة</w:t>
      </w:r>
      <w:r w:rsidRPr="004E5873">
        <w:rPr>
          <w:rFonts w:ascii="David" w:hAnsi="David" w:cs="Arial"/>
          <w:u w:val="single"/>
          <w:rtl/>
          <w:lang w:bidi="ar-SA"/>
        </w:rPr>
        <w:t xml:space="preserve"> </w:t>
      </w:r>
      <w:r w:rsidRPr="004E5873">
        <w:rPr>
          <w:rFonts w:ascii="David" w:hAnsi="David" w:cs="Arial" w:hint="cs"/>
          <w:u w:val="single"/>
          <w:rtl/>
          <w:lang w:bidi="ar-SA"/>
        </w:rPr>
        <w:t>لفحص</w:t>
      </w:r>
      <w:r w:rsidRPr="004E5873">
        <w:rPr>
          <w:rFonts w:ascii="David" w:hAnsi="David" w:cs="Arial"/>
          <w:u w:val="single"/>
          <w:rtl/>
          <w:lang w:bidi="ar-SA"/>
        </w:rPr>
        <w:t xml:space="preserve"> </w:t>
      </w:r>
      <w:r w:rsidRPr="004E5873">
        <w:rPr>
          <w:rFonts w:ascii="David" w:hAnsi="David" w:cs="Arial" w:hint="cs"/>
          <w:u w:val="single"/>
          <w:rtl/>
          <w:lang w:bidi="ar-SA"/>
        </w:rPr>
        <w:t>التغييرات</w:t>
      </w:r>
      <w:r w:rsidRPr="004E5873">
        <w:rPr>
          <w:rFonts w:ascii="David" w:hAnsi="David" w:cs="Arial"/>
          <w:u w:val="single"/>
          <w:rtl/>
          <w:lang w:bidi="ar-SA"/>
        </w:rPr>
        <w:t xml:space="preserve"> </w:t>
      </w:r>
      <w:r w:rsidRPr="004E5873">
        <w:rPr>
          <w:rFonts w:ascii="David" w:hAnsi="David" w:cs="Arial" w:hint="cs"/>
          <w:u w:val="single"/>
          <w:rtl/>
          <w:lang w:bidi="ar-SA"/>
        </w:rPr>
        <w:t>التي</w:t>
      </w:r>
      <w:r w:rsidRPr="004E5873">
        <w:rPr>
          <w:rFonts w:ascii="David" w:hAnsi="David" w:cs="Arial"/>
          <w:u w:val="single"/>
          <w:rtl/>
          <w:lang w:bidi="ar-SA"/>
        </w:rPr>
        <w:t xml:space="preserve"> </w:t>
      </w:r>
      <w:r w:rsidR="004E5873">
        <w:rPr>
          <w:rFonts w:ascii="David" w:hAnsi="David" w:cs="Arial" w:hint="cs"/>
          <w:u w:val="single"/>
          <w:rtl/>
          <w:lang w:bidi="ar-SA"/>
        </w:rPr>
        <w:t>طرأت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E5873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مبالغ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لجميع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الإسكان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الحصول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عليها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عامي</w:t>
      </w:r>
      <w:r w:rsidRPr="003E1714">
        <w:rPr>
          <w:rFonts w:ascii="David" w:hAnsi="David" w:cs="Arial"/>
          <w:rtl/>
          <w:lang w:bidi="ar-SA"/>
        </w:rPr>
        <w:t xml:space="preserve"> 2017 </w:t>
      </w:r>
      <w:proofErr w:type="gramStart"/>
      <w:r w:rsidRPr="003E1714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/>
          <w:rtl/>
          <w:lang w:bidi="ar-SA"/>
        </w:rPr>
        <w:t xml:space="preserve"> 2022</w:t>
      </w:r>
      <w:proofErr w:type="gramEnd"/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و</w:t>
      </w:r>
      <w:r w:rsidR="00EC5BC0">
        <w:rPr>
          <w:rFonts w:ascii="David" w:hAnsi="David" w:cs="Arial" w:hint="cs"/>
          <w:rtl/>
          <w:lang w:bidi="ar-SA"/>
        </w:rPr>
        <w:t>بينت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المحاكاة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التغييرات</w:t>
      </w:r>
      <w:r w:rsidR="004E5873">
        <w:rPr>
          <w:rFonts w:ascii="David" w:hAnsi="David" w:cs="Arial" w:hint="cs"/>
          <w:rtl/>
          <w:lang w:bidi="ar-SA"/>
        </w:rPr>
        <w:t xml:space="preserve"> ساهمت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="004E5873">
        <w:rPr>
          <w:rFonts w:ascii="David" w:hAnsi="David" w:cs="Arial" w:hint="cs"/>
          <w:rtl/>
          <w:lang w:bidi="ar-SA"/>
        </w:rPr>
        <w:t xml:space="preserve"> من</w:t>
      </w:r>
      <w:r w:rsidRPr="003E1714">
        <w:rPr>
          <w:rFonts w:ascii="David" w:hAnsi="David" w:cs="Arial"/>
          <w:rtl/>
          <w:lang w:bidi="ar-SA"/>
        </w:rPr>
        <w:t xml:space="preserve"> 554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873 </w:t>
      </w:r>
      <w:r w:rsidRPr="003E1714">
        <w:rPr>
          <w:rFonts w:ascii="David" w:hAnsi="David" w:cs="Arial" w:hint="cs"/>
          <w:rtl/>
          <w:lang w:bidi="ar-SA"/>
        </w:rPr>
        <w:t>شيكل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متوسط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="004E5873">
        <w:rPr>
          <w:rFonts w:ascii="David" w:hAnsi="David" w:cs="Arial" w:hint="cs"/>
          <w:rtl/>
          <w:lang w:bidi="ar-SA"/>
        </w:rPr>
        <w:t>ب</w:t>
      </w:r>
      <w:r w:rsidRPr="003E1714">
        <w:rPr>
          <w:rFonts w:ascii="David" w:hAnsi="David" w:cs="Arial" w:hint="cs"/>
          <w:rtl/>
          <w:lang w:bidi="ar-SA"/>
        </w:rPr>
        <w:t>حسب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السنة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فيها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الحصول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). </w:t>
      </w:r>
      <w:r w:rsidRPr="003E1714">
        <w:rPr>
          <w:rFonts w:ascii="David" w:hAnsi="David" w:cs="Arial" w:hint="cs"/>
          <w:rtl/>
          <w:lang w:bidi="ar-SA"/>
        </w:rPr>
        <w:t>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الحصول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عليها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2021 </w:t>
      </w:r>
      <w:r w:rsidRPr="003E1714">
        <w:rPr>
          <w:rFonts w:ascii="David" w:hAnsi="David" w:cs="Arial" w:hint="cs"/>
          <w:rtl/>
          <w:lang w:bidi="ar-SA"/>
        </w:rPr>
        <w:t>هو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E5873">
        <w:rPr>
          <w:rFonts w:ascii="David" w:hAnsi="David" w:cs="Arial" w:hint="cs"/>
          <w:rtl/>
          <w:lang w:bidi="ar-SA"/>
        </w:rPr>
        <w:t>الأبرز</w:t>
      </w:r>
      <w:r w:rsidRPr="003E1714">
        <w:rPr>
          <w:rFonts w:ascii="David" w:hAnsi="David" w:cs="Arial"/>
          <w:rtl/>
          <w:lang w:bidi="ar-SA"/>
        </w:rPr>
        <w:t xml:space="preserve">: </w:t>
      </w:r>
      <w:r w:rsidRPr="003E1714">
        <w:rPr>
          <w:rFonts w:ascii="David" w:hAnsi="David" w:cs="Arial" w:hint="cs"/>
          <w:rtl/>
          <w:lang w:bidi="ar-SA"/>
        </w:rPr>
        <w:t>متوسط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="004E5873">
        <w:rPr>
          <w:rFonts w:ascii="David" w:hAnsi="David" w:cs="Arial" w:hint="cs"/>
          <w:rtl/>
          <w:lang w:bidi="ar-SA"/>
        </w:rPr>
        <w:t>نسبة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لعام</w:t>
      </w:r>
      <w:r w:rsidRPr="003E1714">
        <w:rPr>
          <w:rFonts w:ascii="David" w:hAnsi="David" w:cs="Arial"/>
          <w:rtl/>
          <w:lang w:bidi="ar-SA"/>
        </w:rPr>
        <w:t xml:space="preserve"> 2021 </w:t>
      </w:r>
      <w:r w:rsidR="004E5873">
        <w:rPr>
          <w:rFonts w:ascii="David" w:hAnsi="David" w:cs="Arial" w:hint="cs"/>
          <w:rtl/>
          <w:lang w:bidi="ar-SA"/>
        </w:rPr>
        <w:t>بلغ</w:t>
      </w:r>
      <w:r w:rsidR="004E5873">
        <w:rPr>
          <w:rFonts w:ascii="David" w:hAnsi="David" w:cs="Arial"/>
          <w:rtl/>
          <w:lang w:bidi="ar-SA"/>
        </w:rPr>
        <w:t xml:space="preserve"> 20.2٪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وكانت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المبالغ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تحملها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المقترضون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العام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عالية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بشكل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ملحوظ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="001460FC">
        <w:rPr>
          <w:rFonts w:ascii="David" w:hAnsi="David" w:cs="Arial" w:hint="cs"/>
          <w:rtl/>
          <w:lang w:bidi="ar-SA"/>
        </w:rPr>
        <w:t xml:space="preserve">تحمل </w:t>
      </w:r>
      <w:r w:rsidRPr="003E1714">
        <w:rPr>
          <w:rFonts w:ascii="David" w:hAnsi="David" w:cs="Arial" w:hint="cs"/>
          <w:rtl/>
          <w:lang w:bidi="ar-SA"/>
        </w:rPr>
        <w:t>ربع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المقترضين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تقريباً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بأكثر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E5873">
        <w:rPr>
          <w:rFonts w:ascii="David" w:hAnsi="David" w:cs="Arial" w:hint="cs"/>
          <w:rtl/>
          <w:lang w:bidi="ar-SA"/>
        </w:rPr>
        <w:t>1,000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شيكل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>).</w:t>
      </w:r>
    </w:p>
    <w:p w:rsidR="001D22BF" w:rsidRPr="001D22BF" w:rsidRDefault="004E5873" w:rsidP="001460FC">
      <w:pPr>
        <w:spacing w:after="240"/>
        <w:jc w:val="both"/>
        <w:rPr>
          <w:rFonts w:ascii="David" w:hAnsi="David"/>
          <w:rtl/>
          <w:lang w:bidi="ar-SA"/>
        </w:rPr>
      </w:pPr>
      <w:r>
        <w:rPr>
          <w:rFonts w:ascii="David" w:hAnsi="David" w:cs="Arial" w:hint="cs"/>
          <w:rtl/>
          <w:lang w:bidi="ar-SA"/>
        </w:rPr>
        <w:t>نشير إلى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أن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التغيرات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الاقتصادية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الكلية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أثرت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على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مبلغ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السداد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الشهري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للقروض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من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عام</w:t>
      </w:r>
      <w:r w:rsidR="003E1714" w:rsidRPr="003E1714">
        <w:rPr>
          <w:rFonts w:ascii="David" w:hAnsi="David" w:cs="Arial"/>
          <w:rtl/>
          <w:lang w:bidi="ar-SA"/>
        </w:rPr>
        <w:t xml:space="preserve"> 2022 </w:t>
      </w:r>
      <w:r w:rsidR="003E1714" w:rsidRPr="003E1714">
        <w:rPr>
          <w:rFonts w:ascii="David" w:hAnsi="David" w:cs="Arial" w:hint="cs"/>
          <w:rtl/>
          <w:lang w:bidi="ar-SA"/>
        </w:rPr>
        <w:t>بشكل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مختلف،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لأن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تطبيق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بعضها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حدث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في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الفترة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التي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تلت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بداية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ارتفاع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أسعار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الفائدة،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بحيث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لم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تتأثر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هذه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القروض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بجميع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التغييرات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التي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حدثت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خلال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العام،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>
        <w:rPr>
          <w:rFonts w:ascii="David" w:hAnsi="David" w:cs="Arial" w:hint="cs"/>
          <w:rtl/>
          <w:lang w:bidi="ar-SA"/>
        </w:rPr>
        <w:t>بل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>
        <w:rPr>
          <w:rFonts w:ascii="David" w:hAnsi="David" w:cs="Arial" w:hint="cs"/>
          <w:rtl/>
          <w:lang w:bidi="ar-SA"/>
        </w:rPr>
        <w:t>ب</w:t>
      </w:r>
      <w:r w:rsidR="003E1714" w:rsidRPr="003E1714">
        <w:rPr>
          <w:rFonts w:ascii="David" w:hAnsi="David" w:cs="Arial" w:hint="cs"/>
          <w:rtl/>
          <w:lang w:bidi="ar-SA"/>
        </w:rPr>
        <w:t>التغييرات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التي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حدثت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>
        <w:rPr>
          <w:rFonts w:ascii="David" w:hAnsi="David" w:cs="Arial" w:hint="cs"/>
          <w:rtl/>
          <w:lang w:bidi="ar-SA"/>
        </w:rPr>
        <w:t>بعد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 w:rsidR="003E1714" w:rsidRPr="003E1714">
        <w:rPr>
          <w:rFonts w:ascii="David" w:hAnsi="David" w:cs="Arial" w:hint="cs"/>
          <w:rtl/>
          <w:lang w:bidi="ar-SA"/>
        </w:rPr>
        <w:t>تاريخ</w:t>
      </w:r>
      <w:r w:rsidR="003E1714" w:rsidRPr="003E1714">
        <w:rPr>
          <w:rFonts w:ascii="David" w:hAnsi="David" w:cs="Arial"/>
          <w:rtl/>
          <w:lang w:bidi="ar-SA"/>
        </w:rPr>
        <w:t xml:space="preserve"> </w:t>
      </w:r>
      <w:r>
        <w:rPr>
          <w:rFonts w:ascii="David" w:hAnsi="David" w:cs="Arial" w:hint="cs"/>
          <w:rtl/>
          <w:lang w:bidi="ar-SA"/>
        </w:rPr>
        <w:t>منح القرض فقط</w:t>
      </w:r>
      <w:r w:rsidR="003E1714" w:rsidRPr="003E1714">
        <w:rPr>
          <w:rFonts w:ascii="David" w:hAnsi="David" w:cs="Arial"/>
          <w:rtl/>
          <w:lang w:bidi="ar-SA"/>
        </w:rPr>
        <w:t>.</w:t>
      </w:r>
    </w:p>
    <w:p w:rsidR="001D22BF" w:rsidRPr="001D22BF" w:rsidRDefault="003E1714" w:rsidP="00EC5BC0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تؤثر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بيئة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الاقتصاد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الكلي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مبالغ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بشكل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مختلف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خلال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السنوات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المختلفة،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أمور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أخرى،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بسبب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الاختلاف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مزيج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متوسط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Pr="003E1714">
        <w:rPr>
          <w:rFonts w:ascii="David" w:hAnsi="David" w:cs="Arial" w:hint="cs"/>
          <w:rtl/>
          <w:lang w:bidi="ar-SA"/>
        </w:rPr>
        <w:t>القر</w:t>
      </w:r>
      <w:r w:rsidR="001460FC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 w:hint="cs"/>
          <w:rtl/>
          <w:lang w:bidi="ar-SA"/>
        </w:rPr>
        <w:t>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عامي</w:t>
      </w:r>
      <w:r w:rsidRPr="003E1714">
        <w:rPr>
          <w:rFonts w:ascii="David" w:hAnsi="David" w:cs="Arial"/>
          <w:rtl/>
          <w:lang w:bidi="ar-SA"/>
        </w:rPr>
        <w:t xml:space="preserve"> 2017 </w:t>
      </w:r>
      <w:proofErr w:type="gramStart"/>
      <w:r w:rsidRPr="003E1714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/>
          <w:rtl/>
          <w:lang w:bidi="ar-SA"/>
        </w:rPr>
        <w:t xml:space="preserve"> 2023</w:t>
      </w:r>
      <w:proofErr w:type="gramEnd"/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وبسبب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</w:t>
      </w:r>
      <w:r w:rsidR="00EC5BC0">
        <w:rPr>
          <w:rFonts w:ascii="David" w:hAnsi="David" w:cs="Arial" w:hint="cs"/>
          <w:rtl/>
          <w:lang w:bidi="ar-SA"/>
        </w:rPr>
        <w:t>ا</w:t>
      </w:r>
      <w:r w:rsidRPr="003E1714">
        <w:rPr>
          <w:rFonts w:ascii="David" w:hAnsi="David" w:cs="Arial" w:hint="cs"/>
          <w:rtl/>
          <w:lang w:bidi="ar-SA"/>
        </w:rPr>
        <w:t>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</w:t>
      </w:r>
      <w:r w:rsidR="001460FC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 w:hint="cs"/>
          <w:rtl/>
          <w:lang w:bidi="ar-SA"/>
        </w:rPr>
        <w:t>ض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الممكن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تكون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المزيج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قد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حدثت،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أمور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أخرى،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خلفية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رغبة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المقترضين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تقليل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الأولي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للقرض،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يشكل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بالنسبة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لهم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السقف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الأساسي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الملزم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وقت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>الحصول على القرض</w:t>
      </w:r>
      <w:r w:rsidRPr="003E1714">
        <w:rPr>
          <w:rFonts w:ascii="David" w:hAnsi="David" w:cs="Arial"/>
          <w:rtl/>
          <w:lang w:bidi="ar-SA"/>
        </w:rPr>
        <w:t>.</w:t>
      </w:r>
      <w:r>
        <w:rPr>
          <w:rFonts w:ascii="David" w:hAnsi="David" w:cs="Arial" w:hint="cs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إصدار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 xml:space="preserve">جزء من </w:t>
      </w:r>
      <w:r w:rsidR="00653F1E">
        <w:rPr>
          <w:rFonts w:ascii="David" w:hAnsi="David" w:cs="Arial" w:hint="cs"/>
          <w:rtl/>
          <w:lang w:bidi="ar-SA"/>
        </w:rPr>
        <w:t xml:space="preserve">قيود </w:t>
      </w:r>
      <w:r w:rsidR="001460FC">
        <w:rPr>
          <w:rFonts w:ascii="David" w:hAnsi="David" w:cs="Arial" w:hint="cs"/>
          <w:rtl/>
          <w:lang w:bidi="ar-SA"/>
        </w:rPr>
        <w:t>الفائدة الأساسية (البرايم)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2021 </w:t>
      </w:r>
      <w:r w:rsidRPr="003E1714">
        <w:rPr>
          <w:rFonts w:ascii="David" w:hAnsi="David" w:cs="Arial" w:hint="cs"/>
          <w:rtl/>
          <w:lang w:bidi="ar-SA"/>
        </w:rPr>
        <w:t>كخطوة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استهلاكية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و</w:t>
      </w:r>
      <w:r w:rsidR="00EC5BC0">
        <w:rPr>
          <w:rFonts w:ascii="David" w:hAnsi="David" w:cs="Arial" w:hint="cs"/>
          <w:rtl/>
          <w:lang w:bidi="ar-SA"/>
        </w:rPr>
        <w:t>ُ</w:t>
      </w:r>
      <w:r w:rsidR="001460FC">
        <w:rPr>
          <w:rFonts w:ascii="David" w:hAnsi="David" w:cs="Arial" w:hint="cs"/>
          <w:rtl/>
          <w:lang w:bidi="ar-SA"/>
        </w:rPr>
        <w:t>ضعت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EC5BC0">
        <w:rPr>
          <w:rFonts w:ascii="David" w:hAnsi="David" w:cs="Arial" w:hint="cs"/>
          <w:rtl/>
          <w:lang w:bidi="ar-SA"/>
        </w:rPr>
        <w:t>لتمكن الجمهور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EC5BC0">
        <w:rPr>
          <w:rFonts w:ascii="David" w:hAnsi="David" w:cs="Arial" w:hint="cs"/>
          <w:rtl/>
          <w:lang w:bidi="ar-SA"/>
        </w:rPr>
        <w:t xml:space="preserve">من </w:t>
      </w:r>
      <w:r w:rsidRPr="003E1714">
        <w:rPr>
          <w:rFonts w:ascii="David" w:hAnsi="David" w:cs="Arial" w:hint="cs"/>
          <w:rtl/>
          <w:lang w:bidi="ar-SA"/>
        </w:rPr>
        <w:t>تنويع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مزيج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الإسكان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الذي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>يحصل عليه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نتيجة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لذلك،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 w:hint="cs"/>
          <w:rtl/>
          <w:lang w:bidi="ar-SA"/>
        </w:rPr>
        <w:t>بدءًا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="00653F1E">
        <w:rPr>
          <w:rFonts w:ascii="David" w:hAnsi="David" w:cs="Arial"/>
          <w:rtl/>
          <w:lang w:bidi="ar-SA"/>
        </w:rPr>
        <w:t xml:space="preserve"> 2021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>ارتفع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الإسكان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الجديدة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مسار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المتغير</w:t>
      </w:r>
      <w:r w:rsidR="00653F1E">
        <w:rPr>
          <w:rFonts w:ascii="David" w:hAnsi="David" w:cs="Arial" w:hint="cs"/>
          <w:rtl/>
          <w:lang w:bidi="ar-SA"/>
        </w:rPr>
        <w:t>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غير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المرتبط</w:t>
      </w:r>
      <w:r w:rsidR="00653F1E">
        <w:rPr>
          <w:rFonts w:ascii="David" w:hAnsi="David" w:cs="Arial" w:hint="cs"/>
          <w:rtl/>
          <w:lang w:bidi="ar-SA"/>
        </w:rPr>
        <w:t>ة بالمؤشر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وال</w:t>
      </w:r>
      <w:r w:rsidR="00653F1E">
        <w:rPr>
          <w:rFonts w:ascii="David" w:hAnsi="David" w:cs="Arial" w:hint="cs"/>
          <w:rtl/>
          <w:lang w:bidi="ar-SA"/>
        </w:rPr>
        <w:t>ت</w:t>
      </w:r>
      <w:r w:rsidRPr="003E1714">
        <w:rPr>
          <w:rFonts w:ascii="David" w:hAnsi="David" w:cs="Arial" w:hint="cs"/>
          <w:rtl/>
          <w:lang w:bidi="ar-SA"/>
        </w:rPr>
        <w:t>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>ت</w:t>
      </w:r>
      <w:r w:rsidRPr="003E1714">
        <w:rPr>
          <w:rFonts w:ascii="David" w:hAnsi="David" w:cs="Arial" w:hint="cs"/>
          <w:rtl/>
          <w:lang w:bidi="ar-SA"/>
        </w:rPr>
        <w:t>تأثر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 xml:space="preserve">الفائدة </w:t>
      </w:r>
      <w:r w:rsidRPr="003E1714">
        <w:rPr>
          <w:rFonts w:ascii="David" w:hAnsi="David" w:cs="Arial" w:hint="cs"/>
          <w:rtl/>
          <w:lang w:bidi="ar-SA"/>
        </w:rPr>
        <w:t>الأساسي</w:t>
      </w:r>
      <w:r w:rsidR="001460FC">
        <w:rPr>
          <w:rFonts w:ascii="David" w:hAnsi="David" w:cs="Arial" w:hint="cs"/>
          <w:rtl/>
          <w:lang w:bidi="ar-SA"/>
        </w:rPr>
        <w:t>ة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باختصار</w:t>
      </w:r>
      <w:r w:rsidRPr="003E1714">
        <w:rPr>
          <w:rFonts w:ascii="David" w:hAnsi="David" w:cs="Arial"/>
          <w:rtl/>
          <w:lang w:bidi="ar-SA"/>
        </w:rPr>
        <w:t xml:space="preserve"> "</w:t>
      </w:r>
      <w:r w:rsidRPr="003E1714">
        <w:rPr>
          <w:rFonts w:ascii="David" w:hAnsi="David" w:cs="Arial" w:hint="cs"/>
          <w:rtl/>
          <w:lang w:bidi="ar-SA"/>
        </w:rPr>
        <w:t>مسار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>الفائدة الأساسية</w:t>
      </w:r>
      <w:r w:rsidRPr="003E1714">
        <w:rPr>
          <w:rFonts w:ascii="David" w:hAnsi="David" w:cs="Arial"/>
          <w:rtl/>
          <w:lang w:bidi="ar-SA"/>
        </w:rPr>
        <w:t xml:space="preserve">"). </w:t>
      </w:r>
      <w:r w:rsidRPr="003E1714">
        <w:rPr>
          <w:rFonts w:ascii="David" w:hAnsi="David" w:cs="Arial" w:hint="cs"/>
          <w:rtl/>
          <w:lang w:bidi="ar-SA"/>
        </w:rPr>
        <w:t>وصل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ذروته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بنسبة</w:t>
      </w:r>
      <w:r w:rsidRPr="003E1714">
        <w:rPr>
          <w:rFonts w:ascii="David" w:hAnsi="David" w:cs="Arial"/>
          <w:rtl/>
          <w:lang w:bidi="ar-SA"/>
        </w:rPr>
        <w:t xml:space="preserve"> 42٪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تموز</w:t>
      </w:r>
      <w:r w:rsidRPr="003E1714">
        <w:rPr>
          <w:rFonts w:ascii="David" w:hAnsi="David" w:cs="Arial"/>
          <w:rtl/>
          <w:lang w:bidi="ar-SA"/>
        </w:rPr>
        <w:t xml:space="preserve"> 2022. </w:t>
      </w:r>
      <w:r w:rsidRPr="003E1714">
        <w:rPr>
          <w:rFonts w:ascii="David" w:hAnsi="David" w:cs="Arial" w:hint="cs"/>
          <w:rtl/>
          <w:lang w:bidi="ar-SA"/>
        </w:rPr>
        <w:t>ونلاحظ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حتى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نيسان</w:t>
      </w:r>
      <w:r w:rsidRPr="003E1714">
        <w:rPr>
          <w:rFonts w:ascii="David" w:hAnsi="David" w:cs="Arial"/>
          <w:rtl/>
          <w:lang w:bidi="ar-SA"/>
        </w:rPr>
        <w:t xml:space="preserve"> 2022 (</w:t>
      </w:r>
      <w:r w:rsidRPr="003E1714">
        <w:rPr>
          <w:rFonts w:ascii="David" w:hAnsi="David" w:cs="Arial" w:hint="cs"/>
          <w:rtl/>
          <w:lang w:bidi="ar-SA"/>
        </w:rPr>
        <w:t>عندما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بدأ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رفع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="00653F1E">
        <w:rPr>
          <w:rFonts w:ascii="David" w:hAnsi="David" w:cs="Arial"/>
          <w:rtl/>
          <w:lang w:bidi="ar-SA"/>
        </w:rPr>
        <w:t>)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>ذو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>ال</w:t>
      </w:r>
      <w:r w:rsidRPr="003E1714">
        <w:rPr>
          <w:rFonts w:ascii="David" w:hAnsi="David" w:cs="Arial" w:hint="cs"/>
          <w:rtl/>
          <w:lang w:bidi="ar-SA"/>
        </w:rPr>
        <w:t>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 xml:space="preserve">الأدنى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السوق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مسار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المتغير</w:t>
      </w:r>
      <w:r w:rsidR="00653F1E">
        <w:rPr>
          <w:rFonts w:ascii="David" w:hAnsi="David" w:cs="Arial" w:hint="cs"/>
          <w:rtl/>
          <w:lang w:bidi="ar-SA"/>
        </w:rPr>
        <w:t>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 xml:space="preserve">غير </w:t>
      </w:r>
      <w:r w:rsidRPr="003E1714">
        <w:rPr>
          <w:rFonts w:ascii="David" w:hAnsi="David" w:cs="Arial" w:hint="cs"/>
          <w:rtl/>
          <w:lang w:bidi="ar-SA"/>
        </w:rPr>
        <w:t>المرتبط</w:t>
      </w:r>
      <w:r w:rsidR="00653F1E">
        <w:rPr>
          <w:rFonts w:ascii="David" w:hAnsi="David" w:cs="Arial" w:hint="cs"/>
          <w:rtl/>
          <w:lang w:bidi="ar-SA"/>
        </w:rPr>
        <w:t xml:space="preserve"> بالمؤشر</w:t>
      </w:r>
      <w:r w:rsidRPr="003E1714">
        <w:rPr>
          <w:rFonts w:ascii="David" w:hAnsi="David" w:cs="Arial"/>
          <w:rtl/>
          <w:lang w:bidi="ar-SA"/>
        </w:rPr>
        <w:t>).</w:t>
      </w:r>
      <w:r w:rsidR="001D22BF" w:rsidRPr="001D22BF">
        <w:rPr>
          <w:rFonts w:ascii="David" w:hAnsi="David"/>
          <w:rtl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 xml:space="preserve">قبل </w:t>
      </w:r>
      <w:r w:rsidRPr="003E1714">
        <w:rPr>
          <w:rFonts w:ascii="David" w:hAnsi="David" w:cs="Arial" w:hint="cs"/>
          <w:rtl/>
          <w:lang w:bidi="ar-SA"/>
        </w:rPr>
        <w:t>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اعتبارًا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تموز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/>
          <w:rtl/>
          <w:lang w:bidi="ar-SA"/>
        </w:rPr>
        <w:t>2022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>طرأ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انخفاض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1460FC">
        <w:rPr>
          <w:rFonts w:ascii="David" w:hAnsi="David" w:cs="Arial" w:hint="cs"/>
          <w:rtl/>
          <w:lang w:bidi="ar-SA"/>
        </w:rPr>
        <w:t>مسار</w:t>
      </w:r>
      <w:r w:rsidRPr="001460FC">
        <w:rPr>
          <w:rFonts w:ascii="David" w:hAnsi="David" w:cs="Arial"/>
          <w:rtl/>
          <w:lang w:bidi="ar-SA"/>
        </w:rPr>
        <w:t xml:space="preserve"> </w:t>
      </w:r>
      <w:r w:rsidR="00653F1E" w:rsidRPr="001460FC">
        <w:rPr>
          <w:rFonts w:ascii="David" w:hAnsi="David" w:cs="Arial" w:hint="cs"/>
          <w:rtl/>
          <w:lang w:bidi="ar-SA"/>
        </w:rPr>
        <w:t>الفائدة الأساسية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مستوى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مشابه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لما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عليه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قبل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 w:rsidRPr="001460FC">
        <w:rPr>
          <w:rFonts w:ascii="David" w:hAnsi="David" w:cs="Arial" w:hint="cs"/>
          <w:rtl/>
          <w:lang w:bidi="ar-SA"/>
        </w:rPr>
        <w:t>رفع القيود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2021. </w:t>
      </w:r>
      <w:r w:rsidRPr="003E1714">
        <w:rPr>
          <w:rFonts w:ascii="David" w:hAnsi="David" w:cs="Arial" w:hint="cs"/>
          <w:rtl/>
          <w:lang w:bidi="ar-SA"/>
        </w:rPr>
        <w:t>ومع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ذلك،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 w:hint="cs"/>
          <w:rtl/>
          <w:lang w:bidi="ar-SA"/>
        </w:rPr>
        <w:t>نظرًا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لخصائص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المسار،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تأثرت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الحصول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عليها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 w:rsidRPr="003E1714">
        <w:rPr>
          <w:rFonts w:ascii="David" w:hAnsi="David" w:cs="Arial" w:hint="cs"/>
          <w:rtl/>
          <w:lang w:bidi="ar-SA"/>
        </w:rPr>
        <w:t>مع</w:t>
      </w:r>
      <w:r w:rsidR="001460FC" w:rsidRPr="003E1714">
        <w:rPr>
          <w:rFonts w:ascii="David" w:hAnsi="David" w:cs="Arial"/>
          <w:rtl/>
          <w:lang w:bidi="ar-SA"/>
        </w:rPr>
        <w:t xml:space="preserve"> </w:t>
      </w:r>
      <w:r w:rsidR="001460FC" w:rsidRPr="003E1714">
        <w:rPr>
          <w:rFonts w:ascii="David" w:hAnsi="David" w:cs="Arial" w:hint="cs"/>
          <w:rtl/>
          <w:lang w:bidi="ar-SA"/>
        </w:rPr>
        <w:t>بداية</w:t>
      </w:r>
      <w:r w:rsidR="001460FC" w:rsidRPr="003E1714">
        <w:rPr>
          <w:rFonts w:ascii="David" w:hAnsi="David" w:cs="Arial"/>
          <w:rtl/>
          <w:lang w:bidi="ar-SA"/>
        </w:rPr>
        <w:t xml:space="preserve"> </w:t>
      </w:r>
      <w:r w:rsidR="001460FC" w:rsidRPr="003E1714">
        <w:rPr>
          <w:rFonts w:ascii="David" w:hAnsi="David" w:cs="Arial" w:hint="cs"/>
          <w:rtl/>
          <w:lang w:bidi="ar-SA"/>
        </w:rPr>
        <w:t>زيادات</w:t>
      </w:r>
      <w:r w:rsidR="001460FC" w:rsidRPr="003E1714">
        <w:rPr>
          <w:rFonts w:ascii="David" w:hAnsi="David" w:cs="Arial"/>
          <w:rtl/>
          <w:lang w:bidi="ar-SA"/>
        </w:rPr>
        <w:t xml:space="preserve"> </w:t>
      </w:r>
      <w:r w:rsidR="001460FC" w:rsidRPr="003E1714">
        <w:rPr>
          <w:rFonts w:ascii="David" w:hAnsi="David" w:cs="Arial" w:hint="cs"/>
          <w:rtl/>
          <w:lang w:bidi="ar-SA"/>
        </w:rPr>
        <w:t>أسعار</w:t>
      </w:r>
      <w:r w:rsidR="001460FC" w:rsidRPr="003E1714">
        <w:rPr>
          <w:rFonts w:ascii="David" w:hAnsi="David" w:cs="Arial"/>
          <w:rtl/>
          <w:lang w:bidi="ar-SA"/>
        </w:rPr>
        <w:t xml:space="preserve"> </w:t>
      </w:r>
      <w:r w:rsidR="001460FC" w:rsidRPr="003E1714">
        <w:rPr>
          <w:rFonts w:ascii="David" w:hAnsi="David" w:cs="Arial" w:hint="cs"/>
          <w:rtl/>
          <w:lang w:bidi="ar-SA"/>
        </w:rPr>
        <w:t>الفائدة</w:t>
      </w:r>
      <w:r w:rsidR="001460FC" w:rsidRPr="003E1714">
        <w:rPr>
          <w:rFonts w:ascii="David" w:hAnsi="David" w:cs="Arial"/>
          <w:rtl/>
          <w:lang w:bidi="ar-SA"/>
        </w:rPr>
        <w:t xml:space="preserve"> </w:t>
      </w:r>
      <w:r w:rsidR="001460FC" w:rsidRPr="003E1714">
        <w:rPr>
          <w:rFonts w:ascii="David" w:hAnsi="David" w:cs="Arial" w:hint="cs"/>
          <w:rtl/>
          <w:lang w:bidi="ar-SA"/>
        </w:rPr>
        <w:t>من</w:t>
      </w:r>
      <w:r w:rsidR="001460FC" w:rsidRPr="003E1714">
        <w:rPr>
          <w:rFonts w:ascii="David" w:hAnsi="David" w:cs="Arial"/>
          <w:rtl/>
          <w:lang w:bidi="ar-SA"/>
        </w:rPr>
        <w:t xml:space="preserve"> </w:t>
      </w:r>
      <w:r w:rsidR="001460FC" w:rsidRPr="003E1714">
        <w:rPr>
          <w:rFonts w:ascii="David" w:hAnsi="David" w:cs="Arial" w:hint="cs"/>
          <w:rtl/>
          <w:lang w:bidi="ar-SA"/>
        </w:rPr>
        <w:t>بنك</w:t>
      </w:r>
      <w:r w:rsidR="001460FC" w:rsidRPr="003E1714">
        <w:rPr>
          <w:rFonts w:ascii="David" w:hAnsi="David" w:cs="Arial"/>
          <w:rtl/>
          <w:lang w:bidi="ar-SA"/>
        </w:rPr>
        <w:t xml:space="preserve"> </w:t>
      </w:r>
      <w:r w:rsidR="001460FC" w:rsidRPr="003E1714">
        <w:rPr>
          <w:rFonts w:ascii="David" w:hAnsi="David" w:cs="Arial" w:hint="cs"/>
          <w:rtl/>
          <w:lang w:bidi="ar-SA"/>
        </w:rPr>
        <w:t xml:space="preserve">إسرائيل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2021 </w:t>
      </w:r>
      <w:r w:rsidRPr="003E1714">
        <w:rPr>
          <w:rFonts w:ascii="David" w:hAnsi="David" w:cs="Arial" w:hint="cs"/>
          <w:rtl/>
          <w:lang w:bidi="ar-SA"/>
        </w:rPr>
        <w:t>وما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بعده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</w:t>
      </w:r>
      <w:r w:rsidR="00653F1E">
        <w:rPr>
          <w:rFonts w:ascii="David" w:hAnsi="David" w:cs="Arial" w:hint="cs"/>
          <w:rtl/>
          <w:lang w:bidi="ar-SA"/>
        </w:rPr>
        <w:t xml:space="preserve">هذه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أكثر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الحصول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عليها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السنوات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سبقت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2021 (</w:t>
      </w:r>
      <w:r w:rsidRPr="003E1714">
        <w:rPr>
          <w:rFonts w:ascii="David" w:hAnsi="David" w:cs="Arial" w:hint="cs"/>
          <w:rtl/>
          <w:lang w:bidi="ar-SA"/>
        </w:rPr>
        <w:t>ينعكس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>الواضحة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653F1E">
        <w:rPr>
          <w:rFonts w:ascii="David" w:hAnsi="David" w:cs="Arial" w:hint="cs"/>
          <w:rtl/>
          <w:lang w:bidi="ar-SA"/>
        </w:rPr>
        <w:t xml:space="preserve">في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>).</w:t>
      </w:r>
    </w:p>
    <w:p w:rsidR="001D22BF" w:rsidRPr="001D22BF" w:rsidRDefault="003E1714" w:rsidP="00400CF7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الأكثر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وضوحاً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من حيث 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 xml:space="preserve">في مبلغ السداد الشهري </w:t>
      </w:r>
      <w:r w:rsidRPr="003E1714">
        <w:rPr>
          <w:rFonts w:ascii="David" w:hAnsi="David" w:cs="Arial" w:hint="cs"/>
          <w:rtl/>
          <w:lang w:bidi="ar-SA"/>
        </w:rPr>
        <w:t>هو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مسار الفائدة الأساسية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 xml:space="preserve">وذلك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خلفية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0.1٪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نيسان</w:t>
      </w:r>
      <w:r w:rsidRPr="003E1714">
        <w:rPr>
          <w:rFonts w:ascii="David" w:hAnsi="David" w:cs="Arial"/>
          <w:rtl/>
          <w:lang w:bidi="ar-SA"/>
        </w:rPr>
        <w:t xml:space="preserve"> 2022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4.5٪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نيسان</w:t>
      </w:r>
      <w:r w:rsidRPr="003E1714">
        <w:rPr>
          <w:rFonts w:ascii="David" w:hAnsi="David" w:cs="Arial"/>
          <w:rtl/>
          <w:lang w:bidi="ar-SA"/>
        </w:rPr>
        <w:t xml:space="preserve"> 2023. </w:t>
      </w:r>
      <w:r w:rsidRPr="003E1714">
        <w:rPr>
          <w:rFonts w:ascii="David" w:hAnsi="David" w:cs="Arial" w:hint="cs"/>
          <w:rtl/>
          <w:lang w:bidi="ar-SA"/>
        </w:rPr>
        <w:t>كما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أدت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مؤشر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أسعار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المستهلك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 xml:space="preserve">أيضاً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ارتفاع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التأثير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للمقترضين،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وإن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كان</w:t>
      </w:r>
      <w:r w:rsidR="001460FC">
        <w:rPr>
          <w:rFonts w:ascii="David" w:hAnsi="David" w:cs="Arial" w:hint="cs"/>
          <w:rtl/>
          <w:lang w:bidi="ar-SA"/>
        </w:rPr>
        <w:t xml:space="preserve"> بشكل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أقل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>بكثير</w:t>
      </w:r>
      <w:r w:rsidRPr="003E1714">
        <w:rPr>
          <w:rFonts w:ascii="David" w:hAnsi="David" w:cs="Arial"/>
          <w:rtl/>
          <w:lang w:bidi="ar-SA"/>
        </w:rPr>
        <w:t xml:space="preserve">: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عكس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لدى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 w:hint="cs"/>
          <w:rtl/>
          <w:lang w:bidi="ar-SA"/>
        </w:rPr>
        <w:t>الذي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يؤثر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بشكل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مباشر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 xml:space="preserve">مسار </w:t>
      </w:r>
      <w:r w:rsidR="001460FC">
        <w:rPr>
          <w:rFonts w:ascii="David" w:hAnsi="David" w:cs="Arial" w:hint="cs"/>
          <w:rtl/>
          <w:lang w:bidi="ar-SA"/>
        </w:rPr>
        <w:t>الفائدة الأساسي (البرايم)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ومقدار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يؤثر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الارتباط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بالمؤشر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بقية 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المراد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تسديده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رصيد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الذي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دفعه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بعد</w:t>
      </w:r>
      <w:r w:rsidRPr="003E1714">
        <w:rPr>
          <w:rFonts w:ascii="David" w:hAnsi="David" w:cs="Arial"/>
          <w:rtl/>
          <w:lang w:bidi="ar-SA"/>
        </w:rPr>
        <w:t xml:space="preserve">) </w:t>
      </w:r>
      <w:r w:rsidRPr="003E1714">
        <w:rPr>
          <w:rFonts w:ascii="David" w:hAnsi="David" w:cs="Arial" w:hint="cs"/>
          <w:rtl/>
          <w:lang w:bidi="ar-SA"/>
        </w:rPr>
        <w:t>ودفعات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بحيث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يكون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تأثيره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lastRenderedPageBreak/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منخفضًا،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حيث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يتوزع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 xml:space="preserve">التغيير </w:t>
      </w:r>
      <w:r w:rsidR="00CF1F2F">
        <w:rPr>
          <w:rFonts w:ascii="David" w:hAnsi="David" w:cs="Arial" w:hint="cs"/>
          <w:rtl/>
          <w:lang w:bidi="ar-SA"/>
        </w:rPr>
        <w:t>على الفترة المتبقية لسداد القرض</w:t>
      </w:r>
      <w:r w:rsidRPr="003E1714">
        <w:rPr>
          <w:rFonts w:ascii="David" w:hAnsi="David" w:cs="Arial"/>
          <w:rtl/>
          <w:lang w:bidi="ar-SA"/>
        </w:rPr>
        <w:t>.</w:t>
      </w:r>
      <w:r w:rsidR="001D22BF" w:rsidRPr="001D22BF">
        <w:rPr>
          <w:rFonts w:ascii="David" w:hAnsi="David"/>
          <w:rtl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ومع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ذلك،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1460FC">
        <w:rPr>
          <w:rFonts w:ascii="David" w:hAnsi="David" w:cs="Arial" w:hint="cs"/>
          <w:rtl/>
          <w:lang w:bidi="ar-SA"/>
        </w:rPr>
        <w:t xml:space="preserve">وخلال هذه الفترة، </w:t>
      </w:r>
      <w:r w:rsidR="00CF1F2F">
        <w:rPr>
          <w:rFonts w:ascii="David" w:hAnsi="David" w:cs="Arial" w:hint="cs"/>
          <w:rtl/>
          <w:lang w:bidi="ar-SA"/>
        </w:rPr>
        <w:t xml:space="preserve">زاد </w:t>
      </w:r>
      <w:r w:rsidR="00400CF7">
        <w:rPr>
          <w:rFonts w:ascii="David" w:hAnsi="David" w:cs="Arial" w:hint="cs"/>
          <w:rtl/>
          <w:lang w:bidi="ar-SA"/>
        </w:rPr>
        <w:t>باقي 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لبعض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الحصول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عليها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السنوات</w:t>
      </w:r>
      <w:r w:rsidRPr="003E1714">
        <w:rPr>
          <w:rFonts w:ascii="David" w:hAnsi="David" w:cs="Arial"/>
          <w:rtl/>
          <w:lang w:bidi="ar-SA"/>
        </w:rPr>
        <w:t xml:space="preserve"> 2021-2022 </w:t>
      </w:r>
      <w:r w:rsidRPr="003E1714">
        <w:rPr>
          <w:rFonts w:ascii="David" w:hAnsi="David" w:cs="Arial" w:hint="cs"/>
          <w:rtl/>
          <w:lang w:bidi="ar-SA"/>
        </w:rPr>
        <w:t>حتى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بما يتجاوز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الأساسي</w:t>
      </w:r>
      <w:r w:rsidRPr="003E1714">
        <w:rPr>
          <w:rFonts w:ascii="David" w:hAnsi="David" w:cs="Arial"/>
          <w:rtl/>
          <w:lang w:bidi="ar-SA"/>
        </w:rPr>
        <w:t xml:space="preserve">)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وقت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الحصول 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خلفية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ارتباطه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بالمؤشر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أي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المدفوعات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بقية القرض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) </w:t>
      </w:r>
      <w:r w:rsidRPr="003E1714">
        <w:rPr>
          <w:rFonts w:ascii="David" w:hAnsi="David" w:cs="Arial" w:hint="cs"/>
          <w:rtl/>
          <w:lang w:bidi="ar-SA"/>
        </w:rPr>
        <w:t>كانت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أقل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الإضافة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00CF7">
        <w:rPr>
          <w:rFonts w:ascii="David" w:hAnsi="David" w:cs="Arial" w:hint="cs"/>
          <w:rtl/>
          <w:lang w:bidi="ar-SA"/>
        </w:rPr>
        <w:t xml:space="preserve">التي حصلت على </w:t>
      </w:r>
      <w:r w:rsidR="00CF1F2F">
        <w:rPr>
          <w:rFonts w:ascii="David" w:hAnsi="David" w:cs="Arial" w:hint="cs"/>
          <w:rtl/>
          <w:lang w:bidi="ar-SA"/>
        </w:rPr>
        <w:t>أصل 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بسبب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00CF7">
        <w:rPr>
          <w:rFonts w:ascii="David" w:hAnsi="David" w:cs="Arial" w:hint="cs"/>
          <w:rtl/>
          <w:lang w:bidi="ar-SA"/>
        </w:rPr>
        <w:t>ارتباطه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بمؤشر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ال</w:t>
      </w:r>
      <w:r w:rsidRPr="003E1714">
        <w:rPr>
          <w:rFonts w:ascii="David" w:hAnsi="David" w:cs="Arial" w:hint="cs"/>
          <w:rtl/>
          <w:lang w:bidi="ar-SA"/>
        </w:rPr>
        <w:t>أسعار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ل</w:t>
      </w:r>
      <w:r w:rsidRPr="003E1714">
        <w:rPr>
          <w:rFonts w:ascii="David" w:hAnsi="David" w:cs="Arial" w:hint="cs"/>
          <w:rtl/>
          <w:lang w:bidi="ar-SA"/>
        </w:rPr>
        <w:t>لمستهلك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="00CF1F2F">
        <w:rPr>
          <w:rFonts w:ascii="David" w:hAnsi="David" w:cs="Arial" w:hint="cs"/>
          <w:rtl/>
          <w:lang w:bidi="ar-SA"/>
        </w:rPr>
        <w:t>نشير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أيضًا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 xml:space="preserve">إلى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للتضخم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تأثير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أكبر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ككل،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والذي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التعبير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عنه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بالضرورة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خلال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>.</w:t>
      </w:r>
      <w:r w:rsidR="001D22BF" w:rsidRPr="001D22BF">
        <w:rPr>
          <w:rFonts w:ascii="David" w:hAnsi="David"/>
          <w:rtl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بدءاً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النصف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الثاني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ل</w:t>
      </w:r>
      <w:r w:rsidRPr="003E1714">
        <w:rPr>
          <w:rFonts w:ascii="David" w:hAnsi="David" w:cs="Arial" w:hint="cs"/>
          <w:rtl/>
          <w:lang w:bidi="ar-SA"/>
        </w:rPr>
        <w:t>عام</w:t>
      </w:r>
      <w:r w:rsidR="00CF1F2F">
        <w:rPr>
          <w:rFonts w:ascii="David" w:hAnsi="David" w:cs="Arial"/>
          <w:rtl/>
          <w:lang w:bidi="ar-SA"/>
        </w:rPr>
        <w:t xml:space="preserve"> 2022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طرأت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حجم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مسار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ال</w:t>
      </w:r>
      <w:r w:rsidRPr="003E1714">
        <w:rPr>
          <w:rFonts w:ascii="David" w:hAnsi="David" w:cs="Arial" w:hint="cs"/>
          <w:rtl/>
          <w:lang w:bidi="ar-SA"/>
        </w:rPr>
        <w:t>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ال</w:t>
      </w:r>
      <w:r w:rsidRPr="003E1714">
        <w:rPr>
          <w:rFonts w:ascii="David" w:hAnsi="David" w:cs="Arial" w:hint="cs"/>
          <w:rtl/>
          <w:lang w:bidi="ar-SA"/>
        </w:rPr>
        <w:t>ثابت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ال</w:t>
      </w:r>
      <w:r w:rsidRPr="003E1714">
        <w:rPr>
          <w:rFonts w:ascii="David" w:hAnsi="David" w:cs="Arial" w:hint="cs"/>
          <w:rtl/>
          <w:lang w:bidi="ar-SA"/>
        </w:rPr>
        <w:t>مرتبط</w:t>
      </w:r>
      <w:r w:rsidR="00CF1F2F">
        <w:rPr>
          <w:rFonts w:ascii="David" w:hAnsi="David" w:cs="Arial" w:hint="cs"/>
          <w:rtl/>
          <w:lang w:bidi="ar-SA"/>
        </w:rPr>
        <w:t>ة بالمؤشر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لذلك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المتوقع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يكون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تأثير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التضخم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على هذه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00CF7">
        <w:rPr>
          <w:rFonts w:ascii="David" w:hAnsi="David" w:cs="Arial" w:hint="cs"/>
          <w:rtl/>
          <w:lang w:bidi="ar-SA"/>
        </w:rPr>
        <w:t xml:space="preserve">أكبر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المستقبل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تعتمد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مسارات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المتغيرة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الثابتة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وغير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الثابتة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00CF7">
        <w:rPr>
          <w:rFonts w:ascii="David" w:hAnsi="David" w:cs="Arial" w:hint="cs"/>
          <w:rtl/>
          <w:lang w:bidi="ar-SA"/>
        </w:rPr>
        <w:t xml:space="preserve">باستثناء مسار الفائدة </w:t>
      </w:r>
      <w:r w:rsidR="00CF1F2F">
        <w:rPr>
          <w:rFonts w:ascii="David" w:hAnsi="David" w:cs="Arial" w:hint="cs"/>
          <w:rtl/>
          <w:lang w:bidi="ar-SA"/>
        </w:rPr>
        <w:t>الأساسية</w:t>
      </w:r>
      <w:r w:rsidRPr="003E1714">
        <w:rPr>
          <w:rFonts w:ascii="David" w:hAnsi="David" w:cs="Arial"/>
          <w:rtl/>
          <w:lang w:bidi="ar-SA"/>
        </w:rPr>
        <w:t xml:space="preserve">)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00CF7">
        <w:rPr>
          <w:rFonts w:ascii="David" w:hAnsi="David" w:cs="Arial" w:hint="cs"/>
          <w:rtl/>
          <w:lang w:bidi="ar-SA"/>
        </w:rPr>
        <w:t>الفائدة المرجعية</w:t>
      </w:r>
      <w:r w:rsidR="00EC5BC0">
        <w:rPr>
          <w:rFonts w:ascii="David" w:hAnsi="David" w:cs="Arial" w:hint="cs"/>
          <w:rtl/>
          <w:lang w:bidi="ar-SA"/>
        </w:rPr>
        <w:t xml:space="preserve"> (ركيزة الفائدة)</w:t>
      </w:r>
      <w:r w:rsidR="00400CF7">
        <w:rPr>
          <w:rFonts w:ascii="David" w:hAnsi="David" w:cs="Arial" w:hint="cs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نهاية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الفترة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المحددة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عادة،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خمس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سنوات</w:t>
      </w:r>
      <w:r w:rsidRPr="003E1714">
        <w:rPr>
          <w:rFonts w:ascii="David" w:hAnsi="David" w:cs="Arial"/>
          <w:rtl/>
          <w:lang w:bidi="ar-SA"/>
        </w:rPr>
        <w:t xml:space="preserve">). </w:t>
      </w:r>
      <w:r w:rsidRPr="003E1714">
        <w:rPr>
          <w:rFonts w:ascii="David" w:hAnsi="David" w:cs="Arial" w:hint="cs"/>
          <w:rtl/>
          <w:lang w:bidi="ar-SA"/>
        </w:rPr>
        <w:t>لذلك،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تأثر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الحصول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عليها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2017 </w:t>
      </w:r>
      <w:r w:rsidRPr="003E1714">
        <w:rPr>
          <w:rFonts w:ascii="David" w:hAnsi="David" w:cs="Arial" w:hint="cs"/>
          <w:rtl/>
          <w:lang w:bidi="ar-SA"/>
        </w:rPr>
        <w:t>فقط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2022 </w:t>
      </w:r>
      <w:r w:rsidR="00CF1F2F">
        <w:rPr>
          <w:rFonts w:ascii="David" w:hAnsi="David" w:cs="Arial" w:hint="cs"/>
          <w:rtl/>
          <w:lang w:bidi="ar-SA"/>
        </w:rPr>
        <w:t>كذلك نتيجة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CF1F2F">
        <w:rPr>
          <w:rFonts w:ascii="David" w:hAnsi="David" w:cs="Arial" w:hint="cs"/>
          <w:rtl/>
          <w:lang w:bidi="ar-SA"/>
        </w:rPr>
        <w:t>ل</w:t>
      </w:r>
      <w:r w:rsidRPr="003E1714">
        <w:rPr>
          <w:rFonts w:ascii="David" w:hAnsi="David" w:cs="Arial" w:hint="cs"/>
          <w:rtl/>
          <w:lang w:bidi="ar-SA"/>
        </w:rPr>
        <w:t>تحديث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400CF7">
        <w:rPr>
          <w:rFonts w:ascii="David" w:hAnsi="David" w:cs="Arial" w:hint="cs"/>
          <w:rtl/>
          <w:lang w:bidi="ar-SA"/>
        </w:rPr>
        <w:t>الفائدة المرجعية على ضوء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ارتفاع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عائدات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السندات</w:t>
      </w:r>
      <w:r w:rsidRPr="003E1714">
        <w:rPr>
          <w:rFonts w:ascii="David" w:hAnsi="David" w:cs="Arial"/>
          <w:rtl/>
          <w:lang w:bidi="ar-SA"/>
        </w:rPr>
        <w:t>.</w:t>
      </w:r>
    </w:p>
    <w:p w:rsidR="001D22BF" w:rsidRPr="001D22BF" w:rsidRDefault="003E1714" w:rsidP="001D22BF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تحليل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العوامل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المختلفة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أثرت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</w:p>
    <w:p w:rsidR="001D22BF" w:rsidRPr="001D22BF" w:rsidRDefault="003E1714" w:rsidP="00915EEE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عند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الحصول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إسكاني،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15EEE">
        <w:rPr>
          <w:rFonts w:ascii="David" w:hAnsi="David" w:cs="Arial" w:hint="cs"/>
          <w:rtl/>
          <w:lang w:bidi="ar-SA"/>
        </w:rPr>
        <w:t>يعرض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15EEE">
        <w:rPr>
          <w:rFonts w:ascii="David" w:hAnsi="David" w:cs="Arial" w:hint="cs"/>
          <w:rtl/>
          <w:lang w:bidi="ar-SA"/>
        </w:rPr>
        <w:t>على ا</w:t>
      </w:r>
      <w:r w:rsidRPr="003E1714">
        <w:rPr>
          <w:rFonts w:ascii="David" w:hAnsi="David" w:cs="Arial" w:hint="cs"/>
          <w:rtl/>
          <w:lang w:bidi="ar-SA"/>
        </w:rPr>
        <w:t>لمقترض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الأولي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15EEE">
        <w:rPr>
          <w:rFonts w:ascii="David" w:hAnsi="David" w:cs="Arial" w:hint="cs"/>
          <w:rtl/>
          <w:lang w:bidi="ar-SA"/>
        </w:rPr>
        <w:t xml:space="preserve">وذلك </w:t>
      </w:r>
      <w:r w:rsidRPr="003E1714">
        <w:rPr>
          <w:rFonts w:ascii="David" w:hAnsi="David" w:cs="Arial" w:hint="cs"/>
          <w:rtl/>
          <w:lang w:bidi="ar-SA"/>
        </w:rPr>
        <w:t>كجزء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تعليمات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01F11">
        <w:rPr>
          <w:rFonts w:ascii="David" w:hAnsi="David" w:cs="Arial" w:hint="cs"/>
          <w:rtl/>
          <w:lang w:bidi="ar-SA"/>
        </w:rPr>
        <w:t>الرقابة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01F11">
        <w:rPr>
          <w:rFonts w:ascii="David" w:hAnsi="David" w:cs="Arial" w:hint="cs"/>
          <w:rtl/>
          <w:lang w:bidi="ar-SA"/>
        </w:rPr>
        <w:t>على البنوك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يتأثر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بقيمة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ومزيج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وفترة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وأسعار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المسارات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المختلفة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وقت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لاحق،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قد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يتأثر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01F11">
        <w:rPr>
          <w:rFonts w:ascii="David" w:hAnsi="David" w:cs="Arial" w:hint="cs"/>
          <w:rtl/>
          <w:lang w:bidi="ar-SA"/>
        </w:rPr>
        <w:t>مبلغ القرض</w:t>
      </w:r>
      <w:r w:rsidR="00537C5B">
        <w:rPr>
          <w:rFonts w:ascii="David" w:hAnsi="David" w:cs="Arial" w:hint="cs"/>
          <w:rtl/>
          <w:lang w:bidi="ar-SA"/>
        </w:rPr>
        <w:t xml:space="preserve"> المتبقي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ببيئة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الاقتصاد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الكلي</w:t>
      </w:r>
      <w:r w:rsidRPr="003E1714">
        <w:rPr>
          <w:rFonts w:ascii="David" w:hAnsi="David" w:cs="Arial"/>
          <w:rtl/>
          <w:lang w:bidi="ar-SA"/>
        </w:rPr>
        <w:t>:</w:t>
      </w:r>
      <w:r w:rsidR="001D22BF" w:rsidRPr="001D22BF">
        <w:rPr>
          <w:rFonts w:ascii="David" w:hAnsi="David"/>
          <w:rtl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التضخم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="00301F11">
        <w:rPr>
          <w:rFonts w:ascii="David" w:hAnsi="David" w:cs="Arial" w:hint="cs"/>
          <w:rtl/>
          <w:lang w:bidi="ar-SA"/>
        </w:rPr>
        <w:t xml:space="preserve">يؤثر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مؤشر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01F11">
        <w:rPr>
          <w:rFonts w:ascii="David" w:hAnsi="David" w:cs="Arial" w:hint="cs"/>
          <w:rtl/>
          <w:lang w:bidi="ar-SA"/>
        </w:rPr>
        <w:t>ال</w:t>
      </w:r>
      <w:r w:rsidRPr="003E1714">
        <w:rPr>
          <w:rFonts w:ascii="David" w:hAnsi="David" w:cs="Arial" w:hint="cs"/>
          <w:rtl/>
          <w:lang w:bidi="ar-SA"/>
        </w:rPr>
        <w:t>أسعار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01F11">
        <w:rPr>
          <w:rFonts w:ascii="David" w:hAnsi="David" w:cs="Arial" w:hint="cs"/>
          <w:rtl/>
          <w:lang w:bidi="ar-SA"/>
        </w:rPr>
        <w:t>ل</w:t>
      </w:r>
      <w:r w:rsidRPr="003E1714">
        <w:rPr>
          <w:rFonts w:ascii="David" w:hAnsi="David" w:cs="Arial" w:hint="cs"/>
          <w:rtl/>
          <w:lang w:bidi="ar-SA"/>
        </w:rPr>
        <w:t>لمستهلك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01F11">
        <w:rPr>
          <w:rFonts w:ascii="David" w:hAnsi="David" w:cs="Arial" w:hint="cs"/>
          <w:rtl/>
          <w:lang w:bidi="ar-SA"/>
        </w:rPr>
        <w:t>مبلغ القرض</w:t>
      </w:r>
      <w:r w:rsidR="00537C5B">
        <w:rPr>
          <w:rFonts w:ascii="David" w:hAnsi="David" w:cs="Arial" w:hint="cs"/>
          <w:rtl/>
          <w:lang w:bidi="ar-SA"/>
        </w:rPr>
        <w:t xml:space="preserve"> المتبقي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</w:t>
      </w:r>
      <w:r w:rsidR="00301F11">
        <w:rPr>
          <w:rFonts w:ascii="David" w:hAnsi="David" w:cs="Arial" w:hint="cs"/>
          <w:rtl/>
          <w:lang w:bidi="ar-SA"/>
        </w:rPr>
        <w:t xml:space="preserve">على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المسارات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01F11">
        <w:rPr>
          <w:rFonts w:ascii="David" w:hAnsi="David" w:cs="Arial" w:hint="cs"/>
          <w:rtl/>
          <w:lang w:bidi="ar-SA"/>
        </w:rPr>
        <w:t>المرتبطة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با</w:t>
      </w:r>
      <w:r w:rsidRPr="003E1714">
        <w:rPr>
          <w:rFonts w:ascii="David" w:hAnsi="David" w:cs="Arial" w:hint="cs"/>
          <w:rtl/>
          <w:lang w:bidi="ar-SA"/>
        </w:rPr>
        <w:t>لمؤشر</w:t>
      </w:r>
      <w:r w:rsidR="00301F11">
        <w:rPr>
          <w:rFonts w:ascii="David" w:hAnsi="David" w:cs="Arial"/>
          <w:rtl/>
          <w:lang w:bidi="ar-SA"/>
        </w:rPr>
        <w:t>)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="00301F11">
        <w:rPr>
          <w:rFonts w:ascii="David" w:hAnsi="David" w:cs="Arial" w:hint="cs"/>
          <w:rtl/>
          <w:lang w:bidi="ar-SA"/>
        </w:rPr>
        <w:t>يؤثر 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مسار الفائدة الأساسية</w:t>
      </w:r>
      <w:r w:rsidRPr="003E1714">
        <w:rPr>
          <w:rFonts w:ascii="David" w:hAnsi="David" w:cs="Arial"/>
          <w:rtl/>
          <w:lang w:bidi="ar-SA"/>
        </w:rPr>
        <w:t xml:space="preserve">) </w:t>
      </w:r>
      <w:r w:rsidRPr="003E1714">
        <w:rPr>
          <w:rFonts w:ascii="David" w:hAnsi="David" w:cs="Arial" w:hint="cs"/>
          <w:rtl/>
          <w:lang w:bidi="ar-SA"/>
        </w:rPr>
        <w:t>وعائدات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السندات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الحكومية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عادة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تؤثر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 w:rsidRPr="00915EEE">
        <w:rPr>
          <w:rFonts w:ascii="David" w:hAnsi="David" w:cs="Arial" w:hint="cs"/>
          <w:rtl/>
          <w:lang w:bidi="ar-SA"/>
        </w:rPr>
        <w:t>ركيزة 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تحدد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01F11">
        <w:rPr>
          <w:rFonts w:ascii="David" w:hAnsi="David" w:cs="Arial" w:hint="cs"/>
          <w:rtl/>
          <w:lang w:bidi="ar-SA"/>
        </w:rPr>
        <w:t xml:space="preserve">الأساسية في </w:t>
      </w:r>
      <w:r w:rsidRPr="003E1714">
        <w:rPr>
          <w:rFonts w:ascii="David" w:hAnsi="David" w:cs="Arial" w:hint="cs"/>
          <w:rtl/>
          <w:lang w:bidi="ar-SA"/>
        </w:rPr>
        <w:t>مسار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="00301F11">
        <w:rPr>
          <w:rFonts w:ascii="David" w:hAnsi="David" w:cs="Arial" w:hint="cs"/>
          <w:rtl/>
          <w:lang w:bidi="ar-SA"/>
        </w:rPr>
        <w:t xml:space="preserve"> المتغيرة</w:t>
      </w:r>
      <w:r w:rsidRPr="003E1714">
        <w:rPr>
          <w:rFonts w:ascii="David" w:hAnsi="David" w:cs="Arial"/>
          <w:rtl/>
          <w:lang w:bidi="ar-SA"/>
        </w:rPr>
        <w:t xml:space="preserve"> - </w:t>
      </w:r>
      <w:r w:rsidRPr="003E1714">
        <w:rPr>
          <w:rFonts w:ascii="David" w:hAnsi="David" w:cs="Arial" w:hint="cs"/>
          <w:rtl/>
          <w:lang w:bidi="ar-SA"/>
        </w:rPr>
        <w:t>المرتبط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وغير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المرتبط</w:t>
      </w:r>
      <w:r w:rsidR="00301F11">
        <w:rPr>
          <w:rFonts w:ascii="David" w:hAnsi="David" w:cs="Arial" w:hint="cs"/>
          <w:rtl/>
          <w:lang w:bidi="ar-SA"/>
        </w:rPr>
        <w:t xml:space="preserve"> بالمؤشر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باستثناء مسار الفائدة الأساسية</w:t>
      </w:r>
      <w:r w:rsidR="00301F11">
        <w:rPr>
          <w:rFonts w:ascii="David" w:hAnsi="David" w:cs="Arial" w:hint="cs"/>
          <w:rtl/>
          <w:lang w:bidi="ar-SA"/>
        </w:rPr>
        <w:t xml:space="preserve"> </w:t>
      </w:r>
      <w:r w:rsidR="00301F11" w:rsidRPr="00537C5B">
        <w:rPr>
          <w:rFonts w:ascii="David" w:hAnsi="David" w:cs="Arial" w:hint="cs"/>
          <w:rtl/>
          <w:lang w:bidi="ar-SA"/>
        </w:rPr>
        <w:t>(</w:t>
      </w:r>
      <w:r w:rsidR="00537C5B" w:rsidRPr="00537C5B">
        <w:rPr>
          <w:rFonts w:ascii="David" w:hAnsi="David" w:cs="Arial" w:hint="cs"/>
          <w:rtl/>
          <w:lang w:bidi="ar-SA"/>
        </w:rPr>
        <w:t>ال</w:t>
      </w:r>
      <w:r w:rsidR="00301F11" w:rsidRPr="00537C5B">
        <w:rPr>
          <w:rFonts w:ascii="David" w:hAnsi="David" w:cs="Arial" w:hint="cs"/>
          <w:rtl/>
          <w:lang w:bidi="ar-SA"/>
        </w:rPr>
        <w:t>برايم</w:t>
      </w:r>
      <w:r w:rsidR="00301F11">
        <w:rPr>
          <w:rFonts w:ascii="David" w:hAnsi="David" w:cs="Arial" w:hint="cs"/>
          <w:rtl/>
          <w:lang w:bidi="ar-SA"/>
        </w:rPr>
        <w:t xml:space="preserve">) </w:t>
      </w:r>
      <w:r w:rsidRPr="003E1714">
        <w:rPr>
          <w:rFonts w:ascii="David" w:hAnsi="David" w:cs="Arial" w:hint="cs"/>
          <w:rtl/>
          <w:lang w:bidi="ar-SA"/>
        </w:rPr>
        <w:t>وكذلك</w:t>
      </w:r>
      <w:r w:rsidR="00301F11">
        <w:rPr>
          <w:rFonts w:ascii="David" w:hAnsi="David" w:cs="Arial" w:hint="cs"/>
          <w:rtl/>
          <w:lang w:bidi="ar-SA"/>
        </w:rPr>
        <w:t xml:space="preserve"> 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مسار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الثابت</w:t>
      </w:r>
      <w:r w:rsidR="00301F11">
        <w:rPr>
          <w:rFonts w:ascii="David" w:hAnsi="David" w:cs="Arial" w:hint="cs"/>
          <w:rtl/>
          <w:lang w:bidi="ar-SA"/>
        </w:rPr>
        <w:t>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غير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المرتبط</w:t>
      </w:r>
      <w:r w:rsidR="00301F11">
        <w:rPr>
          <w:rFonts w:ascii="David" w:hAnsi="David" w:cs="Arial" w:hint="cs"/>
          <w:rtl/>
          <w:lang w:bidi="ar-SA"/>
        </w:rPr>
        <w:t xml:space="preserve"> بالمؤشر</w:t>
      </w:r>
      <w:r w:rsidRPr="003E1714">
        <w:rPr>
          <w:rFonts w:ascii="David" w:hAnsi="David" w:cs="Arial"/>
          <w:rtl/>
          <w:lang w:bidi="ar-SA"/>
        </w:rPr>
        <w:t xml:space="preserve">). </w:t>
      </w:r>
      <w:r w:rsidR="00301F11">
        <w:rPr>
          <w:rFonts w:ascii="David" w:hAnsi="David" w:cs="Arial" w:hint="cs"/>
          <w:rtl/>
          <w:lang w:bidi="ar-SA"/>
        </w:rPr>
        <w:t>لذلك ف</w:t>
      </w:r>
      <w:r w:rsidRPr="003E1714">
        <w:rPr>
          <w:rFonts w:ascii="David" w:hAnsi="David" w:cs="Arial" w:hint="cs"/>
          <w:rtl/>
          <w:lang w:bidi="ar-SA"/>
        </w:rPr>
        <w:t>قد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يتغير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 xml:space="preserve">مبلغ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طوال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فترة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وفقًا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للتغيرات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ظروف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السوق،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ومزيج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الذي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يحدد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01F11">
        <w:rPr>
          <w:rFonts w:ascii="David" w:hAnsi="David" w:cs="Arial" w:hint="cs"/>
          <w:rtl/>
          <w:lang w:bidi="ar-SA"/>
        </w:rPr>
        <w:t>كيفية تأثر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المقترض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301F11">
        <w:rPr>
          <w:rFonts w:ascii="David" w:hAnsi="David" w:cs="Arial" w:hint="cs"/>
          <w:rtl/>
          <w:lang w:bidi="ar-SA"/>
        </w:rPr>
        <w:t>با</w:t>
      </w:r>
      <w:r w:rsidRPr="003E1714">
        <w:rPr>
          <w:rFonts w:ascii="David" w:hAnsi="David" w:cs="Arial" w:hint="cs"/>
          <w:rtl/>
          <w:lang w:bidi="ar-SA"/>
        </w:rPr>
        <w:t>لتغيرات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الاقتصادية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الكلية</w:t>
      </w:r>
      <w:r w:rsidRPr="003E1714">
        <w:rPr>
          <w:rFonts w:ascii="David" w:hAnsi="David" w:cs="Arial"/>
          <w:rtl/>
          <w:lang w:bidi="ar-SA"/>
        </w:rPr>
        <w:t xml:space="preserve">) </w:t>
      </w:r>
      <w:r w:rsidRPr="003E1714">
        <w:rPr>
          <w:rFonts w:ascii="David" w:hAnsi="David" w:cs="Arial" w:hint="cs"/>
          <w:rtl/>
          <w:lang w:bidi="ar-SA"/>
        </w:rPr>
        <w:t>و</w:t>
      </w:r>
      <w:r w:rsidR="00301F11">
        <w:rPr>
          <w:rFonts w:ascii="David" w:hAnsi="David" w:cs="Arial" w:hint="cs"/>
          <w:rtl/>
          <w:lang w:bidi="ar-SA"/>
        </w:rPr>
        <w:t>مبلغ القرض</w:t>
      </w:r>
      <w:r w:rsidRPr="003E1714">
        <w:rPr>
          <w:rFonts w:ascii="David" w:hAnsi="David" w:cs="Arial"/>
          <w:rtl/>
          <w:lang w:bidi="ar-SA"/>
        </w:rPr>
        <w:t>.</w:t>
      </w:r>
    </w:p>
    <w:p w:rsidR="001D22BF" w:rsidRPr="001D22BF" w:rsidRDefault="003E1714" w:rsidP="00915EEE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للتحقق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مدى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تأثير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المختلفة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إجراء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537C5B">
        <w:rPr>
          <w:rFonts w:ascii="David" w:hAnsi="David" w:cs="Arial" w:hint="cs"/>
          <w:u w:val="single"/>
          <w:rtl/>
          <w:lang w:bidi="ar-SA"/>
        </w:rPr>
        <w:t>تحليل</w:t>
      </w:r>
      <w:r w:rsidRPr="00537C5B">
        <w:rPr>
          <w:rFonts w:ascii="David" w:hAnsi="David" w:cs="Arial"/>
          <w:u w:val="single"/>
          <w:rtl/>
          <w:lang w:bidi="ar-SA"/>
        </w:rPr>
        <w:t xml:space="preserve"> </w:t>
      </w:r>
      <w:r w:rsidR="00537C5B">
        <w:rPr>
          <w:rFonts w:ascii="David" w:hAnsi="David" w:cs="Arial" w:hint="cs"/>
          <w:u w:val="single"/>
          <w:rtl/>
          <w:lang w:bidi="ar-SA"/>
        </w:rPr>
        <w:t>لمستوى التأث</w:t>
      </w:r>
      <w:r w:rsidR="00537C5B" w:rsidRPr="00537C5B">
        <w:rPr>
          <w:rFonts w:ascii="David" w:hAnsi="David" w:cs="Arial" w:hint="cs"/>
          <w:u w:val="single"/>
          <w:rtl/>
          <w:lang w:bidi="ar-SA"/>
        </w:rPr>
        <w:t>ر</w:t>
      </w:r>
      <w:r w:rsidR="00537C5B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حيث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فحص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الأولي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متوسط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="00750E66">
        <w:rPr>
          <w:rFonts w:ascii="David" w:hAnsi="David" w:cs="Arial" w:hint="cs"/>
          <w:rtl/>
          <w:lang w:bidi="ar-SA"/>
        </w:rPr>
        <w:t xml:space="preserve">من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2021 </w:t>
      </w:r>
      <w:r w:rsidRPr="003E1714">
        <w:rPr>
          <w:rFonts w:ascii="David" w:hAnsi="David" w:cs="Arial" w:hint="cs"/>
          <w:rtl/>
          <w:lang w:bidi="ar-SA"/>
        </w:rPr>
        <w:t>مقابل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الأخير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="00915EEE">
        <w:rPr>
          <w:rFonts w:ascii="David" w:hAnsi="David" w:cs="Arial" w:hint="cs"/>
          <w:rtl/>
          <w:lang w:bidi="ar-SA"/>
        </w:rPr>
        <w:t>نيسان</w:t>
      </w:r>
      <w:r w:rsidRPr="003E1714">
        <w:rPr>
          <w:rFonts w:ascii="David" w:hAnsi="David" w:cs="Arial"/>
          <w:rtl/>
          <w:lang w:bidi="ar-SA"/>
        </w:rPr>
        <w:t xml:space="preserve"> 2023) </w:t>
      </w:r>
      <w:r w:rsidRPr="003E1714">
        <w:rPr>
          <w:rFonts w:ascii="David" w:hAnsi="David" w:cs="Arial" w:hint="cs"/>
          <w:rtl/>
          <w:lang w:bidi="ar-SA"/>
        </w:rPr>
        <w:t>لهذا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والعوامل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أدت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>.</w:t>
      </w:r>
      <w:r w:rsidR="001D22BF" w:rsidRPr="001D22BF">
        <w:rPr>
          <w:rFonts w:ascii="David" w:hAnsi="David"/>
          <w:rtl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نشير أولاً 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البداية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متوسط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الأولي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2021 </w:t>
      </w:r>
      <w:r w:rsidRPr="003E1714">
        <w:rPr>
          <w:rFonts w:ascii="David" w:hAnsi="David" w:cs="Arial" w:hint="cs"/>
          <w:rtl/>
          <w:lang w:bidi="ar-SA"/>
        </w:rPr>
        <w:t>أعلى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بحوالي</w:t>
      </w:r>
      <w:r w:rsidRPr="003E1714">
        <w:rPr>
          <w:rFonts w:ascii="David" w:hAnsi="David" w:cs="Arial"/>
          <w:rtl/>
          <w:lang w:bidi="ar-SA"/>
        </w:rPr>
        <w:t xml:space="preserve"> 9٪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متوسط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الأولي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2020 (</w:t>
      </w:r>
      <w:r w:rsidRPr="003E1714">
        <w:rPr>
          <w:rFonts w:ascii="David" w:hAnsi="David" w:cs="Arial" w:hint="cs"/>
          <w:rtl/>
          <w:lang w:bidi="ar-SA"/>
        </w:rPr>
        <w:t>الشكل</w:t>
      </w:r>
      <w:r w:rsidR="00750E66">
        <w:rPr>
          <w:rFonts w:ascii="David" w:hAnsi="David" w:cs="Arial"/>
          <w:rtl/>
          <w:lang w:bidi="ar-SA"/>
        </w:rPr>
        <w:t xml:space="preserve"> 3)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بسبب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 xml:space="preserve">متوسط </w:t>
      </w:r>
      <w:r w:rsidRPr="003E1714">
        <w:rPr>
          <w:rFonts w:ascii="David" w:hAnsi="David" w:cs="Arial" w:hint="cs"/>
          <w:rtl/>
          <w:lang w:bidi="ar-SA"/>
        </w:rPr>
        <w:t>مب</w:t>
      </w:r>
      <w:r w:rsidR="00537C5B">
        <w:rPr>
          <w:rFonts w:ascii="David" w:hAnsi="David" w:cs="Arial" w:hint="cs"/>
          <w:rtl/>
          <w:lang w:bidi="ar-SA"/>
        </w:rPr>
        <w:t>ا</w:t>
      </w:r>
      <w:r w:rsidRPr="003E1714">
        <w:rPr>
          <w:rFonts w:ascii="David" w:hAnsi="David" w:cs="Arial" w:hint="cs"/>
          <w:rtl/>
          <w:lang w:bidi="ar-SA"/>
        </w:rPr>
        <w:t>لغ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Pr="003E1714">
        <w:rPr>
          <w:rFonts w:ascii="David" w:hAnsi="David" w:cs="Arial" w:hint="cs"/>
          <w:rtl/>
          <w:lang w:bidi="ar-SA"/>
        </w:rPr>
        <w:t>القر</w:t>
      </w:r>
      <w:r w:rsidR="00750E66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 w:hint="cs"/>
          <w:rtl/>
          <w:lang w:bidi="ar-SA"/>
        </w:rPr>
        <w:t>ض،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منذ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ذلك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كانت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أسعار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سادت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2021 (</w:t>
      </w:r>
      <w:r w:rsidRPr="003E1714">
        <w:rPr>
          <w:rFonts w:ascii="David" w:hAnsi="David" w:cs="Arial" w:hint="cs"/>
          <w:rtl/>
          <w:lang w:bidi="ar-SA"/>
        </w:rPr>
        <w:t>الشكل</w:t>
      </w:r>
      <w:r w:rsidRPr="003E1714">
        <w:rPr>
          <w:rFonts w:ascii="David" w:hAnsi="David" w:cs="Arial"/>
          <w:rtl/>
          <w:lang w:bidi="ar-SA"/>
        </w:rPr>
        <w:t xml:space="preserve"> 5) </w:t>
      </w:r>
      <w:r w:rsidRPr="003E1714">
        <w:rPr>
          <w:rFonts w:ascii="David" w:hAnsi="David" w:cs="Arial" w:hint="cs"/>
          <w:rtl/>
          <w:lang w:bidi="ar-SA"/>
        </w:rPr>
        <w:t>لا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تزال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منخفضة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يظهر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التحليل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متوسط</w:t>
      </w:r>
      <w:r w:rsidRPr="003E1714">
        <w:rPr>
          <w:rFonts w:ascii="David" w:hAnsi="David" w:cs="Arial"/>
          <w:rtl/>
          <w:lang w:bidi="ar-SA"/>
        </w:rPr>
        <w:t xml:space="preserve"> ​​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آخر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دفعة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شهرية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قد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ارتفع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بنحو</w:t>
      </w:r>
      <w:r w:rsidRPr="003E1714">
        <w:rPr>
          <w:rFonts w:ascii="David" w:hAnsi="David" w:cs="Arial"/>
          <w:rtl/>
          <w:lang w:bidi="ar-SA"/>
        </w:rPr>
        <w:t xml:space="preserve"> 21٪ (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750E66">
        <w:rPr>
          <w:rFonts w:ascii="David" w:hAnsi="David" w:cs="Arial" w:hint="cs"/>
          <w:rtl/>
          <w:lang w:bidi="ar-SA"/>
        </w:rPr>
        <w:t>4187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شيكل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750E66">
        <w:rPr>
          <w:rFonts w:ascii="David" w:hAnsi="David" w:cs="Arial" w:hint="cs"/>
          <w:rtl/>
          <w:lang w:bidi="ar-SA"/>
        </w:rPr>
        <w:t>5046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شيكل</w:t>
      </w:r>
      <w:r w:rsidRPr="003E1714">
        <w:rPr>
          <w:rFonts w:ascii="David" w:hAnsi="David" w:cs="Arial"/>
          <w:rtl/>
          <w:lang w:bidi="ar-SA"/>
        </w:rPr>
        <w:t>).</w:t>
      </w:r>
    </w:p>
    <w:p w:rsidR="001D22BF" w:rsidRPr="001D22BF" w:rsidRDefault="003E1714" w:rsidP="00537C5B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العنصر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الأكثر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أهمية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الذي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ساهم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هو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الملحوظ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مسار الفائدة الأساسية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="00750E66">
        <w:rPr>
          <w:rFonts w:ascii="David" w:hAnsi="David" w:cs="Arial" w:hint="cs"/>
          <w:rtl/>
          <w:lang w:bidi="ar-SA"/>
        </w:rPr>
        <w:t>بسبب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</w:t>
      </w:r>
      <w:r w:rsidR="00750E66">
        <w:rPr>
          <w:rFonts w:ascii="David" w:hAnsi="David" w:cs="Arial"/>
          <w:rtl/>
          <w:lang w:bidi="ar-SA"/>
        </w:rPr>
        <w:t>)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750E66">
        <w:rPr>
          <w:rFonts w:ascii="David" w:hAnsi="David" w:cs="Arial" w:hint="cs"/>
          <w:rtl/>
          <w:lang w:bidi="ar-SA"/>
        </w:rPr>
        <w:t>حيث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يمكن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تقسيم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مكونات</w:t>
      </w:r>
      <w:r w:rsidRPr="003E1714">
        <w:rPr>
          <w:rFonts w:ascii="David" w:hAnsi="David" w:cs="Arial"/>
          <w:rtl/>
          <w:lang w:bidi="ar-SA"/>
        </w:rPr>
        <w:t>:</w:t>
      </w:r>
    </w:p>
    <w:p w:rsidR="001D22BF" w:rsidRPr="001D22BF" w:rsidRDefault="003E1714" w:rsidP="00537C5B">
      <w:pPr>
        <w:pStyle w:val="a3"/>
        <w:numPr>
          <w:ilvl w:val="0"/>
          <w:numId w:val="40"/>
        </w:numPr>
        <w:spacing w:after="240" w:line="360" w:lineRule="auto"/>
        <w:jc w:val="both"/>
        <w:rPr>
          <w:rFonts w:ascii="David" w:hAnsi="David"/>
        </w:rPr>
      </w:pPr>
      <w:r w:rsidRPr="003E1714">
        <w:rPr>
          <w:rFonts w:ascii="David" w:hAnsi="David" w:cs="Arial" w:hint="cs"/>
          <w:rtl/>
          <w:lang w:bidi="ar-SA"/>
        </w:rPr>
        <w:t>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ناتج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لدى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والذي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يؤثر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بالنسبة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لعام</w:t>
      </w:r>
      <w:r w:rsidRPr="003E1714">
        <w:rPr>
          <w:rFonts w:ascii="David" w:hAnsi="David" w:cs="Arial"/>
          <w:rtl/>
          <w:lang w:bidi="ar-SA"/>
        </w:rPr>
        <w:t xml:space="preserve"> 2020 (</w:t>
      </w:r>
      <w:r w:rsidRPr="003E1714">
        <w:rPr>
          <w:rFonts w:ascii="David" w:hAnsi="David" w:cs="Arial" w:hint="cs"/>
          <w:rtl/>
          <w:lang w:bidi="ar-SA"/>
        </w:rPr>
        <w:t>أي،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دون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537C5B">
        <w:rPr>
          <w:rFonts w:ascii="David" w:hAnsi="David" w:cs="Arial" w:hint="cs"/>
          <w:u w:val="single"/>
          <w:rtl/>
          <w:lang w:bidi="ar-SA"/>
        </w:rPr>
        <w:t>أن</w:t>
      </w:r>
      <w:r w:rsidRPr="00537C5B">
        <w:rPr>
          <w:rFonts w:ascii="David" w:hAnsi="David" w:cs="Arial"/>
          <w:u w:val="single"/>
          <w:rtl/>
          <w:lang w:bidi="ar-SA"/>
        </w:rPr>
        <w:t xml:space="preserve"> </w:t>
      </w:r>
      <w:r w:rsidRPr="00537C5B">
        <w:rPr>
          <w:rFonts w:ascii="David" w:hAnsi="David" w:cs="Arial" w:hint="cs"/>
          <w:u w:val="single"/>
          <w:rtl/>
          <w:lang w:bidi="ar-SA"/>
        </w:rPr>
        <w:t>يكون</w:t>
      </w:r>
      <w:r w:rsidRPr="00537C5B">
        <w:rPr>
          <w:rFonts w:ascii="David" w:hAnsi="David" w:cs="Arial"/>
          <w:u w:val="single"/>
          <w:rtl/>
          <w:lang w:bidi="ar-SA"/>
        </w:rPr>
        <w:t xml:space="preserve"> </w:t>
      </w:r>
      <w:r w:rsidRPr="00537C5B">
        <w:rPr>
          <w:rFonts w:ascii="David" w:hAnsi="David" w:cs="Arial" w:hint="cs"/>
          <w:u w:val="single"/>
          <w:rtl/>
          <w:lang w:bidi="ar-SA"/>
        </w:rPr>
        <w:t>له</w:t>
      </w:r>
      <w:r w:rsidRPr="00537C5B">
        <w:rPr>
          <w:rFonts w:ascii="David" w:hAnsi="David" w:cs="Arial"/>
          <w:u w:val="single"/>
          <w:rtl/>
          <w:lang w:bidi="ar-SA"/>
        </w:rPr>
        <w:t xml:space="preserve"> </w:t>
      </w:r>
      <w:r w:rsidRPr="00537C5B">
        <w:rPr>
          <w:rFonts w:ascii="David" w:hAnsi="David" w:cs="Arial" w:hint="cs"/>
          <w:u w:val="single"/>
          <w:rtl/>
          <w:lang w:bidi="ar-SA"/>
        </w:rPr>
        <w:t>تأثير</w:t>
      </w:r>
      <w:r w:rsidRPr="00537C5B">
        <w:rPr>
          <w:rFonts w:ascii="David" w:hAnsi="David" w:cs="Arial"/>
          <w:u w:val="single"/>
          <w:rtl/>
          <w:lang w:bidi="ar-SA"/>
        </w:rPr>
        <w:t xml:space="preserve"> </w:t>
      </w:r>
      <w:r w:rsidRPr="00537C5B">
        <w:rPr>
          <w:rFonts w:ascii="David" w:hAnsi="David" w:cs="Arial" w:hint="cs"/>
          <w:u w:val="single"/>
          <w:rtl/>
          <w:lang w:bidi="ar-SA"/>
        </w:rPr>
        <w:t>على</w:t>
      </w:r>
      <w:r w:rsidRPr="00537C5B">
        <w:rPr>
          <w:rFonts w:ascii="David" w:hAnsi="David" w:cs="Arial"/>
          <w:u w:val="single"/>
          <w:rtl/>
          <w:lang w:bidi="ar-SA"/>
        </w:rPr>
        <w:t xml:space="preserve"> </w:t>
      </w:r>
      <w:r w:rsidRPr="00537C5B">
        <w:rPr>
          <w:rFonts w:ascii="David" w:hAnsi="David" w:cs="Arial" w:hint="cs"/>
          <w:u w:val="single"/>
          <w:rtl/>
          <w:lang w:bidi="ar-SA"/>
        </w:rPr>
        <w:t>تغيير</w:t>
      </w:r>
      <w:r w:rsidRPr="00537C5B">
        <w:rPr>
          <w:rFonts w:ascii="David" w:hAnsi="David" w:cs="Arial"/>
          <w:u w:val="single"/>
          <w:rtl/>
          <w:lang w:bidi="ar-SA"/>
        </w:rPr>
        <w:t xml:space="preserve"> </w:t>
      </w:r>
      <w:r w:rsidRPr="00537C5B">
        <w:rPr>
          <w:rFonts w:ascii="David" w:hAnsi="David" w:cs="Arial" w:hint="cs"/>
          <w:u w:val="single"/>
          <w:rtl/>
          <w:lang w:bidi="ar-SA"/>
        </w:rPr>
        <w:t>مبلغ</w:t>
      </w:r>
      <w:r w:rsidRPr="00537C5B">
        <w:rPr>
          <w:rFonts w:ascii="David" w:hAnsi="David" w:cs="Arial"/>
          <w:u w:val="single"/>
          <w:rtl/>
          <w:lang w:bidi="ar-SA"/>
        </w:rPr>
        <w:t xml:space="preserve"> </w:t>
      </w:r>
      <w:r w:rsidRPr="00537C5B">
        <w:rPr>
          <w:rFonts w:ascii="David" w:hAnsi="David" w:cs="Arial" w:hint="cs"/>
          <w:u w:val="single"/>
          <w:rtl/>
          <w:lang w:bidi="ar-SA"/>
        </w:rPr>
        <w:t>القرض</w:t>
      </w:r>
      <w:r w:rsidRPr="00537C5B">
        <w:rPr>
          <w:rFonts w:ascii="David" w:hAnsi="David" w:cs="Arial"/>
          <w:u w:val="single"/>
          <w:rtl/>
          <w:lang w:bidi="ar-SA"/>
        </w:rPr>
        <w:t xml:space="preserve"> </w:t>
      </w:r>
      <w:r w:rsidRPr="00537C5B">
        <w:rPr>
          <w:rFonts w:ascii="David" w:hAnsi="David" w:cs="Arial" w:hint="cs"/>
          <w:u w:val="single"/>
          <w:rtl/>
          <w:lang w:bidi="ar-SA"/>
        </w:rPr>
        <w:t>أو</w:t>
      </w:r>
      <w:r w:rsidRPr="00537C5B">
        <w:rPr>
          <w:rFonts w:ascii="David" w:hAnsi="David" w:cs="Arial"/>
          <w:u w:val="single"/>
          <w:rtl/>
          <w:lang w:bidi="ar-SA"/>
        </w:rPr>
        <w:t xml:space="preserve"> </w:t>
      </w:r>
      <w:r w:rsidRPr="00537C5B">
        <w:rPr>
          <w:rFonts w:ascii="David" w:hAnsi="David" w:cs="Arial" w:hint="cs"/>
          <w:u w:val="single"/>
          <w:rtl/>
          <w:lang w:bidi="ar-SA"/>
        </w:rPr>
        <w:t>معدل</w:t>
      </w:r>
      <w:r w:rsidRPr="00537C5B">
        <w:rPr>
          <w:rFonts w:ascii="David" w:hAnsi="David" w:cs="Arial"/>
          <w:u w:val="single"/>
          <w:rtl/>
          <w:lang w:bidi="ar-SA"/>
        </w:rPr>
        <w:t xml:space="preserve"> </w:t>
      </w:r>
      <w:r w:rsidR="00537C5B" w:rsidRPr="00537C5B">
        <w:rPr>
          <w:rFonts w:ascii="David" w:hAnsi="David" w:cs="Arial" w:hint="cs"/>
          <w:u w:val="single"/>
          <w:rtl/>
          <w:lang w:bidi="ar-SA"/>
        </w:rPr>
        <w:t>مكون</w:t>
      </w:r>
      <w:r w:rsidR="00537C5B">
        <w:rPr>
          <w:rFonts w:ascii="David" w:hAnsi="David" w:cs="Arial" w:hint="cs"/>
          <w:u w:val="single"/>
          <w:rtl/>
          <w:lang w:bidi="ar-SA"/>
        </w:rPr>
        <w:t xml:space="preserve"> مسار</w:t>
      </w:r>
      <w:r w:rsidR="00537C5B" w:rsidRPr="00537C5B">
        <w:rPr>
          <w:rFonts w:ascii="David" w:hAnsi="David" w:cs="Arial" w:hint="cs"/>
          <w:u w:val="single"/>
          <w:rtl/>
          <w:lang w:bidi="ar-SA"/>
        </w:rPr>
        <w:t xml:space="preserve"> الفائدة الأساسية (البرايم)</w:t>
      </w:r>
      <w:r w:rsidRPr="00537C5B">
        <w:rPr>
          <w:rFonts w:ascii="David" w:hAnsi="David" w:cs="Arial" w:hint="cs"/>
          <w:u w:val="single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ميزت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الحصول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عليها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ابتداء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2021).</w:t>
      </w:r>
    </w:p>
    <w:p w:rsidR="001D22BF" w:rsidRPr="001D22BF" w:rsidRDefault="003E1714" w:rsidP="00537C5B">
      <w:pPr>
        <w:pStyle w:val="a3"/>
        <w:numPr>
          <w:ilvl w:val="0"/>
          <w:numId w:val="40"/>
        </w:numPr>
        <w:spacing w:after="240" w:line="360" w:lineRule="auto"/>
        <w:jc w:val="both"/>
        <w:rPr>
          <w:rFonts w:ascii="David" w:hAnsi="David"/>
        </w:rPr>
      </w:pP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نتيجة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الذي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الحصول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عليه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مما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أدى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مسار الفائدة الأساسية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وبالتالي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هذا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المسار</w:t>
      </w:r>
      <w:r w:rsidRPr="003E1714">
        <w:rPr>
          <w:rFonts w:ascii="David" w:hAnsi="David" w:cs="Arial"/>
          <w:rtl/>
          <w:lang w:bidi="ar-SA"/>
        </w:rPr>
        <w:t>).</w:t>
      </w:r>
    </w:p>
    <w:p w:rsidR="001D22BF" w:rsidRPr="001D22BF" w:rsidRDefault="003E1714" w:rsidP="00537C5B">
      <w:pPr>
        <w:pStyle w:val="a3"/>
        <w:numPr>
          <w:ilvl w:val="0"/>
          <w:numId w:val="40"/>
        </w:numPr>
        <w:spacing w:after="240" w:line="360" w:lineRule="auto"/>
        <w:jc w:val="both"/>
        <w:rPr>
          <w:rFonts w:ascii="David" w:hAnsi="David"/>
        </w:rPr>
      </w:pP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نتيجة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مكون مسار الفائدة الأساسية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ضمن ا</w:t>
      </w:r>
      <w:r w:rsidRPr="003E1714">
        <w:rPr>
          <w:rFonts w:ascii="David" w:hAnsi="David" w:cs="Arial" w:hint="cs"/>
          <w:rtl/>
          <w:lang w:bidi="ar-SA"/>
        </w:rPr>
        <w:t>لقرض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المزيج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بحيث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يكون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مكون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(البرايم)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أكبر</w:t>
      </w:r>
      <w:r w:rsidRPr="003E1714">
        <w:rPr>
          <w:rFonts w:ascii="David" w:hAnsi="David" w:cs="Arial"/>
          <w:rtl/>
          <w:lang w:bidi="ar-SA"/>
        </w:rPr>
        <w:t>).</w:t>
      </w:r>
    </w:p>
    <w:p w:rsidR="001D22BF" w:rsidRPr="001D22BF" w:rsidRDefault="003E1714" w:rsidP="00537C5B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للتضخم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أيضًا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 xml:space="preserve">تأثير </w:t>
      </w:r>
      <w:r w:rsidRPr="003E1714">
        <w:rPr>
          <w:rFonts w:ascii="David" w:hAnsi="David" w:cs="Arial" w:hint="cs"/>
          <w:rtl/>
          <w:lang w:bidi="ar-SA"/>
        </w:rPr>
        <w:t>وهو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مسؤول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بنسبة</w:t>
      </w:r>
      <w:r w:rsidRPr="003E1714">
        <w:rPr>
          <w:rFonts w:ascii="David" w:hAnsi="David" w:cs="Arial"/>
          <w:rtl/>
          <w:lang w:bidi="ar-SA"/>
        </w:rPr>
        <w:t xml:space="preserve"> 12٪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>.</w:t>
      </w:r>
    </w:p>
    <w:p w:rsidR="001D22BF" w:rsidRPr="001D22BF" w:rsidRDefault="003E1714" w:rsidP="00930684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إصلاح</w:t>
      </w:r>
      <w:r w:rsidR="00930684">
        <w:rPr>
          <w:rFonts w:ascii="David" w:hAnsi="David" w:cs="Arial" w:hint="cs"/>
          <w:rtl/>
          <w:lang w:bidi="ar-SA"/>
        </w:rPr>
        <w:t>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الشفافية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proofErr w:type="spellStart"/>
      <w:r w:rsidR="00930684">
        <w:rPr>
          <w:rFonts w:ascii="David" w:hAnsi="David" w:cs="Arial" w:hint="cs"/>
          <w:rtl/>
          <w:lang w:bidi="ar-SA"/>
        </w:rPr>
        <w:t>في</w:t>
      </w:r>
      <w:proofErr w:type="spellEnd"/>
      <w:r w:rsidR="00930684">
        <w:rPr>
          <w:rFonts w:ascii="David" w:hAnsi="David" w:cs="Arial" w:hint="cs"/>
          <w:rtl/>
          <w:lang w:bidi="ar-SA"/>
        </w:rPr>
        <w:t xml:space="preserve"> مجال القروض العقارية</w:t>
      </w:r>
    </w:p>
    <w:p w:rsidR="001D22BF" w:rsidRPr="001D22BF" w:rsidRDefault="003E1714" w:rsidP="00537C5B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آب</w:t>
      </w:r>
      <w:r w:rsidR="00930684">
        <w:rPr>
          <w:rFonts w:ascii="David" w:hAnsi="David" w:cs="Arial"/>
          <w:rtl/>
          <w:lang w:bidi="ar-SA"/>
        </w:rPr>
        <w:t xml:space="preserve"> 2022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أطلق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اصلاحات استهلاكية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شفافية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المعلومات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المقدمة لزبائن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البنوك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وتحسين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البيئة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التنافسية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سوق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العقاري</w:t>
      </w:r>
      <w:r w:rsidR="00930684">
        <w:rPr>
          <w:rFonts w:ascii="David" w:hAnsi="David" w:cs="Arial" w:hint="cs"/>
          <w:rtl/>
          <w:lang w:bidi="ar-SA"/>
        </w:rPr>
        <w:t>ة</w:t>
      </w:r>
      <w:r w:rsidRPr="003E1714">
        <w:rPr>
          <w:rFonts w:ascii="David" w:hAnsi="David" w:cs="Arial"/>
          <w:rtl/>
          <w:lang w:bidi="ar-SA"/>
        </w:rPr>
        <w:t>.</w:t>
      </w:r>
      <w:r w:rsidR="001D22BF" w:rsidRPr="001D22BF">
        <w:rPr>
          <w:rFonts w:ascii="David" w:hAnsi="David"/>
          <w:rtl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 xml:space="preserve">في إطار </w:t>
      </w:r>
      <w:r w:rsidR="00537C5B">
        <w:rPr>
          <w:rFonts w:ascii="David" w:hAnsi="David" w:cs="Arial" w:hint="cs"/>
          <w:rtl/>
          <w:lang w:bidi="ar-SA"/>
        </w:rPr>
        <w:t xml:space="preserve">هذه </w:t>
      </w:r>
      <w:r w:rsidR="00930684">
        <w:rPr>
          <w:rFonts w:ascii="David" w:hAnsi="David" w:cs="Arial" w:hint="cs"/>
          <w:rtl/>
          <w:lang w:bidi="ar-SA"/>
        </w:rPr>
        <w:t>الإصلاحات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دخلت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سلسلة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الإجراءات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مجال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القروض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العقاري</w:t>
      </w:r>
      <w:r w:rsidR="00930684">
        <w:rPr>
          <w:rFonts w:ascii="David" w:hAnsi="David" w:cs="Arial" w:hint="cs"/>
          <w:rtl/>
          <w:lang w:bidi="ar-SA"/>
        </w:rPr>
        <w:t>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حيز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التنفيذ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بهدف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تسهيل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عملية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الحصول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الموافقة</w:t>
      </w:r>
      <w:r w:rsidRPr="003E1714">
        <w:rPr>
          <w:rFonts w:ascii="David" w:hAnsi="David" w:cs="Arial"/>
          <w:rtl/>
          <w:lang w:bidi="ar-SA"/>
        </w:rPr>
        <w:t xml:space="preserve"> </w:t>
      </w:r>
      <w:proofErr w:type="spellStart"/>
      <w:r w:rsidR="00537C5B">
        <w:rPr>
          <w:rFonts w:ascii="David" w:hAnsi="David" w:cs="Arial" w:hint="cs"/>
          <w:rtl/>
          <w:lang w:bidi="ar-SA"/>
        </w:rPr>
        <w:t>المبدأية</w:t>
      </w:r>
      <w:proofErr w:type="spellEnd"/>
      <w:r w:rsidRPr="003E1714">
        <w:rPr>
          <w:rFonts w:ascii="David" w:hAnsi="David" w:cs="Arial"/>
          <w:rtl/>
          <w:lang w:bidi="ar-SA"/>
        </w:rPr>
        <w:t xml:space="preserve"> </w:t>
      </w:r>
      <w:r w:rsidR="00537C5B">
        <w:rPr>
          <w:rFonts w:ascii="David" w:hAnsi="David" w:cs="Arial" w:hint="cs"/>
          <w:rtl/>
          <w:lang w:bidi="ar-SA"/>
        </w:rPr>
        <w:t>على م</w:t>
      </w:r>
      <w:r w:rsidRPr="003E1714">
        <w:rPr>
          <w:rFonts w:ascii="David" w:hAnsi="David" w:cs="Arial" w:hint="cs"/>
          <w:rtl/>
          <w:lang w:bidi="ar-SA"/>
        </w:rPr>
        <w:t>نح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العقاري</w:t>
      </w:r>
      <w:r w:rsidR="00915EEE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 w:hint="cs"/>
          <w:rtl/>
          <w:lang w:bidi="ar-SA"/>
        </w:rPr>
        <w:t>مساعدة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الزبائن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فهم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شروط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العقاري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المقدم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لهم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وتوقعات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السوق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وعواقب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المتوقعة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الأسواق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المدفوعات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المستقبلية</w:t>
      </w:r>
      <w:r w:rsidR="00930684">
        <w:rPr>
          <w:rFonts w:ascii="David" w:hAnsi="David" w:cs="Arial" w:hint="cs"/>
          <w:rtl/>
          <w:lang w:bidi="ar-SA"/>
        </w:rPr>
        <w:t xml:space="preserve"> بشكل أفضل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وتهدف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lastRenderedPageBreak/>
        <w:t>هذه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الإجراءات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أمور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أخرى،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السماح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للزبائن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بمقارنة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العروض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البنوك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المختلفة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بشكل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أكثر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حكمة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وسهولة،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وبالتالي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المنافسة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سوق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الائتمان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لأغراض السكن</w:t>
      </w:r>
      <w:r w:rsidRPr="003E1714">
        <w:rPr>
          <w:rFonts w:ascii="David" w:hAnsi="David" w:cs="Arial"/>
          <w:rtl/>
          <w:lang w:bidi="ar-SA"/>
        </w:rPr>
        <w:t>.</w:t>
      </w:r>
    </w:p>
    <w:p w:rsidR="001D22BF" w:rsidRPr="001D22BF" w:rsidRDefault="003E1714" w:rsidP="001D22BF">
      <w:pPr>
        <w:spacing w:after="240"/>
        <w:jc w:val="both"/>
        <w:rPr>
          <w:rFonts w:ascii="David" w:hAnsi="David"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30684">
        <w:rPr>
          <w:rFonts w:ascii="David" w:hAnsi="David" w:cs="Arial" w:hint="cs"/>
          <w:rtl/>
          <w:lang w:bidi="ar-SA"/>
        </w:rPr>
        <w:t>ب</w:t>
      </w:r>
      <w:r w:rsidRPr="003E1714">
        <w:rPr>
          <w:rFonts w:ascii="David" w:hAnsi="David" w:cs="Arial" w:hint="cs"/>
          <w:rtl/>
          <w:lang w:bidi="ar-SA"/>
        </w:rPr>
        <w:t>حسب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خصائص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المقترضين</w:t>
      </w:r>
    </w:p>
    <w:p w:rsidR="001D22BF" w:rsidRPr="001D22BF" w:rsidRDefault="003E1714" w:rsidP="00915EEE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إن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10091">
        <w:rPr>
          <w:rFonts w:ascii="David" w:hAnsi="David" w:cs="Arial" w:hint="cs"/>
          <w:rtl/>
          <w:lang w:bidi="ar-SA"/>
        </w:rPr>
        <w:t>نمط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والذي يعتبر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مؤشر</w:t>
      </w:r>
      <w:r w:rsidR="00B42EFE">
        <w:rPr>
          <w:rFonts w:ascii="David" w:hAnsi="David" w:cs="Arial" w:hint="cs"/>
          <w:rtl/>
          <w:lang w:bidi="ar-SA"/>
        </w:rPr>
        <w:t>اً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يعكس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عبء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الدفعة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الأولى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والدفع</w:t>
      </w:r>
      <w:r w:rsidR="00B42EFE">
        <w:rPr>
          <w:rFonts w:ascii="David" w:hAnsi="David" w:cs="Arial" w:hint="cs"/>
          <w:rtl/>
          <w:lang w:bidi="ar-SA"/>
        </w:rPr>
        <w:t>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915EEE">
        <w:rPr>
          <w:rFonts w:ascii="David" w:hAnsi="David" w:cs="Arial" w:hint="cs"/>
          <w:rtl/>
          <w:lang w:bidi="ar-SA"/>
        </w:rPr>
        <w:t>نيسان</w:t>
      </w:r>
      <w:r w:rsidR="00B42EFE">
        <w:rPr>
          <w:rFonts w:ascii="David" w:hAnsi="David" w:cs="Arial"/>
          <w:rtl/>
          <w:lang w:bidi="ar-SA"/>
        </w:rPr>
        <w:t xml:space="preserve"> 2023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</w:t>
      </w:r>
      <w:r w:rsidR="00B42EFE">
        <w:rPr>
          <w:rFonts w:ascii="David" w:hAnsi="David" w:cs="Arial" w:hint="cs"/>
          <w:rtl/>
          <w:lang w:bidi="ar-SA"/>
        </w:rPr>
        <w:t>ت</w:t>
      </w:r>
      <w:r w:rsidRPr="003E1714">
        <w:rPr>
          <w:rFonts w:ascii="David" w:hAnsi="David" w:cs="Arial" w:hint="cs"/>
          <w:rtl/>
          <w:lang w:bidi="ar-SA"/>
        </w:rPr>
        <w:t>شابه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جميع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فئات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الدخل،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الرغم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الواضح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قليلاً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10091">
        <w:rPr>
          <w:rFonts w:ascii="David" w:hAnsi="David" w:cs="Arial" w:hint="cs"/>
          <w:rtl/>
          <w:lang w:bidi="ar-SA"/>
        </w:rPr>
        <w:t>لدى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فئات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ا</w:t>
      </w:r>
      <w:r w:rsidRPr="003E1714">
        <w:rPr>
          <w:rFonts w:ascii="David" w:hAnsi="David" w:cs="Arial" w:hint="cs"/>
          <w:rtl/>
          <w:lang w:bidi="ar-SA"/>
        </w:rPr>
        <w:t>لدخل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4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7 (</w:t>
      </w:r>
      <w:r w:rsidRPr="003E1714">
        <w:rPr>
          <w:rFonts w:ascii="David" w:hAnsi="David" w:cs="Arial" w:hint="cs"/>
          <w:rtl/>
          <w:lang w:bidi="ar-SA"/>
        </w:rPr>
        <w:t>الشكل</w:t>
      </w:r>
      <w:r w:rsidRPr="003E1714">
        <w:rPr>
          <w:rFonts w:ascii="David" w:hAnsi="David" w:cs="Arial"/>
          <w:rtl/>
          <w:lang w:bidi="ar-SA"/>
        </w:rPr>
        <w:t xml:space="preserve"> 9)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الرغم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 xml:space="preserve">زاد </w:t>
      </w:r>
      <w:r w:rsidRPr="003E1714">
        <w:rPr>
          <w:rFonts w:ascii="David" w:hAnsi="David" w:cs="Arial" w:hint="cs"/>
          <w:rtl/>
          <w:lang w:bidi="ar-SA"/>
        </w:rPr>
        <w:t>بشكل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أكبر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10091">
        <w:rPr>
          <w:rFonts w:ascii="David" w:hAnsi="David" w:cs="Arial" w:hint="cs"/>
          <w:rtl/>
          <w:lang w:bidi="ar-SA"/>
        </w:rPr>
        <w:t>لدى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المقترضين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الفئات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ذات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الدخل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المرتفع</w:t>
      </w:r>
      <w:r w:rsidRPr="003E1714">
        <w:rPr>
          <w:rFonts w:ascii="David" w:hAnsi="David" w:cs="Arial"/>
          <w:rtl/>
          <w:lang w:bidi="ar-SA"/>
        </w:rPr>
        <w:t>.</w:t>
      </w:r>
      <w:r w:rsidR="001D22BF" w:rsidRPr="001D22BF">
        <w:rPr>
          <w:rFonts w:ascii="David" w:hAnsi="David"/>
          <w:rtl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تجدر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الإشارة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الفحص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وفقًا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لتصنيف المنطقة</w:t>
      </w:r>
      <w:r w:rsidRPr="003E1714">
        <w:rPr>
          <w:rFonts w:ascii="David" w:hAnsi="David" w:cs="Arial"/>
          <w:rtl/>
          <w:lang w:bidi="ar-SA"/>
        </w:rPr>
        <w:t xml:space="preserve"> (</w:t>
      </w:r>
      <w:r w:rsidRPr="003E1714">
        <w:rPr>
          <w:rFonts w:ascii="David" w:hAnsi="David" w:cs="Arial" w:hint="cs"/>
          <w:rtl/>
          <w:lang w:bidi="ar-SA"/>
        </w:rPr>
        <w:t>للعقار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الممول</w:t>
      </w:r>
      <w:r w:rsidRPr="003E1714">
        <w:rPr>
          <w:rFonts w:ascii="David" w:hAnsi="David" w:cs="Arial"/>
          <w:rtl/>
          <w:lang w:bidi="ar-SA"/>
        </w:rPr>
        <w:t xml:space="preserve">) </w:t>
      </w:r>
      <w:r w:rsidRPr="003E1714">
        <w:rPr>
          <w:rFonts w:ascii="David" w:hAnsi="David" w:cs="Arial" w:hint="cs"/>
          <w:rtl/>
          <w:lang w:bidi="ar-SA"/>
        </w:rPr>
        <w:t>يشير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التباين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المناطق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المختلفة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ليس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مرتفعًا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جدًا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على مدى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السنوات</w:t>
      </w:r>
      <w:r w:rsidR="00915EEE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10091">
        <w:rPr>
          <w:rFonts w:ascii="David" w:hAnsi="David" w:cs="Arial" w:hint="cs"/>
          <w:rtl/>
          <w:lang w:bidi="ar-SA"/>
        </w:rPr>
        <w:t>وتراوح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10091">
        <w:rPr>
          <w:rFonts w:ascii="David" w:hAnsi="David" w:cs="Arial" w:hint="cs"/>
          <w:rtl/>
          <w:lang w:bidi="ar-SA"/>
        </w:rPr>
        <w:t>ذروته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2021 </w:t>
      </w:r>
      <w:r w:rsidRPr="003E1714">
        <w:rPr>
          <w:rFonts w:ascii="David" w:hAnsi="David" w:cs="Arial" w:hint="cs"/>
          <w:rtl/>
          <w:lang w:bidi="ar-SA"/>
        </w:rPr>
        <w:t>بين</w:t>
      </w:r>
      <w:r w:rsidRPr="003E1714">
        <w:rPr>
          <w:rFonts w:ascii="David" w:hAnsi="David" w:cs="Arial"/>
          <w:rtl/>
          <w:lang w:bidi="ar-SA"/>
        </w:rPr>
        <w:t xml:space="preserve"> 20٪ </w:t>
      </w:r>
      <w:proofErr w:type="gramStart"/>
      <w:r w:rsidRPr="003E1714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/>
          <w:rtl/>
          <w:lang w:bidi="ar-SA"/>
        </w:rPr>
        <w:t xml:space="preserve"> 23</w:t>
      </w:r>
      <w:proofErr w:type="gramEnd"/>
      <w:r w:rsidRPr="003E1714">
        <w:rPr>
          <w:rFonts w:ascii="David" w:hAnsi="David" w:cs="Arial"/>
          <w:rtl/>
          <w:lang w:bidi="ar-SA"/>
        </w:rPr>
        <w:t>٪ (</w:t>
      </w:r>
      <w:r w:rsidRPr="003E1714">
        <w:rPr>
          <w:rFonts w:ascii="David" w:hAnsi="David" w:cs="Arial" w:hint="cs"/>
          <w:rtl/>
          <w:lang w:bidi="ar-SA"/>
        </w:rPr>
        <w:t>الشكل</w:t>
      </w:r>
      <w:r w:rsidRPr="003E1714">
        <w:rPr>
          <w:rFonts w:ascii="David" w:hAnsi="David" w:cs="Arial"/>
          <w:rtl/>
          <w:lang w:bidi="ar-SA"/>
        </w:rPr>
        <w:t xml:space="preserve"> 10).</w:t>
      </w:r>
    </w:p>
    <w:p w:rsidR="001D22BF" w:rsidRPr="001D22BF" w:rsidRDefault="003E1714" w:rsidP="00510091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t>يكمن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سبب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الاختلافات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بشكل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أساسي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الاختلاف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الموجود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في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مزيج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القروض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بين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="00B42EFE" w:rsidRPr="00510091">
        <w:rPr>
          <w:rFonts w:ascii="David" w:hAnsi="David" w:cs="Arial" w:hint="cs"/>
          <w:u w:val="single"/>
          <w:rtl/>
          <w:lang w:bidi="ar-SA"/>
        </w:rPr>
        <w:t>فئات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السكان</w:t>
      </w:r>
      <w:r w:rsidR="00B42EFE" w:rsidRPr="00510091">
        <w:rPr>
          <w:rFonts w:ascii="David" w:hAnsi="David" w:cs="Arial" w:hint="cs"/>
          <w:u w:val="single"/>
          <w:rtl/>
          <w:lang w:bidi="ar-SA"/>
        </w:rPr>
        <w:t xml:space="preserve"> المختلفة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وفي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الاختلافات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في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مبلغ</w:t>
      </w:r>
      <w:r w:rsidRPr="00510091">
        <w:rPr>
          <w:rFonts w:ascii="David" w:hAnsi="David" w:cs="Arial"/>
          <w:u w:val="single"/>
          <w:rtl/>
          <w:lang w:bidi="ar-SA"/>
        </w:rPr>
        <w:t xml:space="preserve"> </w:t>
      </w:r>
      <w:r w:rsidRPr="00510091">
        <w:rPr>
          <w:rFonts w:ascii="David" w:hAnsi="David" w:cs="Arial" w:hint="cs"/>
          <w:u w:val="single"/>
          <w:rtl/>
          <w:lang w:bidi="ar-SA"/>
        </w:rPr>
        <w:t>القرض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Pr="003E1714">
        <w:rPr>
          <w:rFonts w:ascii="David" w:hAnsi="David" w:cs="Arial" w:hint="cs"/>
          <w:rtl/>
          <w:lang w:bidi="ar-SA"/>
        </w:rPr>
        <w:t>وهكذا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سبيل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المثال،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شهد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المقترضون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الذين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كانوا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أكثر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10091">
        <w:rPr>
          <w:rFonts w:ascii="David" w:hAnsi="David" w:cs="Arial" w:hint="cs"/>
          <w:rtl/>
          <w:lang w:bidi="ar-SA"/>
        </w:rPr>
        <w:t>اعتماداً 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10091">
        <w:rPr>
          <w:rFonts w:ascii="David" w:hAnsi="David" w:cs="Arial" w:hint="cs"/>
          <w:rtl/>
          <w:lang w:bidi="ar-SA"/>
        </w:rPr>
        <w:t>المسار الأساسي (البرايم)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تغيير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أكبر</w:t>
      </w:r>
      <w:r w:rsidRPr="003E1714">
        <w:rPr>
          <w:rFonts w:ascii="David" w:hAnsi="David" w:cs="Arial"/>
          <w:rtl/>
          <w:lang w:bidi="ar-SA"/>
        </w:rPr>
        <w:t xml:space="preserve">. </w:t>
      </w:r>
      <w:r w:rsidR="00B42EFE">
        <w:rPr>
          <w:rFonts w:ascii="David" w:hAnsi="David" w:cs="Arial" w:hint="cs"/>
          <w:rtl/>
          <w:lang w:bidi="ar-SA"/>
        </w:rPr>
        <w:t>نشير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مرة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أخرى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أنه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قبل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بدء ارتفاع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أسعار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سعر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510091">
        <w:rPr>
          <w:rFonts w:ascii="David" w:hAnsi="David" w:cs="Arial" w:hint="cs"/>
          <w:rtl/>
          <w:lang w:bidi="ar-SA"/>
        </w:rPr>
        <w:t>الأساسي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أدنى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معدلات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الفائدة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السوق</w:t>
      </w:r>
      <w:r w:rsidRPr="003E1714">
        <w:rPr>
          <w:rFonts w:ascii="David" w:hAnsi="David" w:cs="Arial"/>
          <w:rtl/>
          <w:lang w:bidi="ar-SA"/>
        </w:rPr>
        <w:t>.</w:t>
      </w:r>
    </w:p>
    <w:p w:rsidR="001D22BF" w:rsidRPr="001D22BF" w:rsidRDefault="003E1714" w:rsidP="00510091">
      <w:pPr>
        <w:spacing w:after="240"/>
        <w:jc w:val="both"/>
        <w:rPr>
          <w:rFonts w:ascii="David" w:hAnsi="David"/>
          <w:rtl/>
        </w:rPr>
      </w:pPr>
      <w:r w:rsidRPr="003E1714">
        <w:rPr>
          <w:rFonts w:ascii="David" w:hAnsi="David" w:cs="Arial" w:hint="cs"/>
          <w:rtl/>
          <w:lang w:bidi="ar-SA"/>
        </w:rPr>
        <w:t>يواصل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بنك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والرقابة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على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البنوك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مراقبة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التطورات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سوق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الائتمان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الإسكاني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وزيادة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مب</w:t>
      </w:r>
      <w:r w:rsidR="00B42EFE">
        <w:rPr>
          <w:rFonts w:ascii="David" w:hAnsi="David" w:cs="Arial" w:hint="cs"/>
          <w:rtl/>
          <w:lang w:bidi="ar-SA"/>
        </w:rPr>
        <w:t>ا</w:t>
      </w:r>
      <w:r w:rsidRPr="003E1714">
        <w:rPr>
          <w:rFonts w:ascii="David" w:hAnsi="David" w:cs="Arial" w:hint="cs"/>
          <w:rtl/>
          <w:lang w:bidi="ar-SA"/>
        </w:rPr>
        <w:t>لغ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السداد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</w:t>
      </w:r>
      <w:r w:rsidR="00B42EFE">
        <w:rPr>
          <w:rFonts w:ascii="David" w:hAnsi="David" w:cs="Arial" w:hint="cs"/>
          <w:rtl/>
          <w:lang w:bidi="ar-SA"/>
        </w:rPr>
        <w:t>ة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وتتوقع الرقابة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أن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 xml:space="preserve">تستمر </w:t>
      </w:r>
      <w:r w:rsidRPr="003E1714">
        <w:rPr>
          <w:rFonts w:ascii="David" w:hAnsi="David" w:cs="Arial" w:hint="cs"/>
          <w:rtl/>
          <w:lang w:bidi="ar-SA"/>
        </w:rPr>
        <w:t>البنوك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متابعة الزبائن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الذين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يجدون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صعوبة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تسديد الدفعات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الشهرية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ومساعدتهم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إذا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لزم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الأمر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ضمن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الأدوات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المتاحة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له</w:t>
      </w:r>
      <w:r w:rsidR="00510091">
        <w:rPr>
          <w:rFonts w:ascii="David" w:hAnsi="David" w:cs="Arial" w:hint="cs"/>
          <w:rtl/>
          <w:lang w:bidi="ar-SA"/>
        </w:rPr>
        <w:t>ا</w:t>
      </w:r>
      <w:r w:rsidRPr="003E1714">
        <w:rPr>
          <w:rFonts w:ascii="David" w:hAnsi="David" w:cs="Arial" w:hint="cs"/>
          <w:rtl/>
          <w:lang w:bidi="ar-SA"/>
        </w:rPr>
        <w:t>،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كما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B42EFE">
        <w:rPr>
          <w:rFonts w:ascii="David" w:hAnsi="David" w:cs="Arial" w:hint="cs"/>
          <w:rtl/>
          <w:lang w:bidi="ar-SA"/>
        </w:rPr>
        <w:t>فعل</w:t>
      </w:r>
      <w:r w:rsidR="00510091">
        <w:rPr>
          <w:rFonts w:ascii="David" w:hAnsi="David" w:cs="Arial" w:hint="cs"/>
          <w:rtl/>
          <w:lang w:bidi="ar-SA"/>
        </w:rPr>
        <w:t>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="00510091">
        <w:rPr>
          <w:rFonts w:ascii="David" w:hAnsi="David" w:cs="Arial" w:hint="cs"/>
          <w:rtl/>
          <w:lang w:bidi="ar-SA"/>
        </w:rPr>
        <w:t>منذ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نهاية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عام</w:t>
      </w:r>
      <w:r w:rsidRPr="003E1714">
        <w:rPr>
          <w:rFonts w:ascii="David" w:hAnsi="David" w:cs="Arial"/>
          <w:rtl/>
          <w:lang w:bidi="ar-SA"/>
        </w:rPr>
        <w:t xml:space="preserve"> 2022.</w:t>
      </w:r>
      <w:r w:rsidR="001D22BF" w:rsidRPr="001D22BF">
        <w:rPr>
          <w:rFonts w:ascii="David" w:hAnsi="David"/>
          <w:rtl/>
        </w:rPr>
        <w:br w:type="page"/>
      </w:r>
    </w:p>
    <w:p w:rsidR="001D22BF" w:rsidRPr="001D22BF" w:rsidRDefault="001D22BF" w:rsidP="001D22BF">
      <w:pPr>
        <w:spacing w:after="240"/>
        <w:ind w:left="360"/>
        <w:jc w:val="both"/>
        <w:rPr>
          <w:rFonts w:ascii="David" w:hAnsi="David"/>
          <w:rtl/>
        </w:rPr>
        <w:sectPr w:rsidR="001D22BF" w:rsidRPr="001D22BF" w:rsidSect="005F3D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276" w:left="1560" w:header="708" w:footer="708" w:gutter="0"/>
          <w:cols w:space="708"/>
          <w:bidi/>
          <w:rtlGutter/>
          <w:docGrid w:linePitch="360"/>
        </w:sectPr>
      </w:pPr>
    </w:p>
    <w:p w:rsidR="001D22BF" w:rsidRPr="001D22BF" w:rsidRDefault="003E1714" w:rsidP="001D22BF">
      <w:pPr>
        <w:spacing w:after="240"/>
        <w:jc w:val="both"/>
        <w:rPr>
          <w:rFonts w:ascii="David" w:hAnsi="David"/>
          <w:rtl/>
          <w:lang w:bidi="ar-SA"/>
        </w:rPr>
      </w:pPr>
      <w:r w:rsidRPr="003E1714">
        <w:rPr>
          <w:rFonts w:ascii="David" w:hAnsi="David" w:cs="Arial" w:hint="cs"/>
          <w:rtl/>
          <w:lang w:bidi="ar-SA"/>
        </w:rPr>
        <w:lastRenderedPageBreak/>
        <w:t>ملحق</w:t>
      </w:r>
      <w:r w:rsidRPr="003E1714">
        <w:rPr>
          <w:rFonts w:ascii="David" w:hAnsi="David" w:cs="Arial"/>
          <w:rtl/>
          <w:lang w:bidi="ar-SA"/>
        </w:rPr>
        <w:t xml:space="preserve"> - </w:t>
      </w:r>
      <w:r w:rsidRPr="003E1714">
        <w:rPr>
          <w:rFonts w:ascii="David" w:hAnsi="David" w:cs="Arial" w:hint="cs"/>
          <w:rtl/>
          <w:lang w:bidi="ar-SA"/>
        </w:rPr>
        <w:t>المسارات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الرئيسية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لقر</w:t>
      </w:r>
      <w:r w:rsidR="00B42EFE">
        <w:rPr>
          <w:rFonts w:ascii="David" w:hAnsi="David" w:cs="Arial" w:hint="cs"/>
          <w:rtl/>
          <w:lang w:bidi="ar-SA"/>
        </w:rPr>
        <w:t>و</w:t>
      </w:r>
      <w:r w:rsidRPr="003E1714">
        <w:rPr>
          <w:rFonts w:ascii="David" w:hAnsi="David" w:cs="Arial" w:hint="cs"/>
          <w:rtl/>
          <w:lang w:bidi="ar-SA"/>
        </w:rPr>
        <w:t>ض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الإسكان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في</w:t>
      </w:r>
      <w:r w:rsidRPr="003E1714">
        <w:rPr>
          <w:rFonts w:ascii="David" w:hAnsi="David" w:cs="Arial"/>
          <w:rtl/>
          <w:lang w:bidi="ar-SA"/>
        </w:rPr>
        <w:t xml:space="preserve"> </w:t>
      </w:r>
      <w:r w:rsidRPr="003E1714">
        <w:rPr>
          <w:rFonts w:ascii="David" w:hAnsi="David" w:cs="Arial" w:hint="cs"/>
          <w:rtl/>
          <w:lang w:bidi="ar-SA"/>
        </w:rPr>
        <w:t>إسرائيل</w:t>
      </w:r>
    </w:p>
    <w:tbl>
      <w:tblPr>
        <w:tblStyle w:val="afd"/>
        <w:bidiVisual/>
        <w:tblW w:w="0" w:type="auto"/>
        <w:tblInd w:w="87" w:type="dxa"/>
        <w:tblLook w:val="04A0" w:firstRow="1" w:lastRow="0" w:firstColumn="1" w:lastColumn="0" w:noHBand="0" w:noVBand="1"/>
      </w:tblPr>
      <w:tblGrid>
        <w:gridCol w:w="1580"/>
        <w:gridCol w:w="1304"/>
        <w:gridCol w:w="1089"/>
        <w:gridCol w:w="1342"/>
        <w:gridCol w:w="4334"/>
      </w:tblGrid>
      <w:tr w:rsidR="001D22BF" w:rsidRPr="001D22BF" w:rsidTr="00DF6FD0">
        <w:trPr>
          <w:trHeight w:val="306"/>
          <w:tblHeader/>
        </w:trPr>
        <w:tc>
          <w:tcPr>
            <w:tcW w:w="2143" w:type="dxa"/>
            <w:shd w:val="clear" w:color="auto" w:fill="DEEAF6" w:themeFill="accent1" w:themeFillTint="33"/>
            <w:vAlign w:val="center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المسار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نوع الفائدة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 xml:space="preserve">نوع </w:t>
            </w:r>
            <w:r w:rsidR="00B42EFE">
              <w:rPr>
                <w:rFonts w:ascii="David" w:hAnsi="David" w:hint="cs"/>
                <w:rtl/>
                <w:lang w:bidi="ar-SA"/>
              </w:rPr>
              <w:t>الارتباط</w:t>
            </w:r>
            <w:r>
              <w:rPr>
                <w:rFonts w:ascii="David" w:hAnsi="David" w:hint="cs"/>
                <w:rtl/>
                <w:lang w:bidi="ar-SA"/>
              </w:rPr>
              <w:t xml:space="preserve"> بالمؤشر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1D22BF" w:rsidRPr="001D22BF" w:rsidRDefault="000D3607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الفائدة المرجعية</w:t>
            </w:r>
          </w:p>
        </w:tc>
        <w:tc>
          <w:tcPr>
            <w:tcW w:w="6798" w:type="dxa"/>
            <w:shd w:val="clear" w:color="auto" w:fill="DEEAF6" w:themeFill="accent1" w:themeFillTint="33"/>
            <w:vAlign w:val="center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تفصيل</w:t>
            </w:r>
          </w:p>
        </w:tc>
      </w:tr>
      <w:tr w:rsidR="001D22BF" w:rsidRPr="001D22BF" w:rsidTr="00DF6FD0">
        <w:tc>
          <w:tcPr>
            <w:tcW w:w="2143" w:type="dxa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قرض بفائدة ثابتة، مرتبط بمؤشر الغلاء</w:t>
            </w:r>
          </w:p>
        </w:tc>
        <w:tc>
          <w:tcPr>
            <w:tcW w:w="1701" w:type="dxa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ثابتة</w:t>
            </w:r>
          </w:p>
        </w:tc>
        <w:tc>
          <w:tcPr>
            <w:tcW w:w="1276" w:type="dxa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مؤشر الأ</w:t>
            </w:r>
            <w:r w:rsidR="00B42EFE">
              <w:rPr>
                <w:rFonts w:ascii="David" w:hAnsi="David" w:hint="cs"/>
                <w:rtl/>
                <w:lang w:bidi="ar-SA"/>
              </w:rPr>
              <w:t>س</w:t>
            </w:r>
            <w:r>
              <w:rPr>
                <w:rFonts w:ascii="David" w:hAnsi="David" w:hint="cs"/>
                <w:rtl/>
                <w:lang w:bidi="ar-SA"/>
              </w:rPr>
              <w:t>عار للمستهلك</w:t>
            </w:r>
          </w:p>
        </w:tc>
        <w:tc>
          <w:tcPr>
            <w:tcW w:w="1701" w:type="dxa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بدون</w:t>
            </w:r>
          </w:p>
        </w:tc>
        <w:tc>
          <w:tcPr>
            <w:tcW w:w="6798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 w:rsidRPr="003E1714">
              <w:rPr>
                <w:rFonts w:ascii="David" w:hAnsi="David" w:cs="Arial" w:hint="cs"/>
                <w:rtl/>
                <w:lang w:bidi="ar-SA"/>
              </w:rPr>
              <w:t>الفائدة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ثابت</w:t>
            </w:r>
            <w:r w:rsidR="00B42EFE">
              <w:rPr>
                <w:rFonts w:ascii="David" w:hAnsi="David" w:cs="Arial" w:hint="cs"/>
                <w:rtl/>
                <w:lang w:bidi="ar-SA"/>
              </w:rPr>
              <w:t>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ولا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B42EFE">
              <w:rPr>
                <w:rFonts w:ascii="David" w:hAnsi="David" w:cs="Arial" w:hint="cs"/>
                <w:rtl/>
                <w:lang w:bidi="ar-SA"/>
              </w:rPr>
              <w:t>ت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تغير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طوال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القرض،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ولكن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B42EFE">
              <w:rPr>
                <w:rFonts w:ascii="David" w:hAnsi="David" w:cs="Arial" w:hint="cs"/>
                <w:rtl/>
                <w:lang w:bidi="ar-SA"/>
              </w:rPr>
              <w:t>أصل القرض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(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مبلغ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القرض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بدون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)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مرتبط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بمؤشر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ال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أسعار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ل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لمستهلك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ويتم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تحديثه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بانتظام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وفقًا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للتغيرات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فيه،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مما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يؤثر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على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مبلغ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السداد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الشهري،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بحيث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تزيد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كل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زيادة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بنسبة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1٪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المؤشر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بالمقابل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من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رصيد القرض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هذا المسار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بنسبة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1٪ (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ويزداد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مبلغ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السداد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الشهري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أيضًا،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اعتمادًا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على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العمر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المتبقي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للقرض</w:t>
            </w:r>
            <w:r w:rsidRPr="003E1714">
              <w:rPr>
                <w:rFonts w:ascii="David" w:hAnsi="David" w:cs="Arial"/>
                <w:rtl/>
                <w:lang w:bidi="ar-SA"/>
              </w:rPr>
              <w:t>).</w:t>
            </w:r>
          </w:p>
        </w:tc>
      </w:tr>
      <w:tr w:rsidR="001D22BF" w:rsidRPr="001D22BF" w:rsidTr="00DF6FD0">
        <w:tc>
          <w:tcPr>
            <w:tcW w:w="2143" w:type="dxa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 w:rsidRPr="00003854">
              <w:rPr>
                <w:rFonts w:ascii="David" w:hAnsi="David" w:cs="Arial" w:hint="cs"/>
                <w:rtl/>
                <w:lang w:bidi="ar-SA"/>
              </w:rPr>
              <w:t>قرض</w:t>
            </w:r>
            <w:r w:rsidRPr="0000385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003854">
              <w:rPr>
                <w:rFonts w:ascii="David" w:hAnsi="David" w:cs="Arial" w:hint="cs"/>
                <w:rtl/>
                <w:lang w:bidi="ar-SA"/>
              </w:rPr>
              <w:t>بمعدل</w:t>
            </w:r>
            <w:r w:rsidRPr="0000385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003854">
              <w:rPr>
                <w:rFonts w:ascii="David" w:hAnsi="David" w:cs="Arial" w:hint="cs"/>
                <w:rtl/>
                <w:lang w:bidi="ar-SA"/>
              </w:rPr>
              <w:t>فائدة</w:t>
            </w:r>
            <w:r w:rsidRPr="0000385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003854">
              <w:rPr>
                <w:rFonts w:ascii="David" w:hAnsi="David" w:cs="Arial" w:hint="cs"/>
                <w:rtl/>
                <w:lang w:bidi="ar-SA"/>
              </w:rPr>
              <w:t>متغير</w:t>
            </w:r>
            <w:r w:rsidRPr="0000385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003854">
              <w:rPr>
                <w:rFonts w:ascii="David" w:hAnsi="David" w:cs="Arial" w:hint="cs"/>
                <w:rtl/>
                <w:lang w:bidi="ar-SA"/>
              </w:rPr>
              <w:t>مرتبط</w:t>
            </w:r>
            <w:r w:rsidR="0031267C">
              <w:rPr>
                <w:rFonts w:ascii="David" w:hAnsi="David" w:cs="Arial" w:hint="cs"/>
                <w:rtl/>
                <w:lang w:bidi="ar-SA"/>
              </w:rPr>
              <w:t xml:space="preserve"> بالمؤشر</w:t>
            </w:r>
          </w:p>
        </w:tc>
        <w:tc>
          <w:tcPr>
            <w:tcW w:w="1701" w:type="dxa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متغيرة (كل خمس سنوات في العادة)</w:t>
            </w:r>
          </w:p>
        </w:tc>
        <w:tc>
          <w:tcPr>
            <w:tcW w:w="1276" w:type="dxa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مؤشر الأسعار للمستهلك</w:t>
            </w:r>
          </w:p>
        </w:tc>
        <w:tc>
          <w:tcPr>
            <w:tcW w:w="1701" w:type="dxa"/>
          </w:tcPr>
          <w:p w:rsidR="001D22BF" w:rsidRPr="001D22BF" w:rsidRDefault="0000385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سندات حكومية (حقيقية)</w:t>
            </w:r>
          </w:p>
        </w:tc>
        <w:tc>
          <w:tcPr>
            <w:tcW w:w="6798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نهاية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كل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فترة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محددة،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ت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تغير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وفقًا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لصيغة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ثابتة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تسمى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0D3607">
              <w:rPr>
                <w:rFonts w:ascii="David" w:hAnsi="David" w:cs="Arial" w:hint="cs"/>
                <w:rtl/>
                <w:lang w:bidi="ar-SA"/>
              </w:rPr>
              <w:t>الفائدة المرجعية.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0D3607">
              <w:rPr>
                <w:rFonts w:ascii="David" w:hAnsi="David" w:cs="Arial" w:hint="cs"/>
                <w:rtl/>
                <w:lang w:bidi="ar-SA"/>
              </w:rPr>
              <w:t>الفائدة المرجعية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هي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معيار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تم الاتفاق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مسبقًا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على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0D3607">
              <w:rPr>
                <w:rFonts w:ascii="David" w:hAnsi="David" w:cs="Arial" w:hint="cs"/>
                <w:rtl/>
                <w:lang w:bidi="ar-SA"/>
              </w:rPr>
              <w:t>الاعتماد عليه.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وهي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ال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عائد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على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السندات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الحكومية</w:t>
            </w:r>
            <w:r w:rsidR="0031267C">
              <w:rPr>
                <w:rFonts w:ascii="David" w:hAnsi="David" w:cs="Arial" w:hint="cs"/>
                <w:rtl/>
                <w:lang w:bidi="ar-SA"/>
              </w:rPr>
              <w:t xml:space="preserve"> في العادة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.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ومع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مرور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الفترة،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وفقًا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للتغيرات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عوائد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السندات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الحكومية،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يتم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تحديث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0D3607">
              <w:rPr>
                <w:rFonts w:ascii="David" w:hAnsi="David" w:cs="Arial" w:hint="cs"/>
                <w:rtl/>
                <w:lang w:bidi="ar-SA"/>
              </w:rPr>
              <w:t>الفائدة المرجعية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و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رفع</w:t>
            </w:r>
            <w:r w:rsidR="000D3607">
              <w:rPr>
                <w:rFonts w:ascii="David" w:hAnsi="David" w:cs="Arial" w:hint="cs"/>
                <w:rtl/>
                <w:lang w:bidi="ar-SA"/>
              </w:rPr>
              <w:t>ها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أو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خفضها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​​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وفقًا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لذلك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 xml:space="preserve">مما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يؤثر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على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مبلغ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السداد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الشهري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.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هذا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المسار،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يتم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ربط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أصل القرض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بمؤشر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ال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أسعار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ل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لمستهلك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ويتم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تحديثه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بانتظام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وفقًا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للتغيرات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فيه،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مما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يؤثر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على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مبلغ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السداد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الشهري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(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وفقًا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لنفس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الآلية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الموضحة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القسم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السابق</w:t>
            </w:r>
            <w:r w:rsidRPr="003E1714">
              <w:rPr>
                <w:rFonts w:ascii="David" w:hAnsi="David" w:cs="Arial"/>
                <w:rtl/>
                <w:lang w:bidi="ar-SA"/>
              </w:rPr>
              <w:t>).</w:t>
            </w:r>
          </w:p>
        </w:tc>
      </w:tr>
      <w:tr w:rsidR="001D22BF" w:rsidRPr="001D22BF" w:rsidTr="00DF6FD0">
        <w:tc>
          <w:tcPr>
            <w:tcW w:w="2143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 w:rsidRPr="003E1714">
              <w:rPr>
                <w:rFonts w:ascii="David" w:hAnsi="David" w:cs="Arial" w:hint="cs"/>
                <w:rtl/>
                <w:lang w:bidi="ar-SA"/>
              </w:rPr>
              <w:t>قرض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ثابتة،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غير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مرتبط بالمؤشر</w:t>
            </w:r>
          </w:p>
        </w:tc>
        <w:tc>
          <w:tcPr>
            <w:tcW w:w="1701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ثابتة</w:t>
            </w:r>
          </w:p>
        </w:tc>
        <w:tc>
          <w:tcPr>
            <w:tcW w:w="1276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بدون</w:t>
            </w:r>
          </w:p>
        </w:tc>
        <w:tc>
          <w:tcPr>
            <w:tcW w:w="1701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بدون</w:t>
            </w:r>
          </w:p>
        </w:tc>
        <w:tc>
          <w:tcPr>
            <w:tcW w:w="6798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 w:rsidRPr="003E1714">
              <w:rPr>
                <w:rFonts w:ascii="David" w:hAnsi="David" w:cs="Arial" w:hint="cs"/>
                <w:rtl/>
                <w:lang w:bidi="ar-SA"/>
              </w:rPr>
              <w:t>قرض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بسعر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محدد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مسبقًا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عند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الحصول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على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القرض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.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يظل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مبلغ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السداد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الشهري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ثابتًا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ولا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يتغير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طوال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فترة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القرض</w:t>
            </w:r>
            <w:r w:rsidRPr="003E1714">
              <w:rPr>
                <w:rFonts w:ascii="David" w:hAnsi="David" w:cs="Arial"/>
                <w:rtl/>
                <w:lang w:bidi="ar-SA"/>
              </w:rPr>
              <w:t>.</w:t>
            </w:r>
          </w:p>
        </w:tc>
      </w:tr>
      <w:tr w:rsidR="001D22BF" w:rsidRPr="001D22BF" w:rsidTr="00DF6FD0">
        <w:tc>
          <w:tcPr>
            <w:tcW w:w="2143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 w:rsidRPr="003E1714">
              <w:rPr>
                <w:rFonts w:ascii="David" w:hAnsi="David" w:cs="Arial" w:hint="cs"/>
                <w:rtl/>
                <w:lang w:bidi="ar-SA"/>
              </w:rPr>
              <w:t>قرض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متغيرة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غير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مرتبط</w:t>
            </w:r>
          </w:p>
        </w:tc>
        <w:tc>
          <w:tcPr>
            <w:tcW w:w="1701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متغيرة (</w:t>
            </w:r>
            <w:r w:rsidR="00003854">
              <w:rPr>
                <w:rFonts w:ascii="David" w:hAnsi="David" w:hint="cs"/>
                <w:rtl/>
                <w:lang w:bidi="ar-SA"/>
              </w:rPr>
              <w:t>كل خمس سنوات في العادة)</w:t>
            </w:r>
          </w:p>
        </w:tc>
        <w:tc>
          <w:tcPr>
            <w:tcW w:w="1276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بدون</w:t>
            </w:r>
          </w:p>
        </w:tc>
        <w:tc>
          <w:tcPr>
            <w:tcW w:w="1701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سندات حكومية (اسمية)</w:t>
            </w:r>
          </w:p>
        </w:tc>
        <w:tc>
          <w:tcPr>
            <w:tcW w:w="6798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نهاية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كل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فترة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محددة،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يتغير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سعر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وفقًا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لتاريخ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التغيير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0D3607">
              <w:rPr>
                <w:rFonts w:ascii="David" w:hAnsi="David" w:cs="Arial" w:hint="cs"/>
                <w:rtl/>
                <w:lang w:bidi="ar-SA"/>
              </w:rPr>
              <w:t>الفائدة المرجعية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.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هذا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المسار،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يرتبط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أصل القرض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بمؤشر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ال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أسعار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ل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لمستهلك</w:t>
            </w:r>
            <w:r w:rsidRPr="003E1714">
              <w:rPr>
                <w:rFonts w:ascii="David" w:hAnsi="David" w:cs="Arial"/>
                <w:rtl/>
                <w:lang w:bidi="ar-SA"/>
              </w:rPr>
              <w:t>.</w:t>
            </w:r>
          </w:p>
        </w:tc>
      </w:tr>
      <w:tr w:rsidR="001D22BF" w:rsidRPr="001D22BF" w:rsidTr="00DF6FD0">
        <w:tc>
          <w:tcPr>
            <w:tcW w:w="2143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 w:rsidRPr="003E1714">
              <w:rPr>
                <w:rFonts w:ascii="David" w:hAnsi="David" w:cs="Arial" w:hint="cs"/>
                <w:rtl/>
                <w:lang w:bidi="ar-SA"/>
              </w:rPr>
              <w:t>قرض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متغيرة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على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أساس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سعر الفائدة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الأساسي</w:t>
            </w:r>
          </w:p>
        </w:tc>
        <w:tc>
          <w:tcPr>
            <w:tcW w:w="1701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 w:rsidRPr="003E1714">
              <w:rPr>
                <w:rFonts w:ascii="David" w:hAnsi="David" w:cs="Arial" w:hint="cs"/>
                <w:rtl/>
                <w:lang w:bidi="ar-SA"/>
              </w:rPr>
              <w:t>تختلف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بحسب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سعر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بنك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إسرائيل</w:t>
            </w:r>
          </w:p>
        </w:tc>
        <w:tc>
          <w:tcPr>
            <w:tcW w:w="1276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بدون</w:t>
            </w:r>
          </w:p>
        </w:tc>
        <w:tc>
          <w:tcPr>
            <w:tcW w:w="1701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>
              <w:rPr>
                <w:rFonts w:ascii="David" w:hAnsi="David" w:hint="cs"/>
                <w:rtl/>
                <w:lang w:bidi="ar-SA"/>
              </w:rPr>
              <w:t>فائ</w:t>
            </w:r>
            <w:r w:rsidR="0031267C">
              <w:rPr>
                <w:rFonts w:ascii="David" w:hAnsi="David" w:hint="cs"/>
                <w:rtl/>
                <w:lang w:bidi="ar-SA"/>
              </w:rPr>
              <w:t>د</w:t>
            </w:r>
            <w:r>
              <w:rPr>
                <w:rFonts w:ascii="David" w:hAnsi="David" w:hint="cs"/>
                <w:rtl/>
                <w:lang w:bidi="ar-SA"/>
              </w:rPr>
              <w:t>ة بنك إسرائيل</w:t>
            </w:r>
          </w:p>
        </w:tc>
        <w:tc>
          <w:tcPr>
            <w:tcW w:w="6798" w:type="dxa"/>
          </w:tcPr>
          <w:p w:rsidR="001D22BF" w:rsidRPr="001D22BF" w:rsidRDefault="003E1714" w:rsidP="00915EEE">
            <w:pPr>
              <w:rPr>
                <w:rFonts w:ascii="David" w:hAnsi="David"/>
                <w:rtl/>
                <w:lang w:bidi="ar-SA"/>
              </w:rPr>
            </w:pPr>
            <w:r w:rsidRPr="003E1714">
              <w:rPr>
                <w:rFonts w:ascii="David" w:hAnsi="David" w:cs="Arial" w:hint="cs"/>
                <w:rtl/>
                <w:lang w:bidi="ar-SA"/>
              </w:rPr>
              <w:t>يعتمد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سعر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على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السعر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الأساسي</w:t>
            </w:r>
            <w:r w:rsidR="0031267C">
              <w:rPr>
                <w:rFonts w:ascii="David" w:hAnsi="David" w:cs="Arial" w:hint="cs"/>
                <w:rtl/>
                <w:lang w:bidi="ar-SA"/>
              </w:rPr>
              <w:t xml:space="preserve"> لها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ويتغير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وفقًا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لذلك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ولا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يرتبط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أصل القرض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بمؤشر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ال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أسعار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ل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لمستهلك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.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معدل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الأساسي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هو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سعر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لبنك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إسرائيل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الذي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يتم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تحديده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ونشره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ثماني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مرات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السنة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من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قبل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اللجنة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النقدية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بنك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إسرائيل،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مع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إضافة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ثابتة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تبلغ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1.5٪.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على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سبيل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المثال،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إذا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كان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سعر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لبنك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إسرائيل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هو</w:t>
            </w:r>
            <w:r w:rsidR="0031267C">
              <w:rPr>
                <w:rFonts w:ascii="David" w:hAnsi="David" w:cs="Arial"/>
                <w:rtl/>
                <w:lang w:bidi="ar-SA"/>
              </w:rPr>
              <w:t xml:space="preserve"> 1٪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،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فإن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معدل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في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مسار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الفائدة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="0031267C">
              <w:rPr>
                <w:rFonts w:ascii="David" w:hAnsi="David" w:cs="Arial" w:hint="cs"/>
                <w:rtl/>
                <w:lang w:bidi="ar-SA"/>
              </w:rPr>
              <w:t>الأساسية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</w:t>
            </w:r>
            <w:r w:rsidRPr="003E1714">
              <w:rPr>
                <w:rFonts w:ascii="David" w:hAnsi="David" w:cs="Arial" w:hint="cs"/>
                <w:rtl/>
                <w:lang w:bidi="ar-SA"/>
              </w:rPr>
              <w:t>سيكون</w:t>
            </w:r>
            <w:r w:rsidRPr="003E1714">
              <w:rPr>
                <w:rFonts w:ascii="David" w:hAnsi="David" w:cs="Arial"/>
                <w:rtl/>
                <w:lang w:bidi="ar-SA"/>
              </w:rPr>
              <w:t xml:space="preserve"> 2.5٪.</w:t>
            </w:r>
          </w:p>
        </w:tc>
      </w:tr>
    </w:tbl>
    <w:p w:rsidR="00B57C0C" w:rsidRPr="001D22BF" w:rsidRDefault="00B57C0C" w:rsidP="001D22BF">
      <w:pPr>
        <w:spacing w:before="240" w:after="240" w:line="360" w:lineRule="auto"/>
        <w:jc w:val="both"/>
        <w:rPr>
          <w:rFonts w:ascii="David" w:hAnsi="David"/>
          <w:color w:val="000000"/>
          <w:rtl/>
        </w:rPr>
      </w:pPr>
    </w:p>
    <w:sectPr w:rsidR="00B57C0C" w:rsidRPr="001D22BF" w:rsidSect="002C1182">
      <w:headerReference w:type="default" r:id="rId13"/>
      <w:pgSz w:w="11906" w:h="16838" w:code="9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590" w:rsidRDefault="00B67590" w:rsidP="00691DD9">
      <w:pPr>
        <w:spacing w:after="0" w:line="240" w:lineRule="auto"/>
      </w:pPr>
      <w:r>
        <w:separator/>
      </w:r>
    </w:p>
  </w:endnote>
  <w:endnote w:type="continuationSeparator" w:id="0">
    <w:p w:rsidR="00B67590" w:rsidRDefault="00B67590" w:rsidP="0069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 Light">
    <w:panose1 w:val="000004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BF" w:rsidRDefault="001D22B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ssistant" w:hAnsi="Assistant" w:cs="Assistant"/>
        <w:sz w:val="16"/>
        <w:szCs w:val="16"/>
        <w:rtl/>
      </w:rPr>
      <w:id w:val="-1012146473"/>
      <w:docPartObj>
        <w:docPartGallery w:val="Page Numbers (Bottom of Page)"/>
        <w:docPartUnique/>
      </w:docPartObj>
    </w:sdtPr>
    <w:sdtEndPr>
      <w:rPr>
        <w:cs/>
      </w:rPr>
    </w:sdtEndPr>
    <w:sdtContent>
      <w:p w:rsidR="001D22BF" w:rsidRPr="005F3EF0" w:rsidRDefault="001D22BF" w:rsidP="005F3EF0">
        <w:pPr>
          <w:pStyle w:val="a9"/>
          <w:jc w:val="center"/>
          <w:rPr>
            <w:rFonts w:ascii="Assistant" w:hAnsi="Assistant" w:cs="Assistant"/>
            <w:sz w:val="16"/>
            <w:szCs w:val="16"/>
          </w:rPr>
        </w:pPr>
        <w:r w:rsidRPr="005F3EF0">
          <w:rPr>
            <w:rFonts w:ascii="Assistant" w:hAnsi="Assistant" w:cs="Assistant"/>
            <w:sz w:val="16"/>
            <w:szCs w:val="16"/>
          </w:rPr>
          <w:fldChar w:fldCharType="begin"/>
        </w:r>
        <w:r w:rsidRPr="005F3EF0">
          <w:rPr>
            <w:rFonts w:ascii="Assistant" w:hAnsi="Assistant" w:cs="Assistant"/>
            <w:sz w:val="16"/>
            <w:szCs w:val="16"/>
            <w:rtl/>
            <w:cs/>
          </w:rPr>
          <w:instrText>PAGE   \* MERGEFORMAT</w:instrText>
        </w:r>
        <w:r w:rsidRPr="005F3EF0">
          <w:rPr>
            <w:rFonts w:ascii="Assistant" w:hAnsi="Assistant" w:cs="Assistant"/>
            <w:sz w:val="16"/>
            <w:szCs w:val="16"/>
          </w:rPr>
          <w:fldChar w:fldCharType="separate"/>
        </w:r>
        <w:r w:rsidR="001A4462" w:rsidRPr="001A4462">
          <w:rPr>
            <w:rFonts w:ascii="Assistant" w:hAnsi="Assistant" w:cs="Assistant"/>
            <w:noProof/>
            <w:sz w:val="16"/>
            <w:szCs w:val="16"/>
            <w:rtl/>
            <w:lang w:val="he-IL"/>
          </w:rPr>
          <w:t>1</w:t>
        </w:r>
        <w:r w:rsidRPr="005F3EF0">
          <w:rPr>
            <w:rFonts w:ascii="Assistant" w:hAnsi="Assistant" w:cs="Assistant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BF" w:rsidRDefault="001D22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590" w:rsidRDefault="00B67590" w:rsidP="00691DD9">
      <w:pPr>
        <w:spacing w:after="0" w:line="240" w:lineRule="auto"/>
      </w:pPr>
      <w:r>
        <w:separator/>
      </w:r>
    </w:p>
  </w:footnote>
  <w:footnote w:type="continuationSeparator" w:id="0">
    <w:p w:rsidR="00B67590" w:rsidRDefault="00B67590" w:rsidP="0069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BF" w:rsidRDefault="001D22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BF" w:rsidRDefault="001D22B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BF" w:rsidRDefault="001D22BF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1051"/>
      <w:bidiVisual/>
      <w:tblW w:w="0" w:type="auto"/>
      <w:tblLayout w:type="fixed"/>
      <w:tblLook w:val="0000" w:firstRow="0" w:lastRow="0" w:firstColumn="0" w:lastColumn="0" w:noHBand="0" w:noVBand="0"/>
    </w:tblPr>
    <w:tblGrid>
      <w:gridCol w:w="2843"/>
      <w:gridCol w:w="2599"/>
      <w:gridCol w:w="3087"/>
    </w:tblGrid>
    <w:tr w:rsidR="00A129DF" w:rsidRPr="006702C1" w:rsidTr="00BB30F9">
      <w:trPr>
        <w:cantSplit/>
        <w:trHeight w:val="1157"/>
      </w:trPr>
      <w:tc>
        <w:tcPr>
          <w:tcW w:w="284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129DF" w:rsidRPr="00BB30F9" w:rsidRDefault="00A129DF" w:rsidP="00BB30F9">
          <w:pPr>
            <w:spacing w:line="360" w:lineRule="auto"/>
            <w:jc w:val="center"/>
            <w:rPr>
              <w:rFonts w:asciiTheme="minorBidi" w:hAnsiTheme="minorBidi"/>
              <w:b/>
              <w:bCs/>
              <w:sz w:val="24"/>
              <w:szCs w:val="24"/>
              <w:rtl/>
            </w:rPr>
          </w:pPr>
          <w:r w:rsidRPr="00BB30F9">
            <w:rPr>
              <w:rFonts w:asciiTheme="minorBidi" w:hAnsiTheme="minorBidi"/>
              <w:b/>
              <w:bCs/>
              <w:sz w:val="24"/>
              <w:szCs w:val="24"/>
              <w:rtl/>
            </w:rPr>
            <w:t>בנק ישראל</w:t>
          </w:r>
        </w:p>
        <w:p w:rsidR="00A129DF" w:rsidRPr="00BB30F9" w:rsidRDefault="00A129DF" w:rsidP="00BB30F9">
          <w:pPr>
            <w:spacing w:line="360" w:lineRule="auto"/>
            <w:jc w:val="center"/>
            <w:rPr>
              <w:sz w:val="24"/>
              <w:szCs w:val="24"/>
            </w:rPr>
          </w:pPr>
          <w:r w:rsidRPr="00BB30F9">
            <w:rPr>
              <w:rFonts w:asciiTheme="minorBidi" w:hAnsiTheme="minorBidi"/>
              <w:sz w:val="24"/>
              <w:szCs w:val="24"/>
              <w:rtl/>
            </w:rPr>
            <w:t>דוברות והסברה כלכלית</w:t>
          </w:r>
        </w:p>
      </w:tc>
      <w:tc>
        <w:tcPr>
          <w:tcW w:w="2599" w:type="dxa"/>
          <w:tcBorders>
            <w:top w:val="nil"/>
            <w:left w:val="nil"/>
            <w:bottom w:val="nil"/>
            <w:right w:val="nil"/>
          </w:tcBorders>
        </w:tcPr>
        <w:p w:rsidR="00A129DF" w:rsidRPr="006702C1" w:rsidRDefault="00A129DF" w:rsidP="00BB30F9">
          <w:pPr>
            <w:jc w:val="center"/>
            <w:rPr>
              <w:sz w:val="24"/>
              <w:szCs w:val="24"/>
            </w:rPr>
          </w:pPr>
          <w:r w:rsidRPr="0088088F">
            <w:rPr>
              <w:rFonts w:cs="Arial"/>
              <w:noProof/>
              <w:sz w:val="24"/>
              <w:szCs w:val="24"/>
              <w:rtl/>
            </w:rPr>
            <w:drawing>
              <wp:inline distT="0" distB="0" distL="0" distR="0">
                <wp:extent cx="942975" cy="933450"/>
                <wp:effectExtent l="0" t="0" r="9525" b="0"/>
                <wp:docPr id="2" name="Picture 2" descr="C:\Users\Ayman\AppData\Local\Microsoft\Windows\INetCache\Content.Outlook\0HOE7Q1F\arabic_bank-of-israel (004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yman\AppData\Local\Microsoft\Windows\INetCache\Content.Outlook\0HOE7Q1F\arabic_bank-of-israel (004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40" t="6141" r="7017" b="7894"/>
                        <a:stretch/>
                      </pic:blipFill>
                      <pic:spPr bwMode="auto">
                        <a:xfrm>
                          <a:off x="0" y="0"/>
                          <a:ext cx="9429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129DF" w:rsidRPr="00BB30F9" w:rsidRDefault="00A129DF" w:rsidP="00BB30F9">
          <w:pPr>
            <w:spacing w:line="360" w:lineRule="auto"/>
            <w:jc w:val="center"/>
            <w:rPr>
              <w:rFonts w:ascii="Tahoma" w:hAnsi="Tahoma" w:cs="Tahoma"/>
              <w:b/>
              <w:bCs/>
              <w:rtl/>
              <w:lang w:bidi="ar-SA"/>
            </w:rPr>
          </w:pPr>
          <w:r w:rsidRPr="00BB30F9">
            <w:rPr>
              <w:rFonts w:ascii="Tahoma" w:hAnsi="Tahoma" w:cs="Tahoma"/>
              <w:b/>
              <w:bCs/>
              <w:rtl/>
              <w:lang w:bidi="ar-SA"/>
            </w:rPr>
            <w:t>بنك إسرائيل</w:t>
          </w:r>
        </w:p>
        <w:p w:rsidR="00A129DF" w:rsidRPr="00BB30F9" w:rsidRDefault="00A129DF" w:rsidP="00BB30F9">
          <w:pPr>
            <w:spacing w:line="480" w:lineRule="auto"/>
            <w:jc w:val="center"/>
            <w:rPr>
              <w:rFonts w:ascii="Tahoma" w:hAnsi="Tahoma" w:cs="Tahoma"/>
              <w:sz w:val="24"/>
              <w:szCs w:val="24"/>
              <w:rtl/>
              <w:lang w:bidi="ar-SA"/>
            </w:rPr>
          </w:pPr>
          <w:r w:rsidRPr="00BB30F9">
            <w:rPr>
              <w:rFonts w:ascii="Tahoma" w:hAnsi="Tahoma" w:cs="Tahoma" w:hint="cs"/>
              <w:rtl/>
              <w:lang w:bidi="ar-SA"/>
            </w:rPr>
            <w:t>المكتب الاعلامي باللغة العربيّة</w:t>
          </w:r>
        </w:p>
      </w:tc>
    </w:tr>
  </w:tbl>
  <w:p w:rsidR="00A129DF" w:rsidRPr="00C7255A" w:rsidRDefault="00A129DF" w:rsidP="00C7255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DF4"/>
    <w:multiLevelType w:val="hybridMultilevel"/>
    <w:tmpl w:val="74927F54"/>
    <w:lvl w:ilvl="0" w:tplc="2B945B9A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043"/>
    <w:multiLevelType w:val="hybridMultilevel"/>
    <w:tmpl w:val="D92C16F0"/>
    <w:lvl w:ilvl="0" w:tplc="C11C09AE">
      <w:numFmt w:val="bullet"/>
      <w:lvlText w:val=""/>
      <w:lvlJc w:val="left"/>
      <w:pPr>
        <w:ind w:left="360" w:hanging="360"/>
      </w:pPr>
      <w:rPr>
        <w:rFonts w:ascii="Symbol" w:eastAsiaTheme="minorHAnsi" w:hAnsi="Symbol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EE6"/>
    <w:multiLevelType w:val="hybridMultilevel"/>
    <w:tmpl w:val="242884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A5520"/>
    <w:multiLevelType w:val="hybridMultilevel"/>
    <w:tmpl w:val="1312F4DE"/>
    <w:lvl w:ilvl="0" w:tplc="E1668E08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83739"/>
    <w:multiLevelType w:val="hybridMultilevel"/>
    <w:tmpl w:val="998C183C"/>
    <w:lvl w:ilvl="0" w:tplc="1390D8D4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B6521"/>
    <w:multiLevelType w:val="hybridMultilevel"/>
    <w:tmpl w:val="53204D2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F30A1"/>
    <w:multiLevelType w:val="hybridMultilevel"/>
    <w:tmpl w:val="8C24A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40BE"/>
    <w:multiLevelType w:val="multilevel"/>
    <w:tmpl w:val="755EF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8" w15:restartNumberingAfterBreak="0">
    <w:nsid w:val="1D225C6F"/>
    <w:multiLevelType w:val="hybridMultilevel"/>
    <w:tmpl w:val="AA3A1A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57AB7"/>
    <w:multiLevelType w:val="hybridMultilevel"/>
    <w:tmpl w:val="10AE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25E84"/>
    <w:multiLevelType w:val="hybridMultilevel"/>
    <w:tmpl w:val="51A6D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E7580"/>
    <w:multiLevelType w:val="multilevel"/>
    <w:tmpl w:val="0386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E44CD0"/>
    <w:multiLevelType w:val="hybridMultilevel"/>
    <w:tmpl w:val="241E1D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CC29F4"/>
    <w:multiLevelType w:val="hybridMultilevel"/>
    <w:tmpl w:val="6CFA2146"/>
    <w:lvl w:ilvl="0" w:tplc="D52EF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06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43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5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61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4D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A6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6B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624F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2B77"/>
    <w:multiLevelType w:val="hybridMultilevel"/>
    <w:tmpl w:val="4E52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04568"/>
    <w:multiLevelType w:val="hybridMultilevel"/>
    <w:tmpl w:val="C0644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1FA0"/>
    <w:multiLevelType w:val="hybridMultilevel"/>
    <w:tmpl w:val="62CA7EA8"/>
    <w:lvl w:ilvl="0" w:tplc="B3204F88">
      <w:start w:val="1"/>
      <w:numFmt w:val="upperLetter"/>
      <w:lvlText w:val="%1."/>
      <w:lvlJc w:val="left"/>
      <w:pPr>
        <w:ind w:left="720" w:hanging="360"/>
      </w:pPr>
      <w:rPr>
        <w:rFonts w:ascii="David" w:hAnsi="David" w:cs="Davi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32EE6"/>
    <w:multiLevelType w:val="hybridMultilevel"/>
    <w:tmpl w:val="B3541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C24FFE"/>
    <w:multiLevelType w:val="hybridMultilevel"/>
    <w:tmpl w:val="EEF2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441A9"/>
    <w:multiLevelType w:val="hybridMultilevel"/>
    <w:tmpl w:val="65109660"/>
    <w:lvl w:ilvl="0" w:tplc="ADBE0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CD1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7CA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EA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C0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ED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CF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A70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8A0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C15A9"/>
    <w:multiLevelType w:val="hybridMultilevel"/>
    <w:tmpl w:val="76C4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E1DAC"/>
    <w:multiLevelType w:val="hybridMultilevel"/>
    <w:tmpl w:val="F792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32985"/>
    <w:multiLevelType w:val="hybridMultilevel"/>
    <w:tmpl w:val="15F0E71C"/>
    <w:lvl w:ilvl="0" w:tplc="114CE3D0">
      <w:numFmt w:val="bullet"/>
      <w:lvlText w:val="•"/>
      <w:lvlJc w:val="left"/>
      <w:pPr>
        <w:ind w:left="1080" w:hanging="72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02484"/>
    <w:multiLevelType w:val="hybridMultilevel"/>
    <w:tmpl w:val="1FE4E806"/>
    <w:lvl w:ilvl="0" w:tplc="E362B494">
      <w:start w:val="1"/>
      <w:numFmt w:val="upperLetter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05210"/>
    <w:multiLevelType w:val="hybridMultilevel"/>
    <w:tmpl w:val="D00E5004"/>
    <w:lvl w:ilvl="0" w:tplc="F32EF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3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A7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E0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2D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C8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6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64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147E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15FE7"/>
    <w:multiLevelType w:val="hybridMultilevel"/>
    <w:tmpl w:val="706659AC"/>
    <w:lvl w:ilvl="0" w:tplc="838E7D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9C28BB"/>
    <w:multiLevelType w:val="hybridMultilevel"/>
    <w:tmpl w:val="18AE2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64313"/>
    <w:multiLevelType w:val="hybridMultilevel"/>
    <w:tmpl w:val="CC2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E1445"/>
    <w:multiLevelType w:val="hybridMultilevel"/>
    <w:tmpl w:val="BA4683E2"/>
    <w:lvl w:ilvl="0" w:tplc="EDC8C9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346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FCA7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62E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1A3A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7E90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8ED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12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1D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01B18"/>
    <w:multiLevelType w:val="hybridMultilevel"/>
    <w:tmpl w:val="7C94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55E80"/>
    <w:multiLevelType w:val="hybridMultilevel"/>
    <w:tmpl w:val="7A8C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8216A"/>
    <w:multiLevelType w:val="hybridMultilevel"/>
    <w:tmpl w:val="14123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FA7F0C"/>
    <w:multiLevelType w:val="multilevel"/>
    <w:tmpl w:val="3E022122"/>
    <w:lvl w:ilvl="0">
      <w:start w:val="1"/>
      <w:numFmt w:val="hebrew1"/>
      <w:lvlText w:val="%1."/>
      <w:lvlJc w:val="center"/>
      <w:rPr>
        <w:rFonts w:ascii="Calibri" w:eastAsia="Calibri" w:hAnsi="Calibri" w:cs="Arial"/>
      </w:rPr>
    </w:lvl>
    <w:lvl w:ilvl="1">
      <w:start w:val="1"/>
      <w:numFmt w:val="decimal"/>
      <w:lvlText w:val="%1.%2."/>
      <w:lvlJc w:val="center"/>
      <w:pPr>
        <w:ind w:left="1080" w:hanging="360"/>
      </w:pPr>
    </w:lvl>
    <w:lvl w:ilvl="2">
      <w:start w:val="1"/>
      <w:numFmt w:val="hebrew1"/>
      <w:lvlText w:val="%1.%2.%3."/>
      <w:lvlJc w:val="center"/>
      <w:pPr>
        <w:ind w:left="1440" w:hanging="360"/>
      </w:pPr>
    </w:lvl>
    <w:lvl w:ilvl="3">
      <w:start w:val="1"/>
      <w:numFmt w:val="decimal"/>
      <w:lvlText w:val="%1.%2.%3.%4."/>
      <w:lvlJc w:val="center"/>
      <w:pPr>
        <w:ind w:left="1800" w:hanging="360"/>
      </w:pPr>
    </w:lvl>
    <w:lvl w:ilvl="4">
      <w:start w:val="1"/>
      <w:numFmt w:val="hebrew1"/>
      <w:lvlText w:val="%1.%2.%3.%4.%5."/>
      <w:lvlJc w:val="center"/>
      <w:pPr>
        <w:ind w:left="2160" w:hanging="360"/>
      </w:pPr>
    </w:lvl>
    <w:lvl w:ilvl="5">
      <w:start w:val="1"/>
      <w:numFmt w:val="decimal"/>
      <w:lvlText w:val="%1.%2.%3.%4.%5.%6."/>
      <w:lvlJc w:val="center"/>
      <w:pPr>
        <w:ind w:left="2520" w:hanging="360"/>
      </w:pPr>
    </w:lvl>
    <w:lvl w:ilvl="6">
      <w:start w:val="1"/>
      <w:numFmt w:val="hebrew1"/>
      <w:lvlText w:val="%1.%2.%3.%4.%5.%6.%7."/>
      <w:lvlJc w:val="center"/>
      <w:pPr>
        <w:ind w:left="2880" w:hanging="360"/>
      </w:pPr>
    </w:lvl>
    <w:lvl w:ilvl="7">
      <w:start w:val="1"/>
      <w:numFmt w:val="decimal"/>
      <w:lvlText w:val="%1.%2.%3.%4.%5.%6.%7.%8."/>
      <w:lvlJc w:val="center"/>
      <w:pPr>
        <w:ind w:left="3240" w:hanging="360"/>
      </w:pPr>
    </w:lvl>
    <w:lvl w:ilvl="8">
      <w:start w:val="1"/>
      <w:numFmt w:val="hebrew1"/>
      <w:lvlText w:val="%1.%2.%3.%4.%5.%6.%7.%8.%9."/>
      <w:lvlJc w:val="center"/>
      <w:pPr>
        <w:ind w:left="3600" w:hanging="360"/>
      </w:pPr>
    </w:lvl>
  </w:abstractNum>
  <w:abstractNum w:abstractNumId="33" w15:restartNumberingAfterBreak="0">
    <w:nsid w:val="766D050A"/>
    <w:multiLevelType w:val="hybridMultilevel"/>
    <w:tmpl w:val="3E860198"/>
    <w:lvl w:ilvl="0" w:tplc="6F6E4E38">
      <w:start w:val="1"/>
      <w:numFmt w:val="arabicAbjad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4" w15:restartNumberingAfterBreak="0">
    <w:nsid w:val="77874419"/>
    <w:multiLevelType w:val="hybridMultilevel"/>
    <w:tmpl w:val="982A0106"/>
    <w:lvl w:ilvl="0" w:tplc="B22E28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9139BF"/>
    <w:multiLevelType w:val="hybridMultilevel"/>
    <w:tmpl w:val="39F25E4A"/>
    <w:lvl w:ilvl="0" w:tplc="FFFFFFFF">
      <w:start w:val="1"/>
      <w:numFmt w:val="chosung"/>
      <w:lvlText w:val=""/>
      <w:legacy w:legacy="1" w:legacySpace="0" w:legacyIndent="360"/>
      <w:lvlJc w:val="center"/>
      <w:pPr>
        <w:ind w:left="360" w:hanging="360"/>
      </w:pPr>
      <w:rPr>
        <w:rFonts w:ascii="Symbol" w:hAnsi="Symbol" w:hint="default"/>
      </w:rPr>
    </w:lvl>
    <w:lvl w:ilvl="1" w:tplc="EB28F6C4">
      <w:start w:val="1"/>
      <w:numFmt w:val="bullet"/>
      <w:lvlText w:val="­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6" w15:restartNumberingAfterBreak="0">
    <w:nsid w:val="788301E6"/>
    <w:multiLevelType w:val="hybridMultilevel"/>
    <w:tmpl w:val="47DEA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53141"/>
    <w:multiLevelType w:val="hybridMultilevel"/>
    <w:tmpl w:val="83EEAAB0"/>
    <w:lvl w:ilvl="0" w:tplc="114CE3D0">
      <w:numFmt w:val="bullet"/>
      <w:lvlText w:val="•"/>
      <w:lvlJc w:val="left"/>
      <w:pPr>
        <w:ind w:left="1080" w:hanging="72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3"/>
  </w:num>
  <w:num w:numId="5">
    <w:abstractNumId w:val="20"/>
  </w:num>
  <w:num w:numId="6">
    <w:abstractNumId w:val="27"/>
  </w:num>
  <w:num w:numId="7">
    <w:abstractNumId w:val="14"/>
  </w:num>
  <w:num w:numId="8">
    <w:abstractNumId w:val="5"/>
  </w:num>
  <w:num w:numId="9">
    <w:abstractNumId w:val="8"/>
  </w:num>
  <w:num w:numId="10">
    <w:abstractNumId w:val="21"/>
  </w:num>
  <w:num w:numId="11">
    <w:abstractNumId w:val="18"/>
  </w:num>
  <w:num w:numId="12">
    <w:abstractNumId w:val="28"/>
  </w:num>
  <w:num w:numId="13">
    <w:abstractNumId w:val="35"/>
  </w:num>
  <w:num w:numId="14">
    <w:abstractNumId w:val="2"/>
  </w:num>
  <w:num w:numId="15">
    <w:abstractNumId w:val="0"/>
  </w:num>
  <w:num w:numId="16">
    <w:abstractNumId w:val="29"/>
  </w:num>
  <w:num w:numId="17">
    <w:abstractNumId w:val="26"/>
  </w:num>
  <w:num w:numId="18">
    <w:abstractNumId w:val="30"/>
  </w:num>
  <w:num w:numId="19">
    <w:abstractNumId w:val="37"/>
  </w:num>
  <w:num w:numId="20">
    <w:abstractNumId w:val="22"/>
  </w:num>
  <w:num w:numId="21">
    <w:abstractNumId w:val="37"/>
  </w:num>
  <w:num w:numId="22">
    <w:abstractNumId w:val="22"/>
  </w:num>
  <w:num w:numId="23">
    <w:abstractNumId w:val="25"/>
  </w:num>
  <w:num w:numId="24">
    <w:abstractNumId w:val="34"/>
  </w:num>
  <w:num w:numId="25">
    <w:abstractNumId w:val="17"/>
  </w:num>
  <w:num w:numId="26">
    <w:abstractNumId w:val="3"/>
  </w:num>
  <w:num w:numId="27">
    <w:abstractNumId w:val="4"/>
  </w:num>
  <w:num w:numId="28">
    <w:abstractNumId w:val="32"/>
  </w:num>
  <w:num w:numId="29">
    <w:abstractNumId w:val="7"/>
  </w:num>
  <w:num w:numId="30">
    <w:abstractNumId w:val="24"/>
  </w:num>
  <w:num w:numId="31">
    <w:abstractNumId w:val="13"/>
  </w:num>
  <w:num w:numId="32">
    <w:abstractNumId w:val="19"/>
  </w:num>
  <w:num w:numId="33">
    <w:abstractNumId w:val="11"/>
  </w:num>
  <w:num w:numId="34">
    <w:abstractNumId w:val="16"/>
  </w:num>
  <w:num w:numId="35">
    <w:abstractNumId w:val="23"/>
  </w:num>
  <w:num w:numId="36">
    <w:abstractNumId w:val="36"/>
  </w:num>
  <w:num w:numId="37">
    <w:abstractNumId w:val="12"/>
  </w:num>
  <w:num w:numId="38">
    <w:abstractNumId w:val="31"/>
  </w:num>
  <w:num w:numId="39">
    <w:abstractNumId w:val="1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B4"/>
    <w:rsid w:val="00003854"/>
    <w:rsid w:val="0001150D"/>
    <w:rsid w:val="00011AE4"/>
    <w:rsid w:val="00013E89"/>
    <w:rsid w:val="00020AAF"/>
    <w:rsid w:val="00020DDB"/>
    <w:rsid w:val="000226D7"/>
    <w:rsid w:val="00030F15"/>
    <w:rsid w:val="000318FB"/>
    <w:rsid w:val="00031D28"/>
    <w:rsid w:val="000346C2"/>
    <w:rsid w:val="00035658"/>
    <w:rsid w:val="00040AE3"/>
    <w:rsid w:val="00041901"/>
    <w:rsid w:val="00042F1E"/>
    <w:rsid w:val="000516B3"/>
    <w:rsid w:val="00052009"/>
    <w:rsid w:val="0005226F"/>
    <w:rsid w:val="0005264F"/>
    <w:rsid w:val="0005289A"/>
    <w:rsid w:val="0005344F"/>
    <w:rsid w:val="0005375C"/>
    <w:rsid w:val="0005725F"/>
    <w:rsid w:val="0006421C"/>
    <w:rsid w:val="0006532B"/>
    <w:rsid w:val="00070D5E"/>
    <w:rsid w:val="00071B1A"/>
    <w:rsid w:val="0007306F"/>
    <w:rsid w:val="00073814"/>
    <w:rsid w:val="00073F56"/>
    <w:rsid w:val="00074D8A"/>
    <w:rsid w:val="00075515"/>
    <w:rsid w:val="000776D8"/>
    <w:rsid w:val="0008376C"/>
    <w:rsid w:val="000868AF"/>
    <w:rsid w:val="00087C42"/>
    <w:rsid w:val="000905AB"/>
    <w:rsid w:val="000960F6"/>
    <w:rsid w:val="0009705B"/>
    <w:rsid w:val="000A0D44"/>
    <w:rsid w:val="000A31A7"/>
    <w:rsid w:val="000A42CB"/>
    <w:rsid w:val="000A7789"/>
    <w:rsid w:val="000B3D59"/>
    <w:rsid w:val="000B430B"/>
    <w:rsid w:val="000B4D68"/>
    <w:rsid w:val="000C0256"/>
    <w:rsid w:val="000C18B3"/>
    <w:rsid w:val="000C2F1B"/>
    <w:rsid w:val="000C4850"/>
    <w:rsid w:val="000C6593"/>
    <w:rsid w:val="000C6CEE"/>
    <w:rsid w:val="000C7A30"/>
    <w:rsid w:val="000D3607"/>
    <w:rsid w:val="000D3960"/>
    <w:rsid w:val="000D4769"/>
    <w:rsid w:val="000E33D4"/>
    <w:rsid w:val="000E354F"/>
    <w:rsid w:val="000F0A8F"/>
    <w:rsid w:val="000F260A"/>
    <w:rsid w:val="000F4C9A"/>
    <w:rsid w:val="000F5712"/>
    <w:rsid w:val="000F59E3"/>
    <w:rsid w:val="00102B46"/>
    <w:rsid w:val="00106383"/>
    <w:rsid w:val="00107D85"/>
    <w:rsid w:val="00110784"/>
    <w:rsid w:val="001118A0"/>
    <w:rsid w:val="001124FE"/>
    <w:rsid w:val="0011509D"/>
    <w:rsid w:val="0011692D"/>
    <w:rsid w:val="00116BB5"/>
    <w:rsid w:val="0012012A"/>
    <w:rsid w:val="00124DDA"/>
    <w:rsid w:val="0013000D"/>
    <w:rsid w:val="001338EF"/>
    <w:rsid w:val="00136C41"/>
    <w:rsid w:val="00141DAA"/>
    <w:rsid w:val="0014322F"/>
    <w:rsid w:val="0014362F"/>
    <w:rsid w:val="001460FC"/>
    <w:rsid w:val="0014654C"/>
    <w:rsid w:val="001522AD"/>
    <w:rsid w:val="001525BA"/>
    <w:rsid w:val="00155A1F"/>
    <w:rsid w:val="0016160C"/>
    <w:rsid w:val="00166F76"/>
    <w:rsid w:val="00170D1C"/>
    <w:rsid w:val="001829CE"/>
    <w:rsid w:val="00182A3C"/>
    <w:rsid w:val="00183654"/>
    <w:rsid w:val="001852E5"/>
    <w:rsid w:val="001879F1"/>
    <w:rsid w:val="00187CB7"/>
    <w:rsid w:val="00190D19"/>
    <w:rsid w:val="00191C0E"/>
    <w:rsid w:val="00192B9D"/>
    <w:rsid w:val="00195747"/>
    <w:rsid w:val="00195A69"/>
    <w:rsid w:val="00196017"/>
    <w:rsid w:val="00197903"/>
    <w:rsid w:val="001A084E"/>
    <w:rsid w:val="001A1542"/>
    <w:rsid w:val="001A4462"/>
    <w:rsid w:val="001A781C"/>
    <w:rsid w:val="001B2AEE"/>
    <w:rsid w:val="001B3BB8"/>
    <w:rsid w:val="001C22D9"/>
    <w:rsid w:val="001C44F6"/>
    <w:rsid w:val="001C5C4A"/>
    <w:rsid w:val="001D1975"/>
    <w:rsid w:val="001D22BF"/>
    <w:rsid w:val="001D3B5A"/>
    <w:rsid w:val="001D774C"/>
    <w:rsid w:val="001D7A8E"/>
    <w:rsid w:val="001E1D71"/>
    <w:rsid w:val="001E29AA"/>
    <w:rsid w:val="001F131D"/>
    <w:rsid w:val="001F28E6"/>
    <w:rsid w:val="001F30DB"/>
    <w:rsid w:val="001F6BA1"/>
    <w:rsid w:val="001F7770"/>
    <w:rsid w:val="002025F4"/>
    <w:rsid w:val="0021087F"/>
    <w:rsid w:val="00210CD0"/>
    <w:rsid w:val="002131ED"/>
    <w:rsid w:val="00213B1A"/>
    <w:rsid w:val="00214FF6"/>
    <w:rsid w:val="0021553D"/>
    <w:rsid w:val="00220042"/>
    <w:rsid w:val="0022061A"/>
    <w:rsid w:val="00221364"/>
    <w:rsid w:val="002226B4"/>
    <w:rsid w:val="002235B5"/>
    <w:rsid w:val="0022710A"/>
    <w:rsid w:val="00235877"/>
    <w:rsid w:val="00235897"/>
    <w:rsid w:val="00237574"/>
    <w:rsid w:val="00241242"/>
    <w:rsid w:val="00244B0A"/>
    <w:rsid w:val="00250685"/>
    <w:rsid w:val="00250F0E"/>
    <w:rsid w:val="0025218F"/>
    <w:rsid w:val="00255A9A"/>
    <w:rsid w:val="002565B7"/>
    <w:rsid w:val="00260F0C"/>
    <w:rsid w:val="0026217B"/>
    <w:rsid w:val="00263686"/>
    <w:rsid w:val="00265130"/>
    <w:rsid w:val="00270C7A"/>
    <w:rsid w:val="00271025"/>
    <w:rsid w:val="00274DC3"/>
    <w:rsid w:val="00276042"/>
    <w:rsid w:val="002828F8"/>
    <w:rsid w:val="00287983"/>
    <w:rsid w:val="0029228F"/>
    <w:rsid w:val="00292F09"/>
    <w:rsid w:val="002A1E9E"/>
    <w:rsid w:val="002B0D92"/>
    <w:rsid w:val="002B120F"/>
    <w:rsid w:val="002B4D3E"/>
    <w:rsid w:val="002B6095"/>
    <w:rsid w:val="002C0CDD"/>
    <w:rsid w:val="002C1182"/>
    <w:rsid w:val="002C2E9C"/>
    <w:rsid w:val="002C449A"/>
    <w:rsid w:val="002C4B23"/>
    <w:rsid w:val="002C4E36"/>
    <w:rsid w:val="002C6D88"/>
    <w:rsid w:val="002D0C51"/>
    <w:rsid w:val="002D128E"/>
    <w:rsid w:val="002D190B"/>
    <w:rsid w:val="002D58A8"/>
    <w:rsid w:val="002E13E6"/>
    <w:rsid w:val="002E30B4"/>
    <w:rsid w:val="002F578C"/>
    <w:rsid w:val="002F6775"/>
    <w:rsid w:val="002F733B"/>
    <w:rsid w:val="00301F11"/>
    <w:rsid w:val="00304CB9"/>
    <w:rsid w:val="003105E9"/>
    <w:rsid w:val="00310AD4"/>
    <w:rsid w:val="0031267C"/>
    <w:rsid w:val="00316A06"/>
    <w:rsid w:val="00316BBB"/>
    <w:rsid w:val="00317236"/>
    <w:rsid w:val="003251DF"/>
    <w:rsid w:val="00326A20"/>
    <w:rsid w:val="00334635"/>
    <w:rsid w:val="003369A3"/>
    <w:rsid w:val="00337E03"/>
    <w:rsid w:val="00342083"/>
    <w:rsid w:val="00344526"/>
    <w:rsid w:val="00346DA1"/>
    <w:rsid w:val="00350175"/>
    <w:rsid w:val="003508F8"/>
    <w:rsid w:val="00350D7C"/>
    <w:rsid w:val="0035465F"/>
    <w:rsid w:val="0035624D"/>
    <w:rsid w:val="00356939"/>
    <w:rsid w:val="00357BD0"/>
    <w:rsid w:val="00370D25"/>
    <w:rsid w:val="00371BD2"/>
    <w:rsid w:val="00377994"/>
    <w:rsid w:val="00381080"/>
    <w:rsid w:val="00381112"/>
    <w:rsid w:val="0038298E"/>
    <w:rsid w:val="00383874"/>
    <w:rsid w:val="00387295"/>
    <w:rsid w:val="0039360D"/>
    <w:rsid w:val="003A098F"/>
    <w:rsid w:val="003A362E"/>
    <w:rsid w:val="003A6591"/>
    <w:rsid w:val="003A7FD5"/>
    <w:rsid w:val="003B020C"/>
    <w:rsid w:val="003B0938"/>
    <w:rsid w:val="003B57A6"/>
    <w:rsid w:val="003B7871"/>
    <w:rsid w:val="003C117F"/>
    <w:rsid w:val="003C177F"/>
    <w:rsid w:val="003C6CBC"/>
    <w:rsid w:val="003D02C7"/>
    <w:rsid w:val="003D20FE"/>
    <w:rsid w:val="003D5E5C"/>
    <w:rsid w:val="003D5EB4"/>
    <w:rsid w:val="003E1714"/>
    <w:rsid w:val="003E1AF7"/>
    <w:rsid w:val="003E20A5"/>
    <w:rsid w:val="003E30EA"/>
    <w:rsid w:val="003F043B"/>
    <w:rsid w:val="003F6F4B"/>
    <w:rsid w:val="003F6F67"/>
    <w:rsid w:val="003F7A8E"/>
    <w:rsid w:val="003F7C22"/>
    <w:rsid w:val="00400CDD"/>
    <w:rsid w:val="00400CF7"/>
    <w:rsid w:val="00403CBC"/>
    <w:rsid w:val="0040417B"/>
    <w:rsid w:val="00404409"/>
    <w:rsid w:val="00404659"/>
    <w:rsid w:val="00405683"/>
    <w:rsid w:val="0040664D"/>
    <w:rsid w:val="004103B2"/>
    <w:rsid w:val="00413B7D"/>
    <w:rsid w:val="004148A4"/>
    <w:rsid w:val="00422F3D"/>
    <w:rsid w:val="00431634"/>
    <w:rsid w:val="00432073"/>
    <w:rsid w:val="004326CB"/>
    <w:rsid w:val="00442C04"/>
    <w:rsid w:val="00443260"/>
    <w:rsid w:val="00444365"/>
    <w:rsid w:val="00451B98"/>
    <w:rsid w:val="0045402F"/>
    <w:rsid w:val="0045749D"/>
    <w:rsid w:val="00462EA7"/>
    <w:rsid w:val="00464CDF"/>
    <w:rsid w:val="004711A8"/>
    <w:rsid w:val="00471388"/>
    <w:rsid w:val="004723A4"/>
    <w:rsid w:val="00473B98"/>
    <w:rsid w:val="00484B00"/>
    <w:rsid w:val="00484F87"/>
    <w:rsid w:val="00486F41"/>
    <w:rsid w:val="00491B1B"/>
    <w:rsid w:val="004921D8"/>
    <w:rsid w:val="004938FC"/>
    <w:rsid w:val="00493938"/>
    <w:rsid w:val="004942DD"/>
    <w:rsid w:val="0049482D"/>
    <w:rsid w:val="004949D6"/>
    <w:rsid w:val="00495410"/>
    <w:rsid w:val="004A0B36"/>
    <w:rsid w:val="004A52F5"/>
    <w:rsid w:val="004A720F"/>
    <w:rsid w:val="004A7B0C"/>
    <w:rsid w:val="004A7C0B"/>
    <w:rsid w:val="004B641B"/>
    <w:rsid w:val="004C0E63"/>
    <w:rsid w:val="004C49CB"/>
    <w:rsid w:val="004C54A2"/>
    <w:rsid w:val="004C5514"/>
    <w:rsid w:val="004C76F6"/>
    <w:rsid w:val="004C7921"/>
    <w:rsid w:val="004C7FAE"/>
    <w:rsid w:val="004D1F24"/>
    <w:rsid w:val="004D1F2A"/>
    <w:rsid w:val="004D4489"/>
    <w:rsid w:val="004D5E14"/>
    <w:rsid w:val="004E0982"/>
    <w:rsid w:val="004E1030"/>
    <w:rsid w:val="004E517D"/>
    <w:rsid w:val="004E5873"/>
    <w:rsid w:val="004F1F00"/>
    <w:rsid w:val="004F2AF7"/>
    <w:rsid w:val="00500557"/>
    <w:rsid w:val="00510091"/>
    <w:rsid w:val="00512034"/>
    <w:rsid w:val="00514CC9"/>
    <w:rsid w:val="005151EA"/>
    <w:rsid w:val="00517B53"/>
    <w:rsid w:val="0052293F"/>
    <w:rsid w:val="00536079"/>
    <w:rsid w:val="00536CD6"/>
    <w:rsid w:val="005374DA"/>
    <w:rsid w:val="00537C5B"/>
    <w:rsid w:val="005420B4"/>
    <w:rsid w:val="00543A80"/>
    <w:rsid w:val="005441A1"/>
    <w:rsid w:val="00545859"/>
    <w:rsid w:val="0055255B"/>
    <w:rsid w:val="00552B33"/>
    <w:rsid w:val="0055384F"/>
    <w:rsid w:val="00564055"/>
    <w:rsid w:val="00565045"/>
    <w:rsid w:val="00565690"/>
    <w:rsid w:val="0057109C"/>
    <w:rsid w:val="00574D0F"/>
    <w:rsid w:val="00576209"/>
    <w:rsid w:val="00577108"/>
    <w:rsid w:val="005777A4"/>
    <w:rsid w:val="005813F8"/>
    <w:rsid w:val="00582FE3"/>
    <w:rsid w:val="00590402"/>
    <w:rsid w:val="00591488"/>
    <w:rsid w:val="0059486F"/>
    <w:rsid w:val="005973FD"/>
    <w:rsid w:val="005A238B"/>
    <w:rsid w:val="005A4603"/>
    <w:rsid w:val="005A6CBD"/>
    <w:rsid w:val="005B0559"/>
    <w:rsid w:val="005B1D85"/>
    <w:rsid w:val="005B3142"/>
    <w:rsid w:val="005C14A6"/>
    <w:rsid w:val="005C256A"/>
    <w:rsid w:val="005C3643"/>
    <w:rsid w:val="005C4662"/>
    <w:rsid w:val="005D267A"/>
    <w:rsid w:val="005E70C2"/>
    <w:rsid w:val="005E749D"/>
    <w:rsid w:val="005F07E5"/>
    <w:rsid w:val="005F15DB"/>
    <w:rsid w:val="005F5067"/>
    <w:rsid w:val="00601CED"/>
    <w:rsid w:val="00603955"/>
    <w:rsid w:val="00603F7B"/>
    <w:rsid w:val="006110E4"/>
    <w:rsid w:val="00612ADA"/>
    <w:rsid w:val="00613E1F"/>
    <w:rsid w:val="00615FE2"/>
    <w:rsid w:val="006174F7"/>
    <w:rsid w:val="006219A6"/>
    <w:rsid w:val="0062281C"/>
    <w:rsid w:val="006246E0"/>
    <w:rsid w:val="00627AE8"/>
    <w:rsid w:val="00632A17"/>
    <w:rsid w:val="00632B6B"/>
    <w:rsid w:val="006355F3"/>
    <w:rsid w:val="00642F28"/>
    <w:rsid w:val="00643930"/>
    <w:rsid w:val="00643BAF"/>
    <w:rsid w:val="0065022D"/>
    <w:rsid w:val="0065125B"/>
    <w:rsid w:val="00653F1E"/>
    <w:rsid w:val="00656C90"/>
    <w:rsid w:val="00663B99"/>
    <w:rsid w:val="006705C3"/>
    <w:rsid w:val="00675A5E"/>
    <w:rsid w:val="00675E6C"/>
    <w:rsid w:val="00681BC7"/>
    <w:rsid w:val="00684755"/>
    <w:rsid w:val="006853D2"/>
    <w:rsid w:val="00691DD9"/>
    <w:rsid w:val="006A12FE"/>
    <w:rsid w:val="006A1CAF"/>
    <w:rsid w:val="006A6336"/>
    <w:rsid w:val="006B0CA2"/>
    <w:rsid w:val="006B127B"/>
    <w:rsid w:val="006B4C3C"/>
    <w:rsid w:val="006B6F03"/>
    <w:rsid w:val="006B7ED5"/>
    <w:rsid w:val="006C1A11"/>
    <w:rsid w:val="006C26E1"/>
    <w:rsid w:val="006C62F6"/>
    <w:rsid w:val="006D1EC3"/>
    <w:rsid w:val="006D5EA8"/>
    <w:rsid w:val="006E0DA8"/>
    <w:rsid w:val="006E69E0"/>
    <w:rsid w:val="006F22BA"/>
    <w:rsid w:val="00700A51"/>
    <w:rsid w:val="00704160"/>
    <w:rsid w:val="00706162"/>
    <w:rsid w:val="007063E8"/>
    <w:rsid w:val="00710EBE"/>
    <w:rsid w:val="007160D4"/>
    <w:rsid w:val="007172B7"/>
    <w:rsid w:val="00721FA4"/>
    <w:rsid w:val="0072219D"/>
    <w:rsid w:val="0072305A"/>
    <w:rsid w:val="00724E2B"/>
    <w:rsid w:val="00727993"/>
    <w:rsid w:val="007327A4"/>
    <w:rsid w:val="007341C3"/>
    <w:rsid w:val="00742419"/>
    <w:rsid w:val="00743D8C"/>
    <w:rsid w:val="00744020"/>
    <w:rsid w:val="0074438E"/>
    <w:rsid w:val="00745C2A"/>
    <w:rsid w:val="007474AF"/>
    <w:rsid w:val="0075014E"/>
    <w:rsid w:val="00750E66"/>
    <w:rsid w:val="007514A4"/>
    <w:rsid w:val="00751A62"/>
    <w:rsid w:val="00756F69"/>
    <w:rsid w:val="0076069D"/>
    <w:rsid w:val="007611E5"/>
    <w:rsid w:val="00763D46"/>
    <w:rsid w:val="00773C87"/>
    <w:rsid w:val="00773D23"/>
    <w:rsid w:val="0078211F"/>
    <w:rsid w:val="007825F0"/>
    <w:rsid w:val="00784766"/>
    <w:rsid w:val="007911BC"/>
    <w:rsid w:val="00792AC3"/>
    <w:rsid w:val="00794459"/>
    <w:rsid w:val="0079478D"/>
    <w:rsid w:val="00795A7F"/>
    <w:rsid w:val="00795BBB"/>
    <w:rsid w:val="007967F9"/>
    <w:rsid w:val="007A1357"/>
    <w:rsid w:val="007A1F63"/>
    <w:rsid w:val="007A38BE"/>
    <w:rsid w:val="007A6698"/>
    <w:rsid w:val="007A687C"/>
    <w:rsid w:val="007B0E39"/>
    <w:rsid w:val="007B24C2"/>
    <w:rsid w:val="007B3A13"/>
    <w:rsid w:val="007B3D03"/>
    <w:rsid w:val="007B54AE"/>
    <w:rsid w:val="007B79A4"/>
    <w:rsid w:val="007C3120"/>
    <w:rsid w:val="007C5825"/>
    <w:rsid w:val="007D71A0"/>
    <w:rsid w:val="007E0782"/>
    <w:rsid w:val="007E2090"/>
    <w:rsid w:val="007E395D"/>
    <w:rsid w:val="007F740F"/>
    <w:rsid w:val="00804B1F"/>
    <w:rsid w:val="00812E35"/>
    <w:rsid w:val="0081451D"/>
    <w:rsid w:val="00815B0E"/>
    <w:rsid w:val="00817A26"/>
    <w:rsid w:val="00820ED5"/>
    <w:rsid w:val="00821B28"/>
    <w:rsid w:val="00824A3A"/>
    <w:rsid w:val="00827F99"/>
    <w:rsid w:val="00832011"/>
    <w:rsid w:val="00835721"/>
    <w:rsid w:val="0083575A"/>
    <w:rsid w:val="00842D55"/>
    <w:rsid w:val="00844231"/>
    <w:rsid w:val="008443B2"/>
    <w:rsid w:val="00846C08"/>
    <w:rsid w:val="0085231D"/>
    <w:rsid w:val="00861FFB"/>
    <w:rsid w:val="008623F5"/>
    <w:rsid w:val="00863250"/>
    <w:rsid w:val="00864C0F"/>
    <w:rsid w:val="0086575F"/>
    <w:rsid w:val="00870522"/>
    <w:rsid w:val="00870D85"/>
    <w:rsid w:val="00872B76"/>
    <w:rsid w:val="00872D11"/>
    <w:rsid w:val="00872EE5"/>
    <w:rsid w:val="00875C7E"/>
    <w:rsid w:val="008772D6"/>
    <w:rsid w:val="0088088F"/>
    <w:rsid w:val="00881985"/>
    <w:rsid w:val="0088363F"/>
    <w:rsid w:val="00884244"/>
    <w:rsid w:val="008853F4"/>
    <w:rsid w:val="00895C5D"/>
    <w:rsid w:val="00897EBA"/>
    <w:rsid w:val="008A0483"/>
    <w:rsid w:val="008A0AE4"/>
    <w:rsid w:val="008A1446"/>
    <w:rsid w:val="008A20AF"/>
    <w:rsid w:val="008B0BAA"/>
    <w:rsid w:val="008B65A9"/>
    <w:rsid w:val="008B6C35"/>
    <w:rsid w:val="008B7F43"/>
    <w:rsid w:val="008C2FBB"/>
    <w:rsid w:val="008C3A19"/>
    <w:rsid w:val="008C4861"/>
    <w:rsid w:val="008D17B2"/>
    <w:rsid w:val="008D1B6A"/>
    <w:rsid w:val="008D657C"/>
    <w:rsid w:val="008E1C52"/>
    <w:rsid w:val="008E1E1E"/>
    <w:rsid w:val="008E1E41"/>
    <w:rsid w:val="008E573C"/>
    <w:rsid w:val="008E6CC8"/>
    <w:rsid w:val="008F282D"/>
    <w:rsid w:val="008F2C28"/>
    <w:rsid w:val="008F3A13"/>
    <w:rsid w:val="008F3F0F"/>
    <w:rsid w:val="008F52DA"/>
    <w:rsid w:val="008F61E1"/>
    <w:rsid w:val="008F7494"/>
    <w:rsid w:val="008F7BDA"/>
    <w:rsid w:val="00900089"/>
    <w:rsid w:val="00901CBA"/>
    <w:rsid w:val="009024BB"/>
    <w:rsid w:val="00903767"/>
    <w:rsid w:val="009043C8"/>
    <w:rsid w:val="009057B7"/>
    <w:rsid w:val="00905D6B"/>
    <w:rsid w:val="009079A5"/>
    <w:rsid w:val="009145A8"/>
    <w:rsid w:val="00915EEE"/>
    <w:rsid w:val="0091614F"/>
    <w:rsid w:val="00921797"/>
    <w:rsid w:val="00923DB4"/>
    <w:rsid w:val="0092488D"/>
    <w:rsid w:val="00930684"/>
    <w:rsid w:val="0093104A"/>
    <w:rsid w:val="00931A36"/>
    <w:rsid w:val="00931FCA"/>
    <w:rsid w:val="00933120"/>
    <w:rsid w:val="009356D9"/>
    <w:rsid w:val="00935F48"/>
    <w:rsid w:val="00936560"/>
    <w:rsid w:val="009368B6"/>
    <w:rsid w:val="00937A94"/>
    <w:rsid w:val="0094172F"/>
    <w:rsid w:val="009422AE"/>
    <w:rsid w:val="00942807"/>
    <w:rsid w:val="0094539F"/>
    <w:rsid w:val="00946407"/>
    <w:rsid w:val="00950AF7"/>
    <w:rsid w:val="00951C32"/>
    <w:rsid w:val="009528F8"/>
    <w:rsid w:val="00952B1C"/>
    <w:rsid w:val="00953D6F"/>
    <w:rsid w:val="00954DC2"/>
    <w:rsid w:val="00955BFD"/>
    <w:rsid w:val="00966676"/>
    <w:rsid w:val="00971A6C"/>
    <w:rsid w:val="00975615"/>
    <w:rsid w:val="00981426"/>
    <w:rsid w:val="00982D31"/>
    <w:rsid w:val="0099090E"/>
    <w:rsid w:val="00991365"/>
    <w:rsid w:val="009942C2"/>
    <w:rsid w:val="009943F4"/>
    <w:rsid w:val="009959A3"/>
    <w:rsid w:val="009972A7"/>
    <w:rsid w:val="009972AB"/>
    <w:rsid w:val="009A08BC"/>
    <w:rsid w:val="009A1FB5"/>
    <w:rsid w:val="009A37D8"/>
    <w:rsid w:val="009A3D36"/>
    <w:rsid w:val="009A70C5"/>
    <w:rsid w:val="009B0BFB"/>
    <w:rsid w:val="009B65CA"/>
    <w:rsid w:val="009C0DC8"/>
    <w:rsid w:val="009C1A33"/>
    <w:rsid w:val="009C3936"/>
    <w:rsid w:val="009C4E15"/>
    <w:rsid w:val="009C6B83"/>
    <w:rsid w:val="009D0907"/>
    <w:rsid w:val="009D0F60"/>
    <w:rsid w:val="009F2BC9"/>
    <w:rsid w:val="009F2D64"/>
    <w:rsid w:val="00A039DE"/>
    <w:rsid w:val="00A03CBA"/>
    <w:rsid w:val="00A0403E"/>
    <w:rsid w:val="00A050C3"/>
    <w:rsid w:val="00A1077F"/>
    <w:rsid w:val="00A129DF"/>
    <w:rsid w:val="00A173A3"/>
    <w:rsid w:val="00A204CD"/>
    <w:rsid w:val="00A21EA3"/>
    <w:rsid w:val="00A24C0F"/>
    <w:rsid w:val="00A265B7"/>
    <w:rsid w:val="00A32E7C"/>
    <w:rsid w:val="00A34EBD"/>
    <w:rsid w:val="00A355EC"/>
    <w:rsid w:val="00A40705"/>
    <w:rsid w:val="00A4108C"/>
    <w:rsid w:val="00A43BA0"/>
    <w:rsid w:val="00A45027"/>
    <w:rsid w:val="00A60CAF"/>
    <w:rsid w:val="00A62CB5"/>
    <w:rsid w:val="00A66A2F"/>
    <w:rsid w:val="00A6723A"/>
    <w:rsid w:val="00A67843"/>
    <w:rsid w:val="00A74B36"/>
    <w:rsid w:val="00A751DF"/>
    <w:rsid w:val="00A83E26"/>
    <w:rsid w:val="00A97E1D"/>
    <w:rsid w:val="00AA0E90"/>
    <w:rsid w:val="00AA1591"/>
    <w:rsid w:val="00AA1F58"/>
    <w:rsid w:val="00AA35CB"/>
    <w:rsid w:val="00AA502B"/>
    <w:rsid w:val="00AB0C51"/>
    <w:rsid w:val="00AB2391"/>
    <w:rsid w:val="00AB4016"/>
    <w:rsid w:val="00AB42E1"/>
    <w:rsid w:val="00AB6354"/>
    <w:rsid w:val="00AC01E1"/>
    <w:rsid w:val="00AC5B60"/>
    <w:rsid w:val="00AD10B8"/>
    <w:rsid w:val="00AD208B"/>
    <w:rsid w:val="00AD710B"/>
    <w:rsid w:val="00AE4612"/>
    <w:rsid w:val="00AE4C12"/>
    <w:rsid w:val="00AF16AB"/>
    <w:rsid w:val="00AF39D5"/>
    <w:rsid w:val="00AF4675"/>
    <w:rsid w:val="00AF5880"/>
    <w:rsid w:val="00B121FB"/>
    <w:rsid w:val="00B12355"/>
    <w:rsid w:val="00B12B79"/>
    <w:rsid w:val="00B13044"/>
    <w:rsid w:val="00B13DE6"/>
    <w:rsid w:val="00B13E30"/>
    <w:rsid w:val="00B1486A"/>
    <w:rsid w:val="00B160D2"/>
    <w:rsid w:val="00B2009C"/>
    <w:rsid w:val="00B20F0F"/>
    <w:rsid w:val="00B20F16"/>
    <w:rsid w:val="00B20F82"/>
    <w:rsid w:val="00B24918"/>
    <w:rsid w:val="00B279AD"/>
    <w:rsid w:val="00B34772"/>
    <w:rsid w:val="00B35046"/>
    <w:rsid w:val="00B36911"/>
    <w:rsid w:val="00B40929"/>
    <w:rsid w:val="00B42EFE"/>
    <w:rsid w:val="00B47D00"/>
    <w:rsid w:val="00B52FA5"/>
    <w:rsid w:val="00B54096"/>
    <w:rsid w:val="00B56155"/>
    <w:rsid w:val="00B57C0C"/>
    <w:rsid w:val="00B63E16"/>
    <w:rsid w:val="00B67590"/>
    <w:rsid w:val="00B71661"/>
    <w:rsid w:val="00B75726"/>
    <w:rsid w:val="00B763B1"/>
    <w:rsid w:val="00B83F75"/>
    <w:rsid w:val="00B8735A"/>
    <w:rsid w:val="00B969DC"/>
    <w:rsid w:val="00BA22A8"/>
    <w:rsid w:val="00BA2CFF"/>
    <w:rsid w:val="00BA446B"/>
    <w:rsid w:val="00BA49EC"/>
    <w:rsid w:val="00BB0BA6"/>
    <w:rsid w:val="00BB30F9"/>
    <w:rsid w:val="00BB4E5F"/>
    <w:rsid w:val="00BB594F"/>
    <w:rsid w:val="00BC154D"/>
    <w:rsid w:val="00BC2CCB"/>
    <w:rsid w:val="00BC2D72"/>
    <w:rsid w:val="00BC54F4"/>
    <w:rsid w:val="00BC7AD0"/>
    <w:rsid w:val="00BD2E7B"/>
    <w:rsid w:val="00BD45C0"/>
    <w:rsid w:val="00BD78D2"/>
    <w:rsid w:val="00BE0355"/>
    <w:rsid w:val="00BF1EED"/>
    <w:rsid w:val="00BF2B8A"/>
    <w:rsid w:val="00BF57CC"/>
    <w:rsid w:val="00BF5974"/>
    <w:rsid w:val="00BF74F6"/>
    <w:rsid w:val="00BF7E4A"/>
    <w:rsid w:val="00C0084A"/>
    <w:rsid w:val="00C03B48"/>
    <w:rsid w:val="00C03F1E"/>
    <w:rsid w:val="00C07137"/>
    <w:rsid w:val="00C13B0C"/>
    <w:rsid w:val="00C15ECF"/>
    <w:rsid w:val="00C22633"/>
    <w:rsid w:val="00C2461E"/>
    <w:rsid w:val="00C30BE3"/>
    <w:rsid w:val="00C3215D"/>
    <w:rsid w:val="00C350DD"/>
    <w:rsid w:val="00C36E60"/>
    <w:rsid w:val="00C41ACA"/>
    <w:rsid w:val="00C4367E"/>
    <w:rsid w:val="00C456E4"/>
    <w:rsid w:val="00C5470E"/>
    <w:rsid w:val="00C55255"/>
    <w:rsid w:val="00C5571F"/>
    <w:rsid w:val="00C55C8A"/>
    <w:rsid w:val="00C566B5"/>
    <w:rsid w:val="00C6007F"/>
    <w:rsid w:val="00C61846"/>
    <w:rsid w:val="00C66256"/>
    <w:rsid w:val="00C67547"/>
    <w:rsid w:val="00C71315"/>
    <w:rsid w:val="00C713CE"/>
    <w:rsid w:val="00C7255A"/>
    <w:rsid w:val="00C7428C"/>
    <w:rsid w:val="00C7460D"/>
    <w:rsid w:val="00C948E6"/>
    <w:rsid w:val="00CA53D3"/>
    <w:rsid w:val="00CB0E59"/>
    <w:rsid w:val="00CB44C2"/>
    <w:rsid w:val="00CB5871"/>
    <w:rsid w:val="00CB5DBD"/>
    <w:rsid w:val="00CB6858"/>
    <w:rsid w:val="00CC01AE"/>
    <w:rsid w:val="00CC0656"/>
    <w:rsid w:val="00CC3864"/>
    <w:rsid w:val="00CC51AA"/>
    <w:rsid w:val="00CC5934"/>
    <w:rsid w:val="00CC6B91"/>
    <w:rsid w:val="00CD25C4"/>
    <w:rsid w:val="00CD4830"/>
    <w:rsid w:val="00CD5909"/>
    <w:rsid w:val="00CE46B1"/>
    <w:rsid w:val="00CE4718"/>
    <w:rsid w:val="00CE6DA9"/>
    <w:rsid w:val="00CE7A60"/>
    <w:rsid w:val="00CF0993"/>
    <w:rsid w:val="00CF0B85"/>
    <w:rsid w:val="00CF1F2F"/>
    <w:rsid w:val="00CF44CC"/>
    <w:rsid w:val="00D0165B"/>
    <w:rsid w:val="00D0375A"/>
    <w:rsid w:val="00D077B6"/>
    <w:rsid w:val="00D11336"/>
    <w:rsid w:val="00D12C28"/>
    <w:rsid w:val="00D1562E"/>
    <w:rsid w:val="00D16134"/>
    <w:rsid w:val="00D17149"/>
    <w:rsid w:val="00D21854"/>
    <w:rsid w:val="00D23BA1"/>
    <w:rsid w:val="00D3471B"/>
    <w:rsid w:val="00D3587F"/>
    <w:rsid w:val="00D41BD1"/>
    <w:rsid w:val="00D43FFF"/>
    <w:rsid w:val="00D46318"/>
    <w:rsid w:val="00D47B6B"/>
    <w:rsid w:val="00D516F1"/>
    <w:rsid w:val="00D52239"/>
    <w:rsid w:val="00D55192"/>
    <w:rsid w:val="00D614AC"/>
    <w:rsid w:val="00D6609B"/>
    <w:rsid w:val="00D72328"/>
    <w:rsid w:val="00D72779"/>
    <w:rsid w:val="00D73FDE"/>
    <w:rsid w:val="00D74AD4"/>
    <w:rsid w:val="00D82B4C"/>
    <w:rsid w:val="00D82E50"/>
    <w:rsid w:val="00D8771A"/>
    <w:rsid w:val="00DA13D7"/>
    <w:rsid w:val="00DA3BE9"/>
    <w:rsid w:val="00DA7545"/>
    <w:rsid w:val="00DB11BE"/>
    <w:rsid w:val="00DB41A1"/>
    <w:rsid w:val="00DB420C"/>
    <w:rsid w:val="00DB5931"/>
    <w:rsid w:val="00DB715B"/>
    <w:rsid w:val="00DC4CF3"/>
    <w:rsid w:val="00DC7304"/>
    <w:rsid w:val="00DD0A14"/>
    <w:rsid w:val="00DE0B7A"/>
    <w:rsid w:val="00DE134C"/>
    <w:rsid w:val="00DE3F9C"/>
    <w:rsid w:val="00DE664A"/>
    <w:rsid w:val="00DF2296"/>
    <w:rsid w:val="00DF2BDC"/>
    <w:rsid w:val="00DF2DAD"/>
    <w:rsid w:val="00DF33EB"/>
    <w:rsid w:val="00DF366D"/>
    <w:rsid w:val="00DF4687"/>
    <w:rsid w:val="00DF4EAB"/>
    <w:rsid w:val="00DF4EEF"/>
    <w:rsid w:val="00E01F87"/>
    <w:rsid w:val="00E04D8A"/>
    <w:rsid w:val="00E07B1E"/>
    <w:rsid w:val="00E106A0"/>
    <w:rsid w:val="00E1151C"/>
    <w:rsid w:val="00E14F1A"/>
    <w:rsid w:val="00E177C5"/>
    <w:rsid w:val="00E20ED3"/>
    <w:rsid w:val="00E212EF"/>
    <w:rsid w:val="00E3103E"/>
    <w:rsid w:val="00E33042"/>
    <w:rsid w:val="00E34D30"/>
    <w:rsid w:val="00E367BA"/>
    <w:rsid w:val="00E43261"/>
    <w:rsid w:val="00E43880"/>
    <w:rsid w:val="00E45F68"/>
    <w:rsid w:val="00E463C0"/>
    <w:rsid w:val="00E51915"/>
    <w:rsid w:val="00E524E9"/>
    <w:rsid w:val="00E557AE"/>
    <w:rsid w:val="00E7351B"/>
    <w:rsid w:val="00E7642F"/>
    <w:rsid w:val="00E76E31"/>
    <w:rsid w:val="00E7792E"/>
    <w:rsid w:val="00E8270D"/>
    <w:rsid w:val="00E83376"/>
    <w:rsid w:val="00E8656E"/>
    <w:rsid w:val="00E86E0B"/>
    <w:rsid w:val="00E93A7E"/>
    <w:rsid w:val="00E93CC3"/>
    <w:rsid w:val="00E95149"/>
    <w:rsid w:val="00E96CE5"/>
    <w:rsid w:val="00E96E19"/>
    <w:rsid w:val="00EA02E5"/>
    <w:rsid w:val="00EA040C"/>
    <w:rsid w:val="00EA2016"/>
    <w:rsid w:val="00EA235D"/>
    <w:rsid w:val="00EA2540"/>
    <w:rsid w:val="00EA2CBF"/>
    <w:rsid w:val="00EA4875"/>
    <w:rsid w:val="00EA4ED7"/>
    <w:rsid w:val="00EA5022"/>
    <w:rsid w:val="00EA6402"/>
    <w:rsid w:val="00EB4AAF"/>
    <w:rsid w:val="00EB4D5E"/>
    <w:rsid w:val="00EB5638"/>
    <w:rsid w:val="00EC2601"/>
    <w:rsid w:val="00EC4EDE"/>
    <w:rsid w:val="00EC5BC0"/>
    <w:rsid w:val="00EC5F30"/>
    <w:rsid w:val="00EC69BF"/>
    <w:rsid w:val="00EC7685"/>
    <w:rsid w:val="00ED041E"/>
    <w:rsid w:val="00ED074C"/>
    <w:rsid w:val="00ED0BD0"/>
    <w:rsid w:val="00ED2291"/>
    <w:rsid w:val="00ED3E8C"/>
    <w:rsid w:val="00ED47CD"/>
    <w:rsid w:val="00ED6D55"/>
    <w:rsid w:val="00EE0A67"/>
    <w:rsid w:val="00EE52F8"/>
    <w:rsid w:val="00EE568F"/>
    <w:rsid w:val="00EF4AD5"/>
    <w:rsid w:val="00EF57B1"/>
    <w:rsid w:val="00F04A74"/>
    <w:rsid w:val="00F04A92"/>
    <w:rsid w:val="00F1061C"/>
    <w:rsid w:val="00F10695"/>
    <w:rsid w:val="00F144D7"/>
    <w:rsid w:val="00F15056"/>
    <w:rsid w:val="00F1566D"/>
    <w:rsid w:val="00F169D9"/>
    <w:rsid w:val="00F171F2"/>
    <w:rsid w:val="00F235D9"/>
    <w:rsid w:val="00F30660"/>
    <w:rsid w:val="00F32A3D"/>
    <w:rsid w:val="00F401B4"/>
    <w:rsid w:val="00F407B4"/>
    <w:rsid w:val="00F40F2D"/>
    <w:rsid w:val="00F413EB"/>
    <w:rsid w:val="00F416EE"/>
    <w:rsid w:val="00F435FC"/>
    <w:rsid w:val="00F47AC0"/>
    <w:rsid w:val="00F50F3E"/>
    <w:rsid w:val="00F527C0"/>
    <w:rsid w:val="00F538DD"/>
    <w:rsid w:val="00F55E54"/>
    <w:rsid w:val="00F604B7"/>
    <w:rsid w:val="00F62A96"/>
    <w:rsid w:val="00F62EC2"/>
    <w:rsid w:val="00F66444"/>
    <w:rsid w:val="00F67335"/>
    <w:rsid w:val="00F67C25"/>
    <w:rsid w:val="00F71DB0"/>
    <w:rsid w:val="00F73334"/>
    <w:rsid w:val="00F73747"/>
    <w:rsid w:val="00F76347"/>
    <w:rsid w:val="00F81530"/>
    <w:rsid w:val="00F8413C"/>
    <w:rsid w:val="00F8642F"/>
    <w:rsid w:val="00F93947"/>
    <w:rsid w:val="00F94AFB"/>
    <w:rsid w:val="00F96F50"/>
    <w:rsid w:val="00FA3D15"/>
    <w:rsid w:val="00FA7F19"/>
    <w:rsid w:val="00FB010E"/>
    <w:rsid w:val="00FB179B"/>
    <w:rsid w:val="00FB66B4"/>
    <w:rsid w:val="00FB674B"/>
    <w:rsid w:val="00FC3A34"/>
    <w:rsid w:val="00FC48C1"/>
    <w:rsid w:val="00FC4A73"/>
    <w:rsid w:val="00FD037F"/>
    <w:rsid w:val="00FD0A4C"/>
    <w:rsid w:val="00FD5CE8"/>
    <w:rsid w:val="00FD644B"/>
    <w:rsid w:val="00FE2B82"/>
    <w:rsid w:val="00FE6028"/>
    <w:rsid w:val="00FE6B17"/>
    <w:rsid w:val="00FE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8430820-B70A-47C8-AA59-BD1198A3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A8"/>
    <w:pPr>
      <w:bidi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150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424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48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91D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1D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691DD9"/>
  </w:style>
  <w:style w:type="paragraph" w:styleId="a9">
    <w:name w:val="footer"/>
    <w:basedOn w:val="a"/>
    <w:link w:val="aa"/>
    <w:uiPriority w:val="99"/>
    <w:unhideWhenUsed/>
    <w:rsid w:val="00691D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691DD9"/>
  </w:style>
  <w:style w:type="character" w:styleId="ab">
    <w:name w:val="Strong"/>
    <w:basedOn w:val="a0"/>
    <w:uiPriority w:val="22"/>
    <w:qFormat/>
    <w:rsid w:val="00473B98"/>
    <w:rPr>
      <w:b/>
      <w:bCs/>
    </w:rPr>
  </w:style>
  <w:style w:type="character" w:customStyle="1" w:styleId="10">
    <w:name w:val="כותרת 1 תו"/>
    <w:basedOn w:val="a0"/>
    <w:link w:val="1"/>
    <w:uiPriority w:val="9"/>
    <w:rsid w:val="00F150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F15056"/>
    <w:rPr>
      <w:color w:val="0563C1" w:themeColor="hyperlink"/>
      <w:u w:val="single"/>
    </w:rPr>
  </w:style>
  <w:style w:type="character" w:customStyle="1" w:styleId="a4">
    <w:name w:val="פיסקת רשימה תו"/>
    <w:link w:val="a3"/>
    <w:uiPriority w:val="34"/>
    <w:locked/>
    <w:rsid w:val="000F5712"/>
  </w:style>
  <w:style w:type="paragraph" w:styleId="NormalWeb">
    <w:name w:val="Normal (Web)"/>
    <w:basedOn w:val="a"/>
    <w:uiPriority w:val="99"/>
    <w:semiHidden/>
    <w:unhideWhenUsed/>
    <w:rsid w:val="00517B5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27F9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7F99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827F9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7F99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827F9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27F99"/>
    <w:pPr>
      <w:spacing w:after="0" w:line="240" w:lineRule="auto"/>
    </w:pPr>
  </w:style>
  <w:style w:type="character" w:styleId="FollowedHyperlink">
    <w:name w:val="FollowedHyperlink"/>
    <w:basedOn w:val="a0"/>
    <w:uiPriority w:val="99"/>
    <w:semiHidden/>
    <w:unhideWhenUsed/>
    <w:rsid w:val="001D7A8E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5C4662"/>
    <w:pPr>
      <w:spacing w:after="0" w:line="240" w:lineRule="auto"/>
    </w:pPr>
    <w:rPr>
      <w:sz w:val="20"/>
      <w:szCs w:val="20"/>
    </w:rPr>
  </w:style>
  <w:style w:type="character" w:customStyle="1" w:styleId="af3">
    <w:name w:val="טקסט הערת שוליים תו"/>
    <w:basedOn w:val="a0"/>
    <w:link w:val="af2"/>
    <w:uiPriority w:val="99"/>
    <w:rsid w:val="005C4662"/>
    <w:rPr>
      <w:sz w:val="20"/>
      <w:szCs w:val="20"/>
    </w:rPr>
  </w:style>
  <w:style w:type="character" w:styleId="af4">
    <w:name w:val="footnote reference"/>
    <w:aliases w:val="טקסט הערת שוליים חדש,Footnote Reference Number,Footnote Reference_LVL6,Footnote Reference_LVL61,Footnote Reference_LVL62,Footnote Reference_LVL63,Footnote Reference_LVL64,fr,SUPERS,EN Footnote Reference,number,Footnote symbol"/>
    <w:basedOn w:val="a0"/>
    <w:uiPriority w:val="99"/>
    <w:unhideWhenUsed/>
    <w:rsid w:val="005C4662"/>
    <w:rPr>
      <w:vertAlign w:val="superscript"/>
    </w:rPr>
  </w:style>
  <w:style w:type="paragraph" w:styleId="af5">
    <w:name w:val="Block Text"/>
    <w:basedOn w:val="a"/>
    <w:rsid w:val="004C7FAE"/>
    <w:pPr>
      <w:spacing w:after="120" w:line="480" w:lineRule="auto"/>
      <w:ind w:left="-57" w:hanging="1"/>
      <w:jc w:val="both"/>
    </w:pPr>
    <w:rPr>
      <w:rFonts w:ascii="Times New Roman" w:eastAsia="Times New Roman" w:hAnsi="Times New Roman" w:cs="David"/>
      <w:szCs w:val="24"/>
      <w:lang w:eastAsia="he-IL"/>
    </w:rPr>
  </w:style>
  <w:style w:type="paragraph" w:styleId="af6">
    <w:name w:val="Title"/>
    <w:basedOn w:val="a"/>
    <w:next w:val="a"/>
    <w:link w:val="af7"/>
    <w:qFormat/>
    <w:rsid w:val="004C7FAE"/>
    <w:pPr>
      <w:bidi w:val="0"/>
      <w:spacing w:after="0" w:line="240" w:lineRule="auto"/>
      <w:contextualSpacing/>
    </w:pPr>
    <w:rPr>
      <w:rFonts w:asciiTheme="majorHAnsi" w:eastAsiaTheme="majorEastAsia" w:hAnsiTheme="majorHAnsi" w:cstheme="majorBidi" w:hint="cs"/>
      <w:spacing w:val="-10"/>
      <w:kern w:val="28"/>
      <w:sz w:val="56"/>
      <w:szCs w:val="56"/>
      <w:lang w:eastAsia="he-IL"/>
    </w:rPr>
  </w:style>
  <w:style w:type="character" w:customStyle="1" w:styleId="af7">
    <w:name w:val="כותרת טקסט תו"/>
    <w:basedOn w:val="a0"/>
    <w:link w:val="af6"/>
    <w:rsid w:val="004C7FAE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character" w:customStyle="1" w:styleId="hwtze">
    <w:name w:val="hwtze"/>
    <w:basedOn w:val="a0"/>
    <w:rsid w:val="00751A62"/>
  </w:style>
  <w:style w:type="character" w:customStyle="1" w:styleId="rynqvb">
    <w:name w:val="rynqvb"/>
    <w:basedOn w:val="a0"/>
    <w:rsid w:val="00751A62"/>
  </w:style>
  <w:style w:type="character" w:customStyle="1" w:styleId="af8">
    <w:name w:val="הערות איור תו"/>
    <w:basedOn w:val="a0"/>
    <w:link w:val="af9"/>
    <w:locked/>
    <w:rsid w:val="00A204CD"/>
    <w:rPr>
      <w:rFonts w:ascii="David" w:eastAsia="Times New Roman" w:hAnsi="David" w:cs="David"/>
      <w:b/>
      <w:bCs/>
      <w:color w:val="2E3D50"/>
      <w:sz w:val="20"/>
      <w:szCs w:val="20"/>
    </w:rPr>
  </w:style>
  <w:style w:type="paragraph" w:customStyle="1" w:styleId="af9">
    <w:name w:val="הערות איור"/>
    <w:basedOn w:val="a"/>
    <w:link w:val="af8"/>
    <w:qFormat/>
    <w:rsid w:val="00A204CD"/>
    <w:pPr>
      <w:spacing w:after="0" w:line="240" w:lineRule="auto"/>
      <w:ind w:firstLine="380"/>
      <w:jc w:val="both"/>
    </w:pPr>
    <w:rPr>
      <w:rFonts w:ascii="David" w:eastAsia="Times New Roman" w:hAnsi="David" w:cs="David"/>
      <w:b/>
      <w:bCs/>
      <w:color w:val="2E3D50"/>
      <w:sz w:val="20"/>
      <w:szCs w:val="20"/>
    </w:rPr>
  </w:style>
  <w:style w:type="character" w:customStyle="1" w:styleId="afa">
    <w:name w:val="ללא מרווח תו"/>
    <w:basedOn w:val="a0"/>
    <w:link w:val="afb"/>
    <w:uiPriority w:val="1"/>
    <w:locked/>
    <w:rsid w:val="009C4E15"/>
    <w:rPr>
      <w:rFonts w:ascii="Assistant Light" w:hAnsi="Assistant Light" w:cs="Assistant Light"/>
    </w:rPr>
  </w:style>
  <w:style w:type="paragraph" w:styleId="afb">
    <w:name w:val="No Spacing"/>
    <w:basedOn w:val="a"/>
    <w:link w:val="afa"/>
    <w:uiPriority w:val="1"/>
    <w:qFormat/>
    <w:rsid w:val="009C4E15"/>
    <w:pPr>
      <w:spacing w:after="0" w:line="240" w:lineRule="auto"/>
      <w:jc w:val="both"/>
    </w:pPr>
    <w:rPr>
      <w:rFonts w:ascii="Assistant Light" w:hAnsi="Assistant Light" w:cs="Assistant Light"/>
    </w:rPr>
  </w:style>
  <w:style w:type="character" w:styleId="afc">
    <w:name w:val="Intense Emphasis"/>
    <w:basedOn w:val="a0"/>
    <w:uiPriority w:val="21"/>
    <w:qFormat/>
    <w:rsid w:val="009C4E15"/>
  </w:style>
  <w:style w:type="table" w:styleId="afd">
    <w:name w:val="Table Grid"/>
    <w:basedOn w:val="a1"/>
    <w:uiPriority w:val="59"/>
    <w:rsid w:val="00B5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8842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gmail-msolistparagraph">
    <w:name w:val="gmail-msolistparagraph"/>
    <w:basedOn w:val="a"/>
    <w:rsid w:val="00884244"/>
    <w:pPr>
      <w:bidi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italic">
    <w:name w:val="italic"/>
    <w:basedOn w:val="a0"/>
    <w:rsid w:val="00884244"/>
  </w:style>
  <w:style w:type="character" w:customStyle="1" w:styleId="al-author-name-more">
    <w:name w:val="al-author-name-more"/>
    <w:rsid w:val="00884244"/>
  </w:style>
  <w:style w:type="character" w:customStyle="1" w:styleId="delimiter">
    <w:name w:val="delimiter"/>
    <w:rsid w:val="00884244"/>
  </w:style>
  <w:style w:type="character" w:styleId="afe">
    <w:name w:val="Emphasis"/>
    <w:uiPriority w:val="20"/>
    <w:qFormat/>
    <w:rsid w:val="00884244"/>
    <w:rPr>
      <w:i/>
      <w:iCs/>
    </w:rPr>
  </w:style>
  <w:style w:type="character" w:customStyle="1" w:styleId="year">
    <w:name w:val="year"/>
    <w:rsid w:val="00884244"/>
  </w:style>
  <w:style w:type="character" w:customStyle="1" w:styleId="11">
    <w:name w:val="כותרת טקסט1"/>
    <w:rsid w:val="00884244"/>
  </w:style>
  <w:style w:type="character" w:customStyle="1" w:styleId="journal">
    <w:name w:val="journal"/>
    <w:rsid w:val="00884244"/>
  </w:style>
  <w:style w:type="character" w:customStyle="1" w:styleId="vol">
    <w:name w:val="vol"/>
    <w:rsid w:val="00884244"/>
  </w:style>
  <w:style w:type="character" w:customStyle="1" w:styleId="pages">
    <w:name w:val="pages"/>
    <w:rsid w:val="00884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7174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889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31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045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442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387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0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457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2390</Words>
  <Characters>11951</Characters>
  <Application>Microsoft Office Word</Application>
  <DocSecurity>4</DocSecurity>
  <Lines>99</Lines>
  <Paragraphs>28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BOI</Company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אורי ברזני</dc:creator>
  <cp:lastModifiedBy>עודה מג' ד</cp:lastModifiedBy>
  <cp:revision>2</cp:revision>
  <dcterms:created xsi:type="dcterms:W3CDTF">2023-05-23T11:35:00Z</dcterms:created>
  <dcterms:modified xsi:type="dcterms:W3CDTF">2023-05-23T11:35:00Z</dcterms:modified>
</cp:coreProperties>
</file>