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75343" w14:textId="4DA8FDED" w:rsidR="00445F3E" w:rsidRDefault="00821CB5" w:rsidP="00821CB5">
      <w:pPr>
        <w:pStyle w:val="regpar"/>
        <w:spacing w:line="300" w:lineRule="atLeast"/>
        <w:ind w:firstLine="0"/>
        <w:jc w:val="center"/>
        <w:rPr>
          <w:rFonts w:ascii="Times New Roman" w:hAnsi="Times New Roman" w:cs="David"/>
          <w:bCs/>
        </w:rPr>
      </w:pPr>
      <w:r>
        <w:rPr>
          <w:noProof/>
        </w:rPr>
        <w:drawing>
          <wp:inline distT="0" distB="0" distL="0" distR="0" wp14:anchorId="79E962CA" wp14:editId="2DE0B443">
            <wp:extent cx="1327785" cy="1327785"/>
            <wp:effectExtent l="0" t="0" r="5715" b="5715"/>
            <wp:docPr id="1" name="Picture 1" descr="\\portals\DavWWWRoot\sites\boi\about\Mitug\DocList\Logo Bank of Israel 2 color\Logo Bank of Israel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s\DavWWWRoot\sites\boi\about\Mitug\DocList\Logo Bank of Israel 2 color\Logo Bank of Israel 2 colo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7785" cy="1327785"/>
                    </a:xfrm>
                    <a:prstGeom prst="rect">
                      <a:avLst/>
                    </a:prstGeom>
                    <a:noFill/>
                    <a:ln>
                      <a:noFill/>
                    </a:ln>
                  </pic:spPr>
                </pic:pic>
              </a:graphicData>
            </a:graphic>
          </wp:inline>
        </w:drawing>
      </w:r>
    </w:p>
    <w:p w14:paraId="4F6BB782" w14:textId="77777777" w:rsidR="00445F3E" w:rsidRDefault="00445F3E" w:rsidP="00A60E0E">
      <w:pPr>
        <w:pStyle w:val="regpar"/>
        <w:spacing w:line="300" w:lineRule="atLeast"/>
        <w:ind w:firstLine="0"/>
        <w:jc w:val="center"/>
        <w:rPr>
          <w:rFonts w:ascii="Times New Roman" w:hAnsi="Times New Roman" w:cs="David"/>
          <w:bCs/>
        </w:rPr>
      </w:pPr>
    </w:p>
    <w:p w14:paraId="5FEC0092" w14:textId="7AE21C7C" w:rsidR="00650B9A" w:rsidRPr="00821CB5" w:rsidRDefault="00650B9A" w:rsidP="00A60E0E">
      <w:pPr>
        <w:pStyle w:val="regpar"/>
        <w:spacing w:line="300" w:lineRule="atLeast"/>
        <w:ind w:firstLine="0"/>
        <w:jc w:val="center"/>
        <w:rPr>
          <w:rFonts w:asciiTheme="minorBidi" w:hAnsiTheme="minorBidi" w:cstheme="minorBidi"/>
          <w:bCs/>
        </w:rPr>
      </w:pPr>
      <w:r w:rsidRPr="00821CB5">
        <w:rPr>
          <w:rFonts w:asciiTheme="minorBidi" w:hAnsiTheme="minorBidi" w:cstheme="minorBidi"/>
          <w:bCs/>
        </w:rPr>
        <w:t>BANK OF ISRAEL</w:t>
      </w:r>
    </w:p>
    <w:p w14:paraId="7BDED074" w14:textId="1F140308" w:rsidR="00650B9A" w:rsidRPr="00821CB5" w:rsidRDefault="00650B9A" w:rsidP="0009048D">
      <w:pPr>
        <w:pStyle w:val="regpar"/>
        <w:spacing w:line="300" w:lineRule="atLeast"/>
        <w:ind w:firstLine="0"/>
        <w:jc w:val="center"/>
        <w:rPr>
          <w:rFonts w:asciiTheme="minorBidi" w:hAnsiTheme="minorBidi" w:cstheme="minorBidi"/>
        </w:rPr>
      </w:pPr>
      <w:r w:rsidRPr="00821CB5">
        <w:rPr>
          <w:rFonts w:asciiTheme="minorBidi" w:hAnsiTheme="minorBidi" w:cstheme="minorBidi"/>
        </w:rPr>
        <w:t xml:space="preserve">Office of the </w:t>
      </w:r>
      <w:r w:rsidR="0009048D" w:rsidRPr="00821CB5">
        <w:rPr>
          <w:rFonts w:asciiTheme="minorBidi" w:hAnsiTheme="minorBidi" w:cstheme="minorBidi"/>
        </w:rPr>
        <w:t>Spokesperson and Economic Information</w:t>
      </w:r>
    </w:p>
    <w:p w14:paraId="5DC516B5" w14:textId="6D04FE8F" w:rsidR="0009048D" w:rsidRPr="00821CB5" w:rsidRDefault="0009048D" w:rsidP="0009048D">
      <w:pPr>
        <w:pStyle w:val="regpar"/>
        <w:spacing w:line="300" w:lineRule="atLeast"/>
        <w:ind w:firstLine="0"/>
        <w:jc w:val="center"/>
        <w:rPr>
          <w:rFonts w:asciiTheme="minorBidi" w:hAnsiTheme="minorBidi" w:cstheme="minorBidi"/>
        </w:rPr>
      </w:pPr>
    </w:p>
    <w:p w14:paraId="2DEFF62A" w14:textId="4BCF009B" w:rsidR="00DD0AB5" w:rsidRPr="00821CB5" w:rsidRDefault="00821CB5" w:rsidP="00A60E0E">
      <w:pPr>
        <w:pStyle w:val="regpar"/>
        <w:spacing w:line="300" w:lineRule="atLeast"/>
        <w:ind w:firstLine="0"/>
        <w:jc w:val="center"/>
        <w:rPr>
          <w:rFonts w:asciiTheme="minorBidi" w:hAnsiTheme="minorBidi" w:cstheme="minorBidi"/>
          <w:bCs/>
        </w:rPr>
      </w:pPr>
      <w:r w:rsidRPr="00821CB5">
        <w:rPr>
          <w:rFonts w:asciiTheme="minorBidi" w:hAnsiTheme="minorBidi" w:cstheme="minorBidi"/>
          <w:bCs/>
        </w:rPr>
        <w:t>Press Release</w:t>
      </w:r>
    </w:p>
    <w:p w14:paraId="0CD9A423" w14:textId="4C88148E" w:rsidR="007617BD" w:rsidRPr="00821CB5" w:rsidRDefault="00F1602B" w:rsidP="00445F3E">
      <w:pPr>
        <w:pStyle w:val="regpar"/>
        <w:jc w:val="right"/>
        <w:rPr>
          <w:rFonts w:ascii="Segoe UI" w:hAnsi="Segoe UI" w:cs="Segoe UI"/>
          <w:sz w:val="22"/>
          <w:szCs w:val="22"/>
        </w:rPr>
      </w:pPr>
      <w:r>
        <w:rPr>
          <w:rFonts w:ascii="Segoe UI" w:hAnsi="Segoe UI" w:cs="Segoe UI"/>
          <w:sz w:val="22"/>
          <w:szCs w:val="22"/>
        </w:rPr>
        <w:t>June 17</w:t>
      </w:r>
      <w:r w:rsidR="00821CB5" w:rsidRPr="00821CB5">
        <w:rPr>
          <w:rFonts w:ascii="Segoe UI" w:hAnsi="Segoe UI" w:cs="Segoe UI"/>
          <w:sz w:val="22"/>
          <w:szCs w:val="22"/>
        </w:rPr>
        <w:t>, 2026</w:t>
      </w:r>
    </w:p>
    <w:p w14:paraId="325CE029" w14:textId="30104A21" w:rsidR="00D00CF7" w:rsidRDefault="00D00CF7" w:rsidP="00D00CF7">
      <w:pPr>
        <w:pStyle w:val="regpar"/>
        <w:jc w:val="center"/>
        <w:rPr>
          <w:b/>
          <w:bCs/>
          <w:sz w:val="26"/>
          <w:szCs w:val="26"/>
        </w:rPr>
      </w:pPr>
    </w:p>
    <w:p w14:paraId="7BF8A788" w14:textId="20A13DE9" w:rsidR="00D00CF7" w:rsidRPr="006141AF" w:rsidRDefault="00F1602B" w:rsidP="00F1602B">
      <w:pPr>
        <w:pStyle w:val="regpar"/>
        <w:ind w:firstLine="0"/>
        <w:jc w:val="center"/>
        <w:rPr>
          <w:rFonts w:ascii="Segoe UI" w:hAnsi="Segoe UI" w:cs="Segoe UI"/>
          <w:b/>
          <w:bCs/>
          <w:sz w:val="28"/>
          <w:szCs w:val="28"/>
        </w:rPr>
      </w:pPr>
      <w:r w:rsidRPr="006141AF">
        <w:rPr>
          <w:rFonts w:ascii="Segoe UI" w:hAnsi="Segoe UI" w:cs="Segoe UI"/>
          <w:b/>
          <w:bCs/>
          <w:sz w:val="28"/>
          <w:szCs w:val="28"/>
        </w:rPr>
        <w:t>The Banking Supervision Department held its annual update meeting on the Financial Availability Covenant – helping survivors of violence and women in the process of leaving the prostitution cycle to cope financially</w:t>
      </w:r>
    </w:p>
    <w:p w14:paraId="57364676" w14:textId="583A0F82" w:rsidR="00477DE2" w:rsidRPr="006141AF" w:rsidRDefault="00477DE2" w:rsidP="00477DE2">
      <w:pPr>
        <w:pStyle w:val="regpar"/>
        <w:ind w:firstLine="0"/>
        <w:jc w:val="center"/>
        <w:rPr>
          <w:rFonts w:asciiTheme="minorHAnsi" w:hAnsiTheme="minorHAnsi" w:cstheme="minorHAnsi"/>
          <w:b/>
          <w:bCs/>
        </w:rPr>
      </w:pPr>
    </w:p>
    <w:p w14:paraId="3CB85792" w14:textId="2A6269FA" w:rsidR="00F1602B" w:rsidRPr="006141AF" w:rsidRDefault="00F1602B" w:rsidP="006F07DF">
      <w:pPr>
        <w:spacing w:before="100" w:beforeAutospacing="1" w:after="100" w:afterAutospacing="1" w:line="240" w:lineRule="auto"/>
        <w:rPr>
          <w:rFonts w:asciiTheme="minorHAnsi" w:hAnsiTheme="minorHAnsi" w:cstheme="minorHAnsi"/>
        </w:rPr>
      </w:pPr>
      <w:r w:rsidRPr="006141AF">
        <w:rPr>
          <w:rFonts w:asciiTheme="minorHAnsi" w:hAnsiTheme="minorHAnsi" w:cstheme="minorHAnsi"/>
        </w:rPr>
        <w:t>This year’s annual conference marked a decade of the Financial Availability Covenant, a voluntary initiative designed to help survivors of violence and women in the process of leaving prostitution rebuild their financial lives.</w:t>
      </w:r>
    </w:p>
    <w:p w14:paraId="07045761" w14:textId="3884382C" w:rsidR="00F1602B" w:rsidRPr="006141AF" w:rsidRDefault="00F1602B" w:rsidP="006F07DF">
      <w:pPr>
        <w:spacing w:before="100" w:beforeAutospacing="1" w:after="100" w:afterAutospacing="1" w:line="240" w:lineRule="auto"/>
        <w:rPr>
          <w:rFonts w:asciiTheme="minorHAnsi" w:hAnsiTheme="minorHAnsi" w:cstheme="minorHAnsi"/>
        </w:rPr>
      </w:pPr>
      <w:r w:rsidRPr="006141AF">
        <w:rPr>
          <w:rFonts w:asciiTheme="minorHAnsi" w:hAnsiTheme="minorHAnsi" w:cstheme="minorHAnsi"/>
        </w:rPr>
        <w:t>The event focused on the covenant’s development over the past ten years—from the initial recognition of the need, to the creation of a practical support mechanism now used by all shelters for survivors of violence, more than 170 domestic violence centers, and organizations assisting survivors of prostitution, with support from the banking system and the Postal Bank.</w:t>
      </w:r>
    </w:p>
    <w:p w14:paraId="4C98E7D3" w14:textId="5186BDAE" w:rsidR="00F1602B" w:rsidRPr="006141AF" w:rsidRDefault="00F1602B" w:rsidP="006F07DF">
      <w:pPr>
        <w:spacing w:before="100" w:beforeAutospacing="1" w:after="100" w:afterAutospacing="1" w:line="240" w:lineRule="auto"/>
        <w:rPr>
          <w:rFonts w:asciiTheme="minorHAnsi" w:hAnsiTheme="minorHAnsi" w:cstheme="minorHAnsi"/>
        </w:rPr>
      </w:pPr>
      <w:r w:rsidRPr="006141AF">
        <w:rPr>
          <w:rFonts w:asciiTheme="minorHAnsi" w:hAnsiTheme="minorHAnsi" w:cstheme="minorHAnsi"/>
        </w:rPr>
        <w:t>Launched in 2016, the Financial Availability Covenant is a voluntary framework initiated by the Banking Supervision Department. Its partners include the Association of Banks in Israel, commercial banks, credit card companies, the Postal Bank, social organizations, and the Enforcement and Collection Authority.</w:t>
      </w:r>
    </w:p>
    <w:p w14:paraId="21025D59" w14:textId="77777777" w:rsidR="00F1602B" w:rsidRPr="006141AF" w:rsidRDefault="00F1602B" w:rsidP="006F07DF">
      <w:pPr>
        <w:spacing w:before="100" w:beforeAutospacing="1" w:after="100" w:afterAutospacing="1" w:line="240" w:lineRule="auto"/>
        <w:rPr>
          <w:rFonts w:asciiTheme="minorHAnsi" w:hAnsiTheme="minorHAnsi" w:cstheme="minorHAnsi"/>
        </w:rPr>
      </w:pPr>
      <w:r w:rsidRPr="006141AF">
        <w:rPr>
          <w:rFonts w:asciiTheme="minorHAnsi" w:hAnsiTheme="minorHAnsi" w:cstheme="minorHAnsi"/>
        </w:rPr>
        <w:t xml:space="preserve">Under the covenant, survivors of violence </w:t>
      </w:r>
      <w:proofErr w:type="gramStart"/>
      <w:r w:rsidRPr="006141AF">
        <w:rPr>
          <w:rFonts w:asciiTheme="minorHAnsi" w:hAnsiTheme="minorHAnsi" w:cstheme="minorHAnsi"/>
        </w:rPr>
        <w:t>are offered</w:t>
      </w:r>
      <w:proofErr w:type="gramEnd"/>
      <w:r w:rsidRPr="006141AF">
        <w:rPr>
          <w:rFonts w:asciiTheme="minorHAnsi" w:hAnsiTheme="minorHAnsi" w:cstheme="minorHAnsi"/>
        </w:rPr>
        <w:t xml:space="preserve"> financial solutions tailored to their specific needs, with the goal of helping them recover from crisis, regain stability, and move toward a new life of economic independence. Today, assistance is available to women staying in shelters and transitional apartments, women receiving support at domestic violence prevention and treatment centers across the country, undocumented women who are survivors of violence, and women in the process of exiting prostitution.</w:t>
      </w:r>
    </w:p>
    <w:p w14:paraId="72C3F50C" w14:textId="77777777" w:rsidR="00F1602B" w:rsidRPr="006141AF" w:rsidRDefault="00F1602B" w:rsidP="006F07DF">
      <w:pPr>
        <w:spacing w:before="100" w:beforeAutospacing="1" w:after="100" w:afterAutospacing="1" w:line="240" w:lineRule="auto"/>
        <w:rPr>
          <w:rFonts w:asciiTheme="minorHAnsi" w:hAnsiTheme="minorHAnsi" w:cstheme="minorHAnsi"/>
        </w:rPr>
      </w:pPr>
      <w:r w:rsidRPr="006141AF">
        <w:rPr>
          <w:rFonts w:asciiTheme="minorHAnsi" w:hAnsiTheme="minorHAnsi" w:cstheme="minorHAnsi"/>
        </w:rPr>
        <w:t>Since its launch, the covenant has helped around 5,000 women deal with economic abuse in a wide range of areas, including opening new bank accounts, arranging debt settlements, clarifying liens and garnishments, freezing mortgage payments, requesting removal from joint accounts, removing spouses from accounts, canceling credit cards, and more.</w:t>
      </w:r>
    </w:p>
    <w:p w14:paraId="335BEC83" w14:textId="5E2A0FE3" w:rsidR="00F1602B" w:rsidRPr="006141AF" w:rsidRDefault="006F07DF" w:rsidP="006F07DF">
      <w:pPr>
        <w:spacing w:before="100" w:beforeAutospacing="1" w:after="100" w:afterAutospacing="1" w:line="240" w:lineRule="auto"/>
        <w:rPr>
          <w:rFonts w:asciiTheme="minorHAnsi" w:hAnsiTheme="minorHAnsi" w:cstheme="minorHAnsi"/>
        </w:rPr>
      </w:pPr>
      <w:r w:rsidRPr="006141AF">
        <w:rPr>
          <w:rFonts w:asciiTheme="minorHAnsi" w:hAnsiTheme="minorHAnsi" w:cstheme="minorHAnsi"/>
        </w:rPr>
        <w:t xml:space="preserve">Supervisor of Banks </w:t>
      </w:r>
      <w:r w:rsidR="00F1602B" w:rsidRPr="006141AF">
        <w:rPr>
          <w:rFonts w:asciiTheme="minorHAnsi" w:hAnsiTheme="minorHAnsi" w:cstheme="minorHAnsi"/>
        </w:rPr>
        <w:t xml:space="preserve">Daniel </w:t>
      </w:r>
      <w:proofErr w:type="spellStart"/>
      <w:r w:rsidR="00F1602B" w:rsidRPr="006141AF">
        <w:rPr>
          <w:rFonts w:asciiTheme="minorHAnsi" w:hAnsiTheme="minorHAnsi" w:cstheme="minorHAnsi"/>
        </w:rPr>
        <w:t>Hahiashvili</w:t>
      </w:r>
      <w:proofErr w:type="spellEnd"/>
      <w:r w:rsidR="00F1602B" w:rsidRPr="006141AF">
        <w:rPr>
          <w:rFonts w:asciiTheme="minorHAnsi" w:hAnsiTheme="minorHAnsi" w:cstheme="minorHAnsi"/>
        </w:rPr>
        <w:t xml:space="preserve"> </w:t>
      </w:r>
      <w:proofErr w:type="gramStart"/>
      <w:r w:rsidR="00F1602B" w:rsidRPr="006141AF">
        <w:rPr>
          <w:rFonts w:asciiTheme="minorHAnsi" w:hAnsiTheme="minorHAnsi" w:cstheme="minorHAnsi"/>
        </w:rPr>
        <w:t>said:</w:t>
      </w:r>
      <w:proofErr w:type="gramEnd"/>
      <w:r w:rsidRPr="006141AF">
        <w:rPr>
          <w:rFonts w:asciiTheme="minorHAnsi" w:hAnsiTheme="minorHAnsi" w:cstheme="minorHAnsi"/>
        </w:rPr>
        <w:t xml:space="preserve"> </w:t>
      </w:r>
      <w:r w:rsidR="00F1602B" w:rsidRPr="006141AF">
        <w:rPr>
          <w:rFonts w:asciiTheme="minorHAnsi" w:hAnsiTheme="minorHAnsi" w:cstheme="minorHAnsi"/>
        </w:rPr>
        <w:t>“The banking and financial system has significant potential to influence the success of rehabilitation processes for women who are survivors of violence. The strength of this covenant lies not only in the individual assistance it provides to survivors of violence or prostitution, but also in the deeper change it has created in culture, public discourse, and the way Israel’s financial system understands its social responsibility.</w:t>
      </w:r>
      <w:r w:rsidRPr="006141AF">
        <w:rPr>
          <w:rFonts w:asciiTheme="minorHAnsi" w:hAnsiTheme="minorHAnsi" w:cstheme="minorHAnsi"/>
        </w:rPr>
        <w:t xml:space="preserve"> </w:t>
      </w:r>
      <w:r w:rsidR="00F1602B" w:rsidRPr="006141AF">
        <w:rPr>
          <w:rFonts w:asciiTheme="minorHAnsi" w:hAnsiTheme="minorHAnsi" w:cstheme="minorHAnsi"/>
        </w:rPr>
        <w:t xml:space="preserve">Its impact has crossed sectors and populations and laid the groundwork for a new approach to financial </w:t>
      </w:r>
      <w:r w:rsidRPr="006141AF">
        <w:rPr>
          <w:rFonts w:asciiTheme="minorHAnsi" w:hAnsiTheme="minorHAnsi" w:cstheme="minorHAnsi"/>
        </w:rPr>
        <w:t>availability</w:t>
      </w:r>
      <w:r w:rsidR="00F1602B" w:rsidRPr="006141AF">
        <w:rPr>
          <w:rFonts w:asciiTheme="minorHAnsi" w:hAnsiTheme="minorHAnsi" w:cstheme="minorHAnsi"/>
        </w:rPr>
        <w:t xml:space="preserve"> for vulnerable groups. A clear example is the Financial </w:t>
      </w:r>
      <w:r w:rsidRPr="006141AF">
        <w:rPr>
          <w:rFonts w:asciiTheme="minorHAnsi" w:hAnsiTheme="minorHAnsi" w:cstheme="minorHAnsi"/>
        </w:rPr>
        <w:t>Availability</w:t>
      </w:r>
      <w:r w:rsidR="00F1602B" w:rsidRPr="006141AF">
        <w:rPr>
          <w:rFonts w:asciiTheme="minorHAnsi" w:hAnsiTheme="minorHAnsi" w:cstheme="minorHAnsi"/>
        </w:rPr>
        <w:t xml:space="preserve"> </w:t>
      </w:r>
      <w:r w:rsidR="00F1602B" w:rsidRPr="006141AF">
        <w:rPr>
          <w:rFonts w:asciiTheme="minorHAnsi" w:hAnsiTheme="minorHAnsi" w:cstheme="minorHAnsi"/>
        </w:rPr>
        <w:lastRenderedPageBreak/>
        <w:t>Covenant for soldiers, launched recently, which reflects the same deep understanding: that it is our duty as a society—including the banking system—to ensure that soldiers facing financial challenges can begin their adult lives free of burdensome debts and obligations, and with a real opportunity for a fresh start.</w:t>
      </w:r>
    </w:p>
    <w:p w14:paraId="688D1E2D" w14:textId="330D9E49" w:rsidR="00F1602B" w:rsidRPr="006141AF" w:rsidRDefault="006F07DF" w:rsidP="006F07DF">
      <w:pPr>
        <w:spacing w:before="100" w:beforeAutospacing="1" w:after="100" w:afterAutospacing="1" w:line="240" w:lineRule="auto"/>
        <w:rPr>
          <w:rFonts w:asciiTheme="minorHAnsi" w:hAnsiTheme="minorHAnsi" w:cstheme="minorHAnsi"/>
        </w:rPr>
      </w:pPr>
      <w:r w:rsidRPr="006141AF">
        <w:rPr>
          <w:rFonts w:asciiTheme="minorHAnsi" w:hAnsiTheme="minorHAnsi" w:cstheme="minorHAnsi"/>
        </w:rPr>
        <w:t>“</w:t>
      </w:r>
      <w:r w:rsidR="00F1602B" w:rsidRPr="006141AF">
        <w:rPr>
          <w:rFonts w:asciiTheme="minorHAnsi" w:hAnsiTheme="minorHAnsi" w:cstheme="minorHAnsi"/>
        </w:rPr>
        <w:t>I deeply appreciate this work, in which the banking system and many partner organizations act with sensitivity and professionalism to help survivors pave their way toward financial independence.”</w:t>
      </w:r>
    </w:p>
    <w:p w14:paraId="08CB9438" w14:textId="65783853" w:rsidR="00F1602B" w:rsidRPr="006141AF" w:rsidRDefault="00F1602B" w:rsidP="006F07DF">
      <w:pPr>
        <w:spacing w:before="100" w:beforeAutospacing="1" w:after="100" w:afterAutospacing="1" w:line="240" w:lineRule="auto"/>
        <w:rPr>
          <w:rFonts w:asciiTheme="minorHAnsi" w:hAnsiTheme="minorHAnsi" w:cstheme="minorHAnsi"/>
        </w:rPr>
      </w:pPr>
      <w:r w:rsidRPr="006141AF">
        <w:rPr>
          <w:rFonts w:asciiTheme="minorHAnsi" w:hAnsiTheme="minorHAnsi" w:cstheme="minorHAnsi"/>
        </w:rPr>
        <w:t>The meeting was opened by</w:t>
      </w:r>
      <w:r w:rsidR="006F07DF" w:rsidRPr="006141AF">
        <w:rPr>
          <w:rFonts w:asciiTheme="minorHAnsi" w:hAnsiTheme="minorHAnsi" w:cstheme="minorHAnsi"/>
        </w:rPr>
        <w:t xml:space="preserve"> Supervisor of Banks</w:t>
      </w:r>
      <w:r w:rsidRPr="006141AF">
        <w:rPr>
          <w:rFonts w:asciiTheme="minorHAnsi" w:hAnsiTheme="minorHAnsi" w:cstheme="minorHAnsi"/>
        </w:rPr>
        <w:t xml:space="preserve"> Daniel </w:t>
      </w:r>
      <w:proofErr w:type="spellStart"/>
      <w:r w:rsidRPr="006141AF">
        <w:rPr>
          <w:rFonts w:asciiTheme="minorHAnsi" w:hAnsiTheme="minorHAnsi" w:cstheme="minorHAnsi"/>
        </w:rPr>
        <w:t>Hahiashvili</w:t>
      </w:r>
      <w:proofErr w:type="spellEnd"/>
      <w:r w:rsidRPr="006141AF">
        <w:rPr>
          <w:rFonts w:asciiTheme="minorHAnsi" w:hAnsiTheme="minorHAnsi" w:cstheme="minorHAnsi"/>
        </w:rPr>
        <w:t xml:space="preserve">; </w:t>
      </w:r>
      <w:proofErr w:type="spellStart"/>
      <w:r w:rsidRPr="006141AF">
        <w:rPr>
          <w:rFonts w:asciiTheme="minorHAnsi" w:hAnsiTheme="minorHAnsi" w:cstheme="minorHAnsi"/>
        </w:rPr>
        <w:t>Avi</w:t>
      </w:r>
      <w:proofErr w:type="spellEnd"/>
      <w:r w:rsidRPr="006141AF">
        <w:rPr>
          <w:rFonts w:asciiTheme="minorHAnsi" w:hAnsiTheme="minorHAnsi" w:cstheme="minorHAnsi"/>
        </w:rPr>
        <w:t xml:space="preserve"> Levy, CEO of Discount Bank; </w:t>
      </w:r>
      <w:proofErr w:type="spellStart"/>
      <w:r w:rsidRPr="006141AF">
        <w:rPr>
          <w:rFonts w:asciiTheme="minorHAnsi" w:hAnsiTheme="minorHAnsi" w:cstheme="minorHAnsi"/>
        </w:rPr>
        <w:t>Eitan</w:t>
      </w:r>
      <w:proofErr w:type="spellEnd"/>
      <w:r w:rsidRPr="006141AF">
        <w:rPr>
          <w:rFonts w:asciiTheme="minorHAnsi" w:hAnsiTheme="minorHAnsi" w:cstheme="minorHAnsi"/>
        </w:rPr>
        <w:t xml:space="preserve"> </w:t>
      </w:r>
      <w:proofErr w:type="spellStart"/>
      <w:r w:rsidRPr="006141AF">
        <w:rPr>
          <w:rFonts w:asciiTheme="minorHAnsi" w:hAnsiTheme="minorHAnsi" w:cstheme="minorHAnsi"/>
        </w:rPr>
        <w:t>Madmon</w:t>
      </w:r>
      <w:proofErr w:type="spellEnd"/>
      <w:r w:rsidRPr="006141AF">
        <w:rPr>
          <w:rFonts w:asciiTheme="minorHAnsi" w:hAnsiTheme="minorHAnsi" w:cstheme="minorHAnsi"/>
        </w:rPr>
        <w:t xml:space="preserve">, CEO of the Association of Banks in Israel; and Mali </w:t>
      </w:r>
      <w:proofErr w:type="spellStart"/>
      <w:r w:rsidRPr="006141AF">
        <w:rPr>
          <w:rFonts w:asciiTheme="minorHAnsi" w:hAnsiTheme="minorHAnsi" w:cstheme="minorHAnsi"/>
        </w:rPr>
        <w:t>Orgad</w:t>
      </w:r>
      <w:proofErr w:type="spellEnd"/>
      <w:r w:rsidRPr="006141AF">
        <w:rPr>
          <w:rFonts w:asciiTheme="minorHAnsi" w:hAnsiTheme="minorHAnsi" w:cstheme="minorHAnsi"/>
        </w:rPr>
        <w:t xml:space="preserve">, Director of the </w:t>
      </w:r>
      <w:r w:rsidR="006F07DF" w:rsidRPr="006141AF">
        <w:rPr>
          <w:rFonts w:asciiTheme="minorHAnsi" w:hAnsiTheme="minorHAnsi" w:cstheme="minorHAnsi"/>
        </w:rPr>
        <w:t xml:space="preserve">Trauma and Crisis Treatment </w:t>
      </w:r>
      <w:r w:rsidRPr="006141AF">
        <w:rPr>
          <w:rFonts w:asciiTheme="minorHAnsi" w:hAnsiTheme="minorHAnsi" w:cstheme="minorHAnsi"/>
        </w:rPr>
        <w:t>Service at the Ministry of Welfare and Social Affairs.</w:t>
      </w:r>
    </w:p>
    <w:p w14:paraId="0501E317" w14:textId="3843927E" w:rsidR="00F1602B" w:rsidRPr="006141AF" w:rsidRDefault="00F1602B" w:rsidP="006F07DF">
      <w:pPr>
        <w:spacing w:before="100" w:beforeAutospacing="1" w:after="100" w:afterAutospacing="1" w:line="240" w:lineRule="auto"/>
        <w:rPr>
          <w:rFonts w:asciiTheme="minorHAnsi" w:hAnsiTheme="minorHAnsi" w:cstheme="minorHAnsi"/>
        </w:rPr>
      </w:pPr>
      <w:r w:rsidRPr="006141AF">
        <w:rPr>
          <w:rFonts w:asciiTheme="minorHAnsi" w:hAnsiTheme="minorHAnsi" w:cstheme="minorHAnsi"/>
        </w:rPr>
        <w:t>The conference began with a video reviewing the covenant’s development over the past decade, from identifying the need to building the mechanism and implementing this unique voluntary banking tool. The video highlighted the support currently provided to women in shelters</w:t>
      </w:r>
      <w:r w:rsidR="006F07DF" w:rsidRPr="006141AF">
        <w:rPr>
          <w:rFonts w:asciiTheme="minorHAnsi" w:hAnsiTheme="minorHAnsi" w:cstheme="minorHAnsi"/>
        </w:rPr>
        <w:t xml:space="preserve"> and</w:t>
      </w:r>
      <w:r w:rsidRPr="006141AF">
        <w:rPr>
          <w:rFonts w:asciiTheme="minorHAnsi" w:hAnsiTheme="minorHAnsi" w:cstheme="minorHAnsi"/>
        </w:rPr>
        <w:t xml:space="preserve"> domestic violence centers, and survivors of prostitution, while also recognizing the many partners and professionals involved in carrying out this important social mission.</w:t>
      </w:r>
    </w:p>
    <w:p w14:paraId="3471AC6B" w14:textId="77777777" w:rsidR="00F1602B" w:rsidRPr="006141AF" w:rsidRDefault="00F1602B" w:rsidP="00F1602B">
      <w:pPr>
        <w:spacing w:before="100" w:beforeAutospacing="1" w:after="100" w:afterAutospacing="1" w:line="240" w:lineRule="auto"/>
        <w:jc w:val="left"/>
        <w:rPr>
          <w:rFonts w:asciiTheme="minorHAnsi" w:hAnsiTheme="minorHAnsi" w:cstheme="minorHAnsi"/>
        </w:rPr>
      </w:pPr>
      <w:r w:rsidRPr="006141AF">
        <w:rPr>
          <w:rFonts w:asciiTheme="minorHAnsi" w:hAnsiTheme="minorHAnsi" w:cstheme="minorHAnsi"/>
        </w:rPr>
        <w:t>Among the speakers:</w:t>
      </w:r>
    </w:p>
    <w:p w14:paraId="07F04E28" w14:textId="25B89293" w:rsidR="00F1602B" w:rsidRPr="006141AF" w:rsidRDefault="00F1602B" w:rsidP="002D58CD">
      <w:pPr>
        <w:numPr>
          <w:ilvl w:val="0"/>
          <w:numId w:val="20"/>
        </w:numPr>
        <w:spacing w:before="100" w:beforeAutospacing="1" w:after="100" w:afterAutospacing="1" w:line="240" w:lineRule="auto"/>
        <w:rPr>
          <w:rFonts w:asciiTheme="minorHAnsi" w:hAnsiTheme="minorHAnsi" w:cstheme="minorHAnsi"/>
        </w:rPr>
      </w:pPr>
      <w:r w:rsidRPr="006141AF">
        <w:rPr>
          <w:rFonts w:asciiTheme="minorHAnsi" w:hAnsiTheme="minorHAnsi" w:cstheme="minorHAnsi"/>
        </w:rPr>
        <w:t xml:space="preserve">Miri </w:t>
      </w:r>
      <w:proofErr w:type="spellStart"/>
      <w:r w:rsidRPr="006141AF">
        <w:rPr>
          <w:rFonts w:asciiTheme="minorHAnsi" w:hAnsiTheme="minorHAnsi" w:cstheme="minorHAnsi"/>
        </w:rPr>
        <w:t>Benshalom-Dor</w:t>
      </w:r>
      <w:proofErr w:type="spellEnd"/>
      <w:r w:rsidRPr="006141AF">
        <w:rPr>
          <w:rFonts w:asciiTheme="minorHAnsi" w:hAnsiTheme="minorHAnsi" w:cstheme="minorHAnsi"/>
        </w:rPr>
        <w:t xml:space="preserve">, former manager of the shelter operated by the </w:t>
      </w:r>
      <w:proofErr w:type="spellStart"/>
      <w:r w:rsidRPr="006141AF">
        <w:rPr>
          <w:rFonts w:asciiTheme="minorHAnsi" w:hAnsiTheme="minorHAnsi" w:cstheme="minorHAnsi"/>
          <w:i/>
          <w:iCs/>
        </w:rPr>
        <w:t>Isha</w:t>
      </w:r>
      <w:proofErr w:type="spellEnd"/>
      <w:r w:rsidRPr="006141AF">
        <w:rPr>
          <w:rFonts w:asciiTheme="minorHAnsi" w:hAnsiTheme="minorHAnsi" w:cstheme="minorHAnsi"/>
          <w:i/>
          <w:iCs/>
        </w:rPr>
        <w:t xml:space="preserve"> </w:t>
      </w:r>
      <w:proofErr w:type="spellStart"/>
      <w:r w:rsidRPr="006141AF">
        <w:rPr>
          <w:rFonts w:asciiTheme="minorHAnsi" w:hAnsiTheme="minorHAnsi" w:cstheme="minorHAnsi"/>
          <w:i/>
          <w:iCs/>
        </w:rPr>
        <w:t>L’Isha</w:t>
      </w:r>
      <w:proofErr w:type="spellEnd"/>
      <w:r w:rsidRPr="006141AF">
        <w:rPr>
          <w:rFonts w:asciiTheme="minorHAnsi" w:hAnsiTheme="minorHAnsi" w:cstheme="minorHAnsi"/>
        </w:rPr>
        <w:t xml:space="preserve"> association, spoke with </w:t>
      </w:r>
      <w:proofErr w:type="spellStart"/>
      <w:r w:rsidR="006F07DF" w:rsidRPr="006141AF">
        <w:rPr>
          <w:rFonts w:asciiTheme="minorHAnsi" w:hAnsiTheme="minorHAnsi" w:cstheme="minorHAnsi"/>
        </w:rPr>
        <w:t>Odeda</w:t>
      </w:r>
      <w:proofErr w:type="spellEnd"/>
      <w:r w:rsidR="006F07DF" w:rsidRPr="006141AF">
        <w:rPr>
          <w:rFonts w:asciiTheme="minorHAnsi" w:hAnsiTheme="minorHAnsi" w:cstheme="minorHAnsi"/>
        </w:rPr>
        <w:t xml:space="preserve"> Pere</w:t>
      </w:r>
      <w:r w:rsidRPr="006141AF">
        <w:rPr>
          <w:rFonts w:asciiTheme="minorHAnsi" w:hAnsiTheme="minorHAnsi" w:cstheme="minorHAnsi"/>
        </w:rPr>
        <w:t>z, Deputy Supervisor of Banks, and with the first woman who received support under the</w:t>
      </w:r>
      <w:bookmarkStart w:id="0" w:name="_GoBack"/>
      <w:bookmarkEnd w:id="0"/>
      <w:r w:rsidRPr="006141AF">
        <w:rPr>
          <w:rFonts w:asciiTheme="minorHAnsi" w:hAnsiTheme="minorHAnsi" w:cstheme="minorHAnsi"/>
        </w:rPr>
        <w:t xml:space="preserve"> covenant, about the landmark case that led to the initiative.</w:t>
      </w:r>
    </w:p>
    <w:p w14:paraId="28F2FA5F" w14:textId="77777777" w:rsidR="00F1602B" w:rsidRPr="006141AF" w:rsidRDefault="00F1602B" w:rsidP="002D58CD">
      <w:pPr>
        <w:numPr>
          <w:ilvl w:val="0"/>
          <w:numId w:val="20"/>
        </w:numPr>
        <w:spacing w:before="100" w:beforeAutospacing="1" w:after="100" w:afterAutospacing="1" w:line="240" w:lineRule="auto"/>
        <w:rPr>
          <w:rFonts w:asciiTheme="minorHAnsi" w:hAnsiTheme="minorHAnsi" w:cstheme="minorHAnsi"/>
        </w:rPr>
      </w:pPr>
      <w:proofErr w:type="spellStart"/>
      <w:r w:rsidRPr="006141AF">
        <w:rPr>
          <w:rFonts w:asciiTheme="minorHAnsi" w:hAnsiTheme="minorHAnsi" w:cstheme="minorHAnsi"/>
        </w:rPr>
        <w:t>Yafit</w:t>
      </w:r>
      <w:proofErr w:type="spellEnd"/>
      <w:r w:rsidRPr="006141AF">
        <w:rPr>
          <w:rFonts w:asciiTheme="minorHAnsi" w:hAnsiTheme="minorHAnsi" w:cstheme="minorHAnsi"/>
        </w:rPr>
        <w:t xml:space="preserve"> </w:t>
      </w:r>
      <w:proofErr w:type="spellStart"/>
      <w:r w:rsidRPr="006141AF">
        <w:rPr>
          <w:rFonts w:asciiTheme="minorHAnsi" w:hAnsiTheme="minorHAnsi" w:cstheme="minorHAnsi"/>
        </w:rPr>
        <w:t>Alfandari</w:t>
      </w:r>
      <w:proofErr w:type="spellEnd"/>
      <w:r w:rsidRPr="006141AF">
        <w:rPr>
          <w:rFonts w:asciiTheme="minorHAnsi" w:hAnsiTheme="minorHAnsi" w:cstheme="minorHAnsi"/>
        </w:rPr>
        <w:t>, Senior Director of Gender and Social Economics at the Central Bureau of Statistics, presented data on women’s financial literacy and discussed its importance for women’s empowerment and the prevention of economic abuse.</w:t>
      </w:r>
    </w:p>
    <w:p w14:paraId="0C7BDDF0" w14:textId="758B89EA" w:rsidR="00F1602B" w:rsidRPr="006141AF" w:rsidRDefault="002D58CD" w:rsidP="002D58CD">
      <w:pPr>
        <w:numPr>
          <w:ilvl w:val="0"/>
          <w:numId w:val="20"/>
        </w:numPr>
        <w:spacing w:before="100" w:beforeAutospacing="1" w:after="100" w:afterAutospacing="1" w:line="240" w:lineRule="auto"/>
        <w:rPr>
          <w:rFonts w:asciiTheme="minorHAnsi" w:hAnsiTheme="minorHAnsi" w:cstheme="minorHAnsi"/>
        </w:rPr>
      </w:pPr>
      <w:r w:rsidRPr="006141AF">
        <w:rPr>
          <w:rFonts w:asciiTheme="minorHAnsi" w:hAnsiTheme="minorHAnsi" w:cstheme="minorHAnsi"/>
          <w:noProof/>
        </w:rPr>
        <w:drawing>
          <wp:anchor distT="0" distB="0" distL="114300" distR="114300" simplePos="0" relativeHeight="251659264" behindDoc="0" locked="0" layoutInCell="1" allowOverlap="1" wp14:anchorId="4495592A" wp14:editId="1FF3CF40">
            <wp:simplePos x="0" y="0"/>
            <wp:positionH relativeFrom="page">
              <wp:posOffset>2800350</wp:posOffset>
            </wp:positionH>
            <wp:positionV relativeFrom="paragraph">
              <wp:posOffset>733425</wp:posOffset>
            </wp:positionV>
            <wp:extent cx="2192020" cy="4876800"/>
            <wp:effectExtent l="181610" t="199390" r="199390" b="199390"/>
            <wp:wrapTopAndBottom/>
            <wp:docPr id="5" name="תמונה 5" descr="C:\Users\u383\Downloads\WhatsApp Image 2026-03-22 at 14.06.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C:\Users\u383\Downloads\WhatsApp Image 2026-03-22 at 14.06.59.jpe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rot="16200000">
                      <a:off x="0" y="0"/>
                      <a:ext cx="2192020" cy="487680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00F1602B" w:rsidRPr="006141AF">
        <w:rPr>
          <w:rFonts w:asciiTheme="minorHAnsi" w:hAnsiTheme="minorHAnsi" w:cstheme="minorHAnsi"/>
        </w:rPr>
        <w:t xml:space="preserve">Attorney </w:t>
      </w:r>
      <w:proofErr w:type="spellStart"/>
      <w:r w:rsidR="00F1602B" w:rsidRPr="006141AF">
        <w:rPr>
          <w:rFonts w:asciiTheme="minorHAnsi" w:hAnsiTheme="minorHAnsi" w:cstheme="minorHAnsi"/>
        </w:rPr>
        <w:t>Hadas</w:t>
      </w:r>
      <w:proofErr w:type="spellEnd"/>
      <w:r w:rsidR="00F1602B" w:rsidRPr="006141AF">
        <w:rPr>
          <w:rFonts w:asciiTheme="minorHAnsi" w:hAnsiTheme="minorHAnsi" w:cstheme="minorHAnsi"/>
        </w:rPr>
        <w:t xml:space="preserve"> </w:t>
      </w:r>
      <w:proofErr w:type="spellStart"/>
      <w:r w:rsidR="00F1602B" w:rsidRPr="006141AF">
        <w:rPr>
          <w:rFonts w:asciiTheme="minorHAnsi" w:hAnsiTheme="minorHAnsi" w:cstheme="minorHAnsi"/>
        </w:rPr>
        <w:t>Arnon-Sh</w:t>
      </w:r>
      <w:r w:rsidR="006F07DF" w:rsidRPr="006141AF">
        <w:rPr>
          <w:rFonts w:asciiTheme="minorHAnsi" w:hAnsiTheme="minorHAnsi" w:cstheme="minorHAnsi"/>
        </w:rPr>
        <w:t>a</w:t>
      </w:r>
      <w:r w:rsidR="00F1602B" w:rsidRPr="006141AF">
        <w:rPr>
          <w:rFonts w:asciiTheme="minorHAnsi" w:hAnsiTheme="minorHAnsi" w:cstheme="minorHAnsi"/>
        </w:rPr>
        <w:t>rabi</w:t>
      </w:r>
      <w:proofErr w:type="spellEnd"/>
      <w:r w:rsidR="00F1602B" w:rsidRPr="006141AF">
        <w:rPr>
          <w:rFonts w:asciiTheme="minorHAnsi" w:hAnsiTheme="minorHAnsi" w:cstheme="minorHAnsi"/>
        </w:rPr>
        <w:t xml:space="preserve">, Director of Policy and Legislation Promotion at the </w:t>
      </w:r>
      <w:proofErr w:type="spellStart"/>
      <w:r w:rsidR="00F1602B" w:rsidRPr="006141AF">
        <w:rPr>
          <w:rFonts w:asciiTheme="minorHAnsi" w:hAnsiTheme="minorHAnsi" w:cstheme="minorHAnsi"/>
          <w:i/>
          <w:iCs/>
        </w:rPr>
        <w:t>Ruach</w:t>
      </w:r>
      <w:proofErr w:type="spellEnd"/>
      <w:r w:rsidR="00F1602B" w:rsidRPr="006141AF">
        <w:rPr>
          <w:rFonts w:asciiTheme="minorHAnsi" w:hAnsiTheme="minorHAnsi" w:cstheme="minorHAnsi"/>
          <w:i/>
          <w:iCs/>
        </w:rPr>
        <w:t xml:space="preserve"> </w:t>
      </w:r>
      <w:proofErr w:type="spellStart"/>
      <w:r w:rsidR="00F1602B" w:rsidRPr="006141AF">
        <w:rPr>
          <w:rFonts w:asciiTheme="minorHAnsi" w:hAnsiTheme="minorHAnsi" w:cstheme="minorHAnsi"/>
          <w:i/>
          <w:iCs/>
        </w:rPr>
        <w:t>Nashit</w:t>
      </w:r>
      <w:proofErr w:type="spellEnd"/>
      <w:r w:rsidR="00F1602B" w:rsidRPr="006141AF">
        <w:rPr>
          <w:rFonts w:asciiTheme="minorHAnsi" w:hAnsiTheme="minorHAnsi" w:cstheme="minorHAnsi"/>
        </w:rPr>
        <w:t xml:space="preserve"> association, shared insights on the challenges of implementing the covenant and on the not-always-simple meeting point between banking language and therapeutic language.</w:t>
      </w:r>
    </w:p>
    <w:p w14:paraId="06FE0859" w14:textId="3E15BC4B" w:rsidR="00F1602B" w:rsidRPr="006141AF" w:rsidRDefault="00F1602B" w:rsidP="002D58CD">
      <w:pPr>
        <w:spacing w:before="100" w:beforeAutospacing="1" w:after="100" w:afterAutospacing="1" w:line="240" w:lineRule="auto"/>
        <w:rPr>
          <w:rFonts w:asciiTheme="minorHAnsi" w:hAnsiTheme="minorHAnsi" w:cstheme="minorHAnsi"/>
        </w:rPr>
      </w:pPr>
      <w:r w:rsidRPr="006141AF">
        <w:rPr>
          <w:rFonts w:asciiTheme="minorHAnsi" w:hAnsiTheme="minorHAnsi" w:cstheme="minorHAnsi"/>
        </w:rPr>
        <w:t xml:space="preserve">The conference concluded with the launch of a card game developed by the Banking Supervision Department for young couples at the beginning of their shared lives. The game </w:t>
      </w:r>
      <w:proofErr w:type="gramStart"/>
      <w:r w:rsidRPr="006141AF">
        <w:rPr>
          <w:rFonts w:asciiTheme="minorHAnsi" w:hAnsiTheme="minorHAnsi" w:cstheme="minorHAnsi"/>
        </w:rPr>
        <w:t>is intended</w:t>
      </w:r>
      <w:proofErr w:type="gramEnd"/>
      <w:r w:rsidRPr="006141AF">
        <w:rPr>
          <w:rFonts w:asciiTheme="minorHAnsi" w:hAnsiTheme="minorHAnsi" w:cstheme="minorHAnsi"/>
        </w:rPr>
        <w:t xml:space="preserve"> to raise awareness about managing a household budget, encourage open conversations about finances, and promote healthy financial habits as part of broader efforts to prevent economic abuse.</w:t>
      </w:r>
    </w:p>
    <w:p w14:paraId="4946F521" w14:textId="16243D3D" w:rsidR="00C6484A" w:rsidRPr="006141AF" w:rsidRDefault="002D58CD" w:rsidP="002D58CD">
      <w:pPr>
        <w:pStyle w:val="regpar"/>
        <w:ind w:firstLine="0"/>
        <w:rPr>
          <w:rFonts w:asciiTheme="minorHAnsi" w:hAnsiTheme="minorHAnsi" w:cstheme="minorHAnsi"/>
        </w:rPr>
      </w:pPr>
      <w:r w:rsidRPr="006141AF">
        <w:rPr>
          <w:rFonts w:asciiTheme="minorHAnsi" w:hAnsiTheme="minorHAnsi" w:cstheme="minorHAnsi"/>
        </w:rPr>
        <w:lastRenderedPageBreak/>
        <w:t xml:space="preserve">For more information on the Financial Availability Covenant from the Bank of Israel website, </w:t>
      </w:r>
      <w:hyperlink r:id="rId13" w:history="1">
        <w:r w:rsidRPr="006141AF">
          <w:rPr>
            <w:rStyle w:val="Hyperlink"/>
            <w:rFonts w:asciiTheme="minorHAnsi" w:hAnsiTheme="minorHAnsi" w:cstheme="minorHAnsi"/>
          </w:rPr>
          <w:t>click here</w:t>
        </w:r>
      </w:hyperlink>
      <w:r w:rsidRPr="006141AF">
        <w:rPr>
          <w:rFonts w:asciiTheme="minorHAnsi" w:hAnsiTheme="minorHAnsi" w:cstheme="minorHAnsi"/>
        </w:rPr>
        <w:t>.</w:t>
      </w:r>
    </w:p>
    <w:sectPr w:rsidR="00C6484A" w:rsidRPr="006141AF" w:rsidSect="004F5A85">
      <w:headerReference w:type="default" r:id="rId14"/>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780C8" w14:textId="77777777" w:rsidR="0089359F" w:rsidRDefault="0089359F">
      <w:pPr>
        <w:spacing w:line="240" w:lineRule="auto"/>
      </w:pPr>
      <w:r>
        <w:separator/>
      </w:r>
    </w:p>
  </w:endnote>
  <w:endnote w:type="continuationSeparator" w:id="0">
    <w:p w14:paraId="68C0D48C" w14:textId="77777777" w:rsidR="0089359F" w:rsidRDefault="008935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5C93E" w14:textId="77777777" w:rsidR="0089359F" w:rsidRDefault="0089359F">
      <w:pPr>
        <w:spacing w:line="160" w:lineRule="exact"/>
      </w:pPr>
    </w:p>
  </w:footnote>
  <w:footnote w:type="continuationSeparator" w:id="0">
    <w:p w14:paraId="76D7FB85" w14:textId="77777777" w:rsidR="0089359F" w:rsidRDefault="0089359F">
      <w:pPr>
        <w:pStyle w:val="rule"/>
      </w:pPr>
      <w:r>
        <w:t>–––––––––––––––––––––––––––</w:t>
      </w:r>
    </w:p>
    <w:p w14:paraId="56D903BE" w14:textId="77777777" w:rsidR="0089359F" w:rsidRDefault="0089359F">
      <w:pPr>
        <w:pStyle w:val="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4445F7C"/>
    <w:multiLevelType w:val="multilevel"/>
    <w:tmpl w:val="D41CF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565AB"/>
    <w:multiLevelType w:val="hybridMultilevel"/>
    <w:tmpl w:val="3AE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AD707B"/>
    <w:multiLevelType w:val="hybridMultilevel"/>
    <w:tmpl w:val="CED8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6"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0CE5350"/>
    <w:multiLevelType w:val="hybridMultilevel"/>
    <w:tmpl w:val="9AE2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0"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541E8D"/>
    <w:multiLevelType w:val="hybridMultilevel"/>
    <w:tmpl w:val="84D0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4"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7D6B4A93"/>
    <w:multiLevelType w:val="multilevel"/>
    <w:tmpl w:val="47B2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602F8"/>
    <w:multiLevelType w:val="hybridMultilevel"/>
    <w:tmpl w:val="3C26F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3"/>
  </w:num>
  <w:num w:numId="4">
    <w:abstractNumId w:val="14"/>
  </w:num>
  <w:num w:numId="5">
    <w:abstractNumId w:val="1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8"/>
  </w:num>
  <w:num w:numId="9">
    <w:abstractNumId w:val="5"/>
  </w:num>
  <w:num w:numId="10">
    <w:abstractNumId w:val="17"/>
  </w:num>
  <w:num w:numId="11">
    <w:abstractNumId w:val="12"/>
  </w:num>
  <w:num w:numId="12">
    <w:abstractNumId w:val="10"/>
  </w:num>
  <w:num w:numId="13">
    <w:abstractNumId w:val="4"/>
  </w:num>
  <w:num w:numId="14">
    <w:abstractNumId w:val="3"/>
  </w:num>
  <w:num w:numId="15">
    <w:abstractNumId w:val="11"/>
  </w:num>
  <w:num w:numId="16">
    <w:abstractNumId w:val="2"/>
  </w:num>
  <w:num w:numId="17">
    <w:abstractNumId w:val="18"/>
  </w:num>
  <w:num w:numId="18">
    <w:abstractNumId w:val="7"/>
  </w:num>
  <w:num w:numId="19">
    <w:abstractNumId w:val="1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A0AE8"/>
    <w:rsid w:val="000B2451"/>
    <w:rsid w:val="000B5143"/>
    <w:rsid w:val="000B6617"/>
    <w:rsid w:val="000C1242"/>
    <w:rsid w:val="000C4140"/>
    <w:rsid w:val="000C46E3"/>
    <w:rsid w:val="000D3201"/>
    <w:rsid w:val="000D3F79"/>
    <w:rsid w:val="000E08B9"/>
    <w:rsid w:val="000E2EB0"/>
    <w:rsid w:val="000F4D42"/>
    <w:rsid w:val="00104F58"/>
    <w:rsid w:val="0010545F"/>
    <w:rsid w:val="001116D7"/>
    <w:rsid w:val="00114F59"/>
    <w:rsid w:val="001172A8"/>
    <w:rsid w:val="00121BED"/>
    <w:rsid w:val="001239DD"/>
    <w:rsid w:val="00124970"/>
    <w:rsid w:val="00124AB5"/>
    <w:rsid w:val="00124ED8"/>
    <w:rsid w:val="00126370"/>
    <w:rsid w:val="00127549"/>
    <w:rsid w:val="00130460"/>
    <w:rsid w:val="00143F0D"/>
    <w:rsid w:val="0014603A"/>
    <w:rsid w:val="001550A7"/>
    <w:rsid w:val="00160123"/>
    <w:rsid w:val="00161743"/>
    <w:rsid w:val="00162F9E"/>
    <w:rsid w:val="0016621D"/>
    <w:rsid w:val="00166ECD"/>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245B4"/>
    <w:rsid w:val="00236391"/>
    <w:rsid w:val="00243044"/>
    <w:rsid w:val="00246FA7"/>
    <w:rsid w:val="00250C32"/>
    <w:rsid w:val="0025222B"/>
    <w:rsid w:val="00263AC9"/>
    <w:rsid w:val="00275B82"/>
    <w:rsid w:val="00276225"/>
    <w:rsid w:val="002803D5"/>
    <w:rsid w:val="00283C91"/>
    <w:rsid w:val="002878D8"/>
    <w:rsid w:val="00295684"/>
    <w:rsid w:val="002A325D"/>
    <w:rsid w:val="002A5EE7"/>
    <w:rsid w:val="002B172C"/>
    <w:rsid w:val="002C31A2"/>
    <w:rsid w:val="002D0B04"/>
    <w:rsid w:val="002D460E"/>
    <w:rsid w:val="002D58CD"/>
    <w:rsid w:val="002D6616"/>
    <w:rsid w:val="002D6644"/>
    <w:rsid w:val="002E2978"/>
    <w:rsid w:val="002E5259"/>
    <w:rsid w:val="002E77B6"/>
    <w:rsid w:val="002F02D1"/>
    <w:rsid w:val="002F761B"/>
    <w:rsid w:val="00302325"/>
    <w:rsid w:val="003121C6"/>
    <w:rsid w:val="0031394B"/>
    <w:rsid w:val="003140DF"/>
    <w:rsid w:val="00323D8C"/>
    <w:rsid w:val="00327BCD"/>
    <w:rsid w:val="00333620"/>
    <w:rsid w:val="00333F56"/>
    <w:rsid w:val="003370E3"/>
    <w:rsid w:val="003445F3"/>
    <w:rsid w:val="00347069"/>
    <w:rsid w:val="00347EEC"/>
    <w:rsid w:val="00350413"/>
    <w:rsid w:val="003514AB"/>
    <w:rsid w:val="00354C47"/>
    <w:rsid w:val="00357E66"/>
    <w:rsid w:val="003605C6"/>
    <w:rsid w:val="00362E73"/>
    <w:rsid w:val="00366DB8"/>
    <w:rsid w:val="00367A32"/>
    <w:rsid w:val="00376023"/>
    <w:rsid w:val="00376976"/>
    <w:rsid w:val="00380012"/>
    <w:rsid w:val="003814C4"/>
    <w:rsid w:val="0038232A"/>
    <w:rsid w:val="003938F8"/>
    <w:rsid w:val="00395D70"/>
    <w:rsid w:val="003A1107"/>
    <w:rsid w:val="003A3B39"/>
    <w:rsid w:val="003A6723"/>
    <w:rsid w:val="003B0942"/>
    <w:rsid w:val="003B2C70"/>
    <w:rsid w:val="003B4074"/>
    <w:rsid w:val="003B4DF1"/>
    <w:rsid w:val="003C3B6F"/>
    <w:rsid w:val="003C6E15"/>
    <w:rsid w:val="003D0E36"/>
    <w:rsid w:val="003D71F7"/>
    <w:rsid w:val="003E0432"/>
    <w:rsid w:val="003E107B"/>
    <w:rsid w:val="003F360E"/>
    <w:rsid w:val="00403AF2"/>
    <w:rsid w:val="00406562"/>
    <w:rsid w:val="00406709"/>
    <w:rsid w:val="00406809"/>
    <w:rsid w:val="00407252"/>
    <w:rsid w:val="00421E16"/>
    <w:rsid w:val="00423781"/>
    <w:rsid w:val="0042406A"/>
    <w:rsid w:val="00425894"/>
    <w:rsid w:val="004266FD"/>
    <w:rsid w:val="004307F0"/>
    <w:rsid w:val="004356C6"/>
    <w:rsid w:val="004361EA"/>
    <w:rsid w:val="00437FD7"/>
    <w:rsid w:val="00441DC9"/>
    <w:rsid w:val="004421CE"/>
    <w:rsid w:val="00445F3E"/>
    <w:rsid w:val="00452814"/>
    <w:rsid w:val="00454C06"/>
    <w:rsid w:val="00457687"/>
    <w:rsid w:val="004576AA"/>
    <w:rsid w:val="004655E8"/>
    <w:rsid w:val="004735EC"/>
    <w:rsid w:val="00477DE2"/>
    <w:rsid w:val="00482B8E"/>
    <w:rsid w:val="004839AA"/>
    <w:rsid w:val="00484A86"/>
    <w:rsid w:val="00492029"/>
    <w:rsid w:val="004A0A80"/>
    <w:rsid w:val="004A179B"/>
    <w:rsid w:val="004A2970"/>
    <w:rsid w:val="004C5B3B"/>
    <w:rsid w:val="004C7155"/>
    <w:rsid w:val="004D0449"/>
    <w:rsid w:val="004D55DA"/>
    <w:rsid w:val="004E7032"/>
    <w:rsid w:val="004F5A85"/>
    <w:rsid w:val="00500F8B"/>
    <w:rsid w:val="00503622"/>
    <w:rsid w:val="00515681"/>
    <w:rsid w:val="00517461"/>
    <w:rsid w:val="005273A2"/>
    <w:rsid w:val="005317F2"/>
    <w:rsid w:val="00531AD1"/>
    <w:rsid w:val="00536575"/>
    <w:rsid w:val="0054053A"/>
    <w:rsid w:val="0054075A"/>
    <w:rsid w:val="005417D3"/>
    <w:rsid w:val="00543038"/>
    <w:rsid w:val="005504CF"/>
    <w:rsid w:val="00554AC0"/>
    <w:rsid w:val="0055658B"/>
    <w:rsid w:val="0056099E"/>
    <w:rsid w:val="00562B0B"/>
    <w:rsid w:val="005676E1"/>
    <w:rsid w:val="00572E97"/>
    <w:rsid w:val="00581AE6"/>
    <w:rsid w:val="00590949"/>
    <w:rsid w:val="00591171"/>
    <w:rsid w:val="00592585"/>
    <w:rsid w:val="00594895"/>
    <w:rsid w:val="005A5253"/>
    <w:rsid w:val="005B0C33"/>
    <w:rsid w:val="005B5BFC"/>
    <w:rsid w:val="005B6B00"/>
    <w:rsid w:val="005C1FAF"/>
    <w:rsid w:val="005C274D"/>
    <w:rsid w:val="005C5CA6"/>
    <w:rsid w:val="005C635F"/>
    <w:rsid w:val="005C76FF"/>
    <w:rsid w:val="005D175A"/>
    <w:rsid w:val="005D225E"/>
    <w:rsid w:val="005E1AD6"/>
    <w:rsid w:val="005E23D5"/>
    <w:rsid w:val="006031D8"/>
    <w:rsid w:val="00605EBE"/>
    <w:rsid w:val="0061268B"/>
    <w:rsid w:val="00612A07"/>
    <w:rsid w:val="00613B3E"/>
    <w:rsid w:val="006141AF"/>
    <w:rsid w:val="0061431E"/>
    <w:rsid w:val="00617A39"/>
    <w:rsid w:val="00621D95"/>
    <w:rsid w:val="00621DB2"/>
    <w:rsid w:val="00624732"/>
    <w:rsid w:val="00632487"/>
    <w:rsid w:val="0063248B"/>
    <w:rsid w:val="00632812"/>
    <w:rsid w:val="00634A22"/>
    <w:rsid w:val="00636566"/>
    <w:rsid w:val="00641FBE"/>
    <w:rsid w:val="00644EC6"/>
    <w:rsid w:val="0064598C"/>
    <w:rsid w:val="00650B9A"/>
    <w:rsid w:val="00651EE8"/>
    <w:rsid w:val="00653813"/>
    <w:rsid w:val="006540CC"/>
    <w:rsid w:val="0065491B"/>
    <w:rsid w:val="00655D2E"/>
    <w:rsid w:val="00660075"/>
    <w:rsid w:val="00663562"/>
    <w:rsid w:val="0067374A"/>
    <w:rsid w:val="0067456C"/>
    <w:rsid w:val="00677C0C"/>
    <w:rsid w:val="00681BC1"/>
    <w:rsid w:val="00683C36"/>
    <w:rsid w:val="00684279"/>
    <w:rsid w:val="006918C1"/>
    <w:rsid w:val="00691E1E"/>
    <w:rsid w:val="00694066"/>
    <w:rsid w:val="00696506"/>
    <w:rsid w:val="006A29C7"/>
    <w:rsid w:val="006A2E45"/>
    <w:rsid w:val="006A36A4"/>
    <w:rsid w:val="006B03B7"/>
    <w:rsid w:val="006B39E9"/>
    <w:rsid w:val="006C17E0"/>
    <w:rsid w:val="006D10C5"/>
    <w:rsid w:val="006D738F"/>
    <w:rsid w:val="006E30C1"/>
    <w:rsid w:val="006E33B5"/>
    <w:rsid w:val="006E35F9"/>
    <w:rsid w:val="006E4E37"/>
    <w:rsid w:val="006F07DF"/>
    <w:rsid w:val="006F331D"/>
    <w:rsid w:val="006F4E23"/>
    <w:rsid w:val="007012E2"/>
    <w:rsid w:val="00701620"/>
    <w:rsid w:val="00706A01"/>
    <w:rsid w:val="0071317E"/>
    <w:rsid w:val="00730C23"/>
    <w:rsid w:val="00730F15"/>
    <w:rsid w:val="007342CE"/>
    <w:rsid w:val="007369BA"/>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71B6"/>
    <w:rsid w:val="007C085F"/>
    <w:rsid w:val="007C1B58"/>
    <w:rsid w:val="007D41E1"/>
    <w:rsid w:val="007E1A57"/>
    <w:rsid w:val="007E616F"/>
    <w:rsid w:val="007E6D32"/>
    <w:rsid w:val="007F0611"/>
    <w:rsid w:val="007F2CA6"/>
    <w:rsid w:val="007F423C"/>
    <w:rsid w:val="007F71A7"/>
    <w:rsid w:val="0080149A"/>
    <w:rsid w:val="00801CA2"/>
    <w:rsid w:val="00802BFE"/>
    <w:rsid w:val="008052DA"/>
    <w:rsid w:val="00807431"/>
    <w:rsid w:val="00810763"/>
    <w:rsid w:val="00814968"/>
    <w:rsid w:val="008157BA"/>
    <w:rsid w:val="00817D8A"/>
    <w:rsid w:val="00820704"/>
    <w:rsid w:val="00821CB5"/>
    <w:rsid w:val="00826845"/>
    <w:rsid w:val="00836D7A"/>
    <w:rsid w:val="00841E41"/>
    <w:rsid w:val="0084331E"/>
    <w:rsid w:val="00843E13"/>
    <w:rsid w:val="00843F4B"/>
    <w:rsid w:val="0084597D"/>
    <w:rsid w:val="008503B3"/>
    <w:rsid w:val="00850D4E"/>
    <w:rsid w:val="00857394"/>
    <w:rsid w:val="008600E4"/>
    <w:rsid w:val="0086296B"/>
    <w:rsid w:val="008676DF"/>
    <w:rsid w:val="00867ECF"/>
    <w:rsid w:val="0087075D"/>
    <w:rsid w:val="00872CF4"/>
    <w:rsid w:val="00873E53"/>
    <w:rsid w:val="0087598A"/>
    <w:rsid w:val="00877C88"/>
    <w:rsid w:val="0088365D"/>
    <w:rsid w:val="008907C3"/>
    <w:rsid w:val="008920C9"/>
    <w:rsid w:val="008924D8"/>
    <w:rsid w:val="00892705"/>
    <w:rsid w:val="0089359F"/>
    <w:rsid w:val="008965FF"/>
    <w:rsid w:val="00897D7D"/>
    <w:rsid w:val="008A0D61"/>
    <w:rsid w:val="008A117A"/>
    <w:rsid w:val="008A4E71"/>
    <w:rsid w:val="008B3910"/>
    <w:rsid w:val="008B564A"/>
    <w:rsid w:val="008C0767"/>
    <w:rsid w:val="008C2D26"/>
    <w:rsid w:val="008C671A"/>
    <w:rsid w:val="008D2340"/>
    <w:rsid w:val="008E2532"/>
    <w:rsid w:val="008E34E9"/>
    <w:rsid w:val="008F0C79"/>
    <w:rsid w:val="008F3DE8"/>
    <w:rsid w:val="008F4908"/>
    <w:rsid w:val="009055ED"/>
    <w:rsid w:val="00912CE3"/>
    <w:rsid w:val="009249B9"/>
    <w:rsid w:val="009269B2"/>
    <w:rsid w:val="00930D0F"/>
    <w:rsid w:val="00932779"/>
    <w:rsid w:val="009342BD"/>
    <w:rsid w:val="009345ED"/>
    <w:rsid w:val="00934ED3"/>
    <w:rsid w:val="00940505"/>
    <w:rsid w:val="00941183"/>
    <w:rsid w:val="00943EFE"/>
    <w:rsid w:val="00946CAD"/>
    <w:rsid w:val="00970925"/>
    <w:rsid w:val="00987141"/>
    <w:rsid w:val="00991A2A"/>
    <w:rsid w:val="009937AE"/>
    <w:rsid w:val="009A2328"/>
    <w:rsid w:val="009A374A"/>
    <w:rsid w:val="009B0072"/>
    <w:rsid w:val="009B01E1"/>
    <w:rsid w:val="009B5ABC"/>
    <w:rsid w:val="009C2CE3"/>
    <w:rsid w:val="009D5B6B"/>
    <w:rsid w:val="009D6B3B"/>
    <w:rsid w:val="009D71A3"/>
    <w:rsid w:val="009E5610"/>
    <w:rsid w:val="009F3027"/>
    <w:rsid w:val="009F4C02"/>
    <w:rsid w:val="009F5C01"/>
    <w:rsid w:val="00A06CAC"/>
    <w:rsid w:val="00A10C60"/>
    <w:rsid w:val="00A176D5"/>
    <w:rsid w:val="00A2357F"/>
    <w:rsid w:val="00A2557F"/>
    <w:rsid w:val="00A27711"/>
    <w:rsid w:val="00A30E4A"/>
    <w:rsid w:val="00A339CF"/>
    <w:rsid w:val="00A362B4"/>
    <w:rsid w:val="00A41ECF"/>
    <w:rsid w:val="00A43D36"/>
    <w:rsid w:val="00A60D93"/>
    <w:rsid w:val="00A60E0E"/>
    <w:rsid w:val="00A61B62"/>
    <w:rsid w:val="00A72CBB"/>
    <w:rsid w:val="00A85159"/>
    <w:rsid w:val="00A87E8E"/>
    <w:rsid w:val="00A91D66"/>
    <w:rsid w:val="00AA4754"/>
    <w:rsid w:val="00AA4992"/>
    <w:rsid w:val="00AA4ED8"/>
    <w:rsid w:val="00AA71D5"/>
    <w:rsid w:val="00AB0EB8"/>
    <w:rsid w:val="00AB478D"/>
    <w:rsid w:val="00AC5B03"/>
    <w:rsid w:val="00AC5D5C"/>
    <w:rsid w:val="00AF535D"/>
    <w:rsid w:val="00B02AD8"/>
    <w:rsid w:val="00B02B42"/>
    <w:rsid w:val="00B03A12"/>
    <w:rsid w:val="00B06509"/>
    <w:rsid w:val="00B06C58"/>
    <w:rsid w:val="00B158CF"/>
    <w:rsid w:val="00B23E71"/>
    <w:rsid w:val="00B26143"/>
    <w:rsid w:val="00B269CD"/>
    <w:rsid w:val="00B3068E"/>
    <w:rsid w:val="00B3103B"/>
    <w:rsid w:val="00B37BBE"/>
    <w:rsid w:val="00B46F7B"/>
    <w:rsid w:val="00B476CC"/>
    <w:rsid w:val="00B52957"/>
    <w:rsid w:val="00B552D1"/>
    <w:rsid w:val="00B5736D"/>
    <w:rsid w:val="00B57F69"/>
    <w:rsid w:val="00B6764F"/>
    <w:rsid w:val="00B76579"/>
    <w:rsid w:val="00B81305"/>
    <w:rsid w:val="00B9723D"/>
    <w:rsid w:val="00BA3A63"/>
    <w:rsid w:val="00BA589A"/>
    <w:rsid w:val="00BA78B9"/>
    <w:rsid w:val="00BC05E1"/>
    <w:rsid w:val="00BC46DE"/>
    <w:rsid w:val="00BC6BBA"/>
    <w:rsid w:val="00BD570C"/>
    <w:rsid w:val="00BE50DA"/>
    <w:rsid w:val="00BF0276"/>
    <w:rsid w:val="00BF78A3"/>
    <w:rsid w:val="00C00CE9"/>
    <w:rsid w:val="00C042B1"/>
    <w:rsid w:val="00C178D0"/>
    <w:rsid w:val="00C2256F"/>
    <w:rsid w:val="00C23F8F"/>
    <w:rsid w:val="00C24EB5"/>
    <w:rsid w:val="00C25A28"/>
    <w:rsid w:val="00C26787"/>
    <w:rsid w:val="00C3065F"/>
    <w:rsid w:val="00C34862"/>
    <w:rsid w:val="00C34F28"/>
    <w:rsid w:val="00C3506B"/>
    <w:rsid w:val="00C36FE1"/>
    <w:rsid w:val="00C40F50"/>
    <w:rsid w:val="00C4244A"/>
    <w:rsid w:val="00C5022D"/>
    <w:rsid w:val="00C52A97"/>
    <w:rsid w:val="00C62AC4"/>
    <w:rsid w:val="00C63A99"/>
    <w:rsid w:val="00C64770"/>
    <w:rsid w:val="00C6484A"/>
    <w:rsid w:val="00C67CCF"/>
    <w:rsid w:val="00C701EA"/>
    <w:rsid w:val="00C76EFC"/>
    <w:rsid w:val="00C773B3"/>
    <w:rsid w:val="00C80C62"/>
    <w:rsid w:val="00C81F0F"/>
    <w:rsid w:val="00C82902"/>
    <w:rsid w:val="00C839A9"/>
    <w:rsid w:val="00C870AA"/>
    <w:rsid w:val="00C96635"/>
    <w:rsid w:val="00C97616"/>
    <w:rsid w:val="00CA4BB8"/>
    <w:rsid w:val="00CA68B3"/>
    <w:rsid w:val="00CB474B"/>
    <w:rsid w:val="00CC0F35"/>
    <w:rsid w:val="00CC493C"/>
    <w:rsid w:val="00CC598E"/>
    <w:rsid w:val="00CC59FC"/>
    <w:rsid w:val="00CC65CD"/>
    <w:rsid w:val="00CD51D2"/>
    <w:rsid w:val="00CE1CDD"/>
    <w:rsid w:val="00CE65D4"/>
    <w:rsid w:val="00CE7A79"/>
    <w:rsid w:val="00CF4492"/>
    <w:rsid w:val="00D00CF7"/>
    <w:rsid w:val="00D038A8"/>
    <w:rsid w:val="00D0407A"/>
    <w:rsid w:val="00D043CC"/>
    <w:rsid w:val="00D14E29"/>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5592"/>
    <w:rsid w:val="00D866ED"/>
    <w:rsid w:val="00D907F6"/>
    <w:rsid w:val="00D93E87"/>
    <w:rsid w:val="00D94C50"/>
    <w:rsid w:val="00DA4139"/>
    <w:rsid w:val="00DA5C83"/>
    <w:rsid w:val="00DA6F1C"/>
    <w:rsid w:val="00DC192C"/>
    <w:rsid w:val="00DD0AB5"/>
    <w:rsid w:val="00DD1273"/>
    <w:rsid w:val="00DD20B4"/>
    <w:rsid w:val="00DE121E"/>
    <w:rsid w:val="00DE76BB"/>
    <w:rsid w:val="00E03DAD"/>
    <w:rsid w:val="00E042D4"/>
    <w:rsid w:val="00E1087D"/>
    <w:rsid w:val="00E305A3"/>
    <w:rsid w:val="00E3258A"/>
    <w:rsid w:val="00E33F37"/>
    <w:rsid w:val="00E37EA3"/>
    <w:rsid w:val="00E40792"/>
    <w:rsid w:val="00E448BF"/>
    <w:rsid w:val="00E50A6B"/>
    <w:rsid w:val="00E52DD0"/>
    <w:rsid w:val="00E645EE"/>
    <w:rsid w:val="00E6497E"/>
    <w:rsid w:val="00E65CA7"/>
    <w:rsid w:val="00E67A70"/>
    <w:rsid w:val="00E701BC"/>
    <w:rsid w:val="00E74B20"/>
    <w:rsid w:val="00E878FC"/>
    <w:rsid w:val="00E9221F"/>
    <w:rsid w:val="00E927A6"/>
    <w:rsid w:val="00EA1D70"/>
    <w:rsid w:val="00EA2EEA"/>
    <w:rsid w:val="00EA2FB0"/>
    <w:rsid w:val="00EA3CE9"/>
    <w:rsid w:val="00EB1022"/>
    <w:rsid w:val="00EB2AB7"/>
    <w:rsid w:val="00EC6A3B"/>
    <w:rsid w:val="00ED1987"/>
    <w:rsid w:val="00ED1A90"/>
    <w:rsid w:val="00ED576F"/>
    <w:rsid w:val="00ED6F4E"/>
    <w:rsid w:val="00EE4F43"/>
    <w:rsid w:val="00EF3B27"/>
    <w:rsid w:val="00EF5815"/>
    <w:rsid w:val="00F0557B"/>
    <w:rsid w:val="00F110FE"/>
    <w:rsid w:val="00F13C80"/>
    <w:rsid w:val="00F14FC5"/>
    <w:rsid w:val="00F1602B"/>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161"/>
    <w:rsid w:val="00FC7294"/>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regpar"/>
    <w:qFormat/>
    <w:pPr>
      <w:spacing w:line="300" w:lineRule="exact"/>
      <w:jc w:val="both"/>
    </w:pPr>
    <w:rPr>
      <w:rFonts w:ascii="Times" w:hAnsi="Times" w:cs="Times"/>
      <w:sz w:val="24"/>
      <w:szCs w:val="24"/>
    </w:rPr>
  </w:style>
  <w:style w:type="paragraph" w:styleId="3">
    <w:name w:val="heading 3"/>
    <w:basedOn w:val="a"/>
    <w:link w:val="30"/>
    <w:uiPriority w:val="9"/>
    <w:qFormat/>
    <w:rsid w:val="00445F3E"/>
    <w:pPr>
      <w:spacing w:before="100" w:beforeAutospacing="1" w:after="100" w:afterAutospacing="1" w:line="240" w:lineRule="auto"/>
      <w:jc w:val="left"/>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pPr>
      <w:ind w:firstLine="240"/>
    </w:pPr>
  </w:style>
  <w:style w:type="paragraph" w:styleId="a3">
    <w:name w:val="footer"/>
    <w:basedOn w:val="a"/>
    <w:link w:val="a4"/>
    <w:uiPriority w:val="99"/>
    <w:pPr>
      <w:tabs>
        <w:tab w:val="center" w:pos="4320"/>
        <w:tab w:val="right" w:pos="8640"/>
      </w:tabs>
    </w:pPr>
  </w:style>
  <w:style w:type="paragraph" w:styleId="a5">
    <w:name w:val="header"/>
    <w:basedOn w:val="a"/>
    <w:pPr>
      <w:tabs>
        <w:tab w:val="center" w:pos="4200"/>
        <w:tab w:val="right" w:pos="8400"/>
      </w:tabs>
    </w:pPr>
  </w:style>
  <w:style w:type="character" w:styleId="a6">
    <w:name w:val="footnote reference"/>
    <w:rPr>
      <w:position w:val="6"/>
      <w:sz w:val="14"/>
      <w:szCs w:val="14"/>
    </w:rPr>
  </w:style>
  <w:style w:type="paragraph" w:styleId="a7">
    <w:name w:val="footnote text"/>
    <w:basedOn w:val="regpar"/>
    <w:link w:val="a8"/>
    <w:pPr>
      <w:spacing w:line="240" w:lineRule="exact"/>
    </w:pPr>
    <w:rPr>
      <w:sz w:val="20"/>
      <w:szCs w:val="20"/>
    </w:rPr>
  </w:style>
  <w:style w:type="character" w:styleId="a9">
    <w:name w:val="page number"/>
    <w:basedOn w:val="a0"/>
  </w:style>
  <w:style w:type="paragraph" w:customStyle="1" w:styleId="ER-text86">
    <w:name w:val="*ER-text 86%"/>
    <w:basedOn w:val="a"/>
  </w:style>
  <w:style w:type="paragraph" w:customStyle="1" w:styleId="abstract">
    <w:name w:val="abstract"/>
    <w:basedOn w:val="a"/>
    <w:next w:val="a"/>
    <w:pPr>
      <w:spacing w:line="260" w:lineRule="exact"/>
      <w:ind w:left="480" w:right="480"/>
    </w:pPr>
    <w:rPr>
      <w:sz w:val="22"/>
      <w:szCs w:val="22"/>
    </w:rPr>
  </w:style>
  <w:style w:type="paragraph" w:customStyle="1" w:styleId="author">
    <w:name w:val="author"/>
    <w:basedOn w:val="a"/>
    <w:next w:val="abstract"/>
    <w:pPr>
      <w:jc w:val="center"/>
    </w:pPr>
    <w:rPr>
      <w:smallCaps/>
    </w:rPr>
  </w:style>
  <w:style w:type="paragraph" w:customStyle="1" w:styleId="1">
    <w:name w:val="כותרת טקסט1"/>
    <w:basedOn w:val="a"/>
    <w:next w:val="author"/>
    <w:pPr>
      <w:jc w:val="center"/>
    </w:pPr>
    <w:rPr>
      <w:caps/>
      <w:sz w:val="28"/>
      <w:szCs w:val="28"/>
    </w:rPr>
  </w:style>
  <w:style w:type="paragraph" w:customStyle="1" w:styleId="Ahead">
    <w:name w:val="A head"/>
    <w:basedOn w:val="a"/>
    <w:next w:val="a"/>
    <w:pPr>
      <w:jc w:val="left"/>
    </w:pPr>
    <w:rPr>
      <w:caps/>
      <w:sz w:val="22"/>
      <w:szCs w:val="22"/>
    </w:rPr>
  </w:style>
  <w:style w:type="paragraph" w:customStyle="1" w:styleId="Bhead">
    <w:name w:val="B head"/>
    <w:basedOn w:val="a"/>
    <w:next w:val="a"/>
    <w:rPr>
      <w:b/>
      <w:bCs/>
    </w:rPr>
  </w:style>
  <w:style w:type="paragraph" w:customStyle="1" w:styleId="rule">
    <w:name w:val="rule"/>
    <w:basedOn w:val="a"/>
    <w:pPr>
      <w:spacing w:line="120" w:lineRule="exact"/>
      <w:jc w:val="left"/>
    </w:pPr>
    <w:rPr>
      <w:spacing w:val="-20"/>
      <w:sz w:val="12"/>
      <w:szCs w:val="12"/>
    </w:rPr>
  </w:style>
  <w:style w:type="paragraph" w:customStyle="1" w:styleId="noteseparator">
    <w:name w:val="note separator"/>
    <w:basedOn w:val="a"/>
    <w:next w:val="a7"/>
    <w:pPr>
      <w:spacing w:line="160" w:lineRule="exact"/>
    </w:pPr>
  </w:style>
  <w:style w:type="paragraph" w:customStyle="1" w:styleId="runninghead">
    <w:name w:val="running head"/>
    <w:basedOn w:val="a5"/>
    <w:rPr>
      <w:smallCaps/>
    </w:rPr>
  </w:style>
  <w:style w:type="paragraph" w:customStyle="1" w:styleId="eq">
    <w:name w:val="eq"/>
    <w:basedOn w:val="a"/>
    <w:pPr>
      <w:tabs>
        <w:tab w:val="center" w:pos="4320"/>
        <w:tab w:val="right" w:pos="8400"/>
      </w:tabs>
      <w:spacing w:line="300" w:lineRule="atLeast"/>
    </w:pPr>
  </w:style>
  <w:style w:type="paragraph" w:customStyle="1" w:styleId="Chead">
    <w:name w:val="C head"/>
    <w:basedOn w:val="a"/>
    <w:next w:val="a"/>
    <w:rPr>
      <w:i/>
      <w:iCs/>
    </w:rPr>
  </w:style>
  <w:style w:type="paragraph" w:customStyle="1" w:styleId="ARtext">
    <w:name w:val="*AR text"/>
    <w:basedOn w:val="a"/>
  </w:style>
  <w:style w:type="paragraph" w:customStyle="1" w:styleId="quotes">
    <w:name w:val="quotes"/>
    <w:basedOn w:val="a"/>
    <w:next w:val="a"/>
    <w:pPr>
      <w:spacing w:line="260" w:lineRule="exact"/>
      <w:ind w:left="480" w:right="480"/>
    </w:pPr>
    <w:rPr>
      <w:sz w:val="22"/>
      <w:szCs w:val="22"/>
    </w:rPr>
  </w:style>
  <w:style w:type="paragraph" w:customStyle="1" w:styleId="chapter">
    <w:name w:val="chapter"/>
    <w:basedOn w:val="a"/>
    <w:next w:val="1"/>
    <w:pPr>
      <w:spacing w:line="560" w:lineRule="atLeast"/>
    </w:pPr>
    <w:rPr>
      <w:i/>
      <w:iCs/>
      <w:sz w:val="36"/>
      <w:szCs w:val="36"/>
    </w:rPr>
  </w:style>
  <w:style w:type="paragraph" w:styleId="aa">
    <w:name w:val="Body Text Indent"/>
    <w:basedOn w:val="a"/>
    <w:pPr>
      <w:widowControl w:val="0"/>
      <w:ind w:left="284" w:hanging="284"/>
    </w:pPr>
  </w:style>
  <w:style w:type="character" w:styleId="Hyperlink">
    <w:name w:val="Hyperlink"/>
    <w:rPr>
      <w:color w:val="0000FF"/>
      <w:u w:val="single"/>
    </w:rPr>
  </w:style>
  <w:style w:type="paragraph" w:styleId="ab">
    <w:name w:val="Date"/>
    <w:basedOn w:val="a"/>
    <w:next w:val="a"/>
    <w:rsid w:val="00E03DAD"/>
  </w:style>
  <w:style w:type="table" w:styleId="ac">
    <w:name w:val="Table Grid"/>
    <w:basedOn w:val="a1"/>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ad">
    <w:name w:val="Balloon Text"/>
    <w:basedOn w:val="a"/>
    <w:link w:val="ae"/>
    <w:uiPriority w:val="99"/>
    <w:semiHidden/>
    <w:unhideWhenUsed/>
    <w:rsid w:val="00EC6A3B"/>
    <w:pPr>
      <w:spacing w:line="240" w:lineRule="auto"/>
    </w:pPr>
    <w:rPr>
      <w:rFonts w:ascii="Tahoma" w:hAnsi="Tahoma" w:cs="Tahoma"/>
      <w:sz w:val="16"/>
      <w:szCs w:val="16"/>
    </w:rPr>
  </w:style>
  <w:style w:type="character" w:customStyle="1" w:styleId="ae">
    <w:name w:val="טקסט בלונים תו"/>
    <w:link w:val="ad"/>
    <w:uiPriority w:val="99"/>
    <w:semiHidden/>
    <w:rsid w:val="00EC6A3B"/>
    <w:rPr>
      <w:rFonts w:ascii="Tahoma" w:hAnsi="Tahoma" w:cs="Tahoma"/>
      <w:sz w:val="16"/>
      <w:szCs w:val="16"/>
    </w:rPr>
  </w:style>
  <w:style w:type="paragraph" w:styleId="af">
    <w:name w:val="Revision"/>
    <w:hidden/>
    <w:uiPriority w:val="99"/>
    <w:semiHidden/>
    <w:rsid w:val="00C81F0F"/>
    <w:rPr>
      <w:rFonts w:ascii="Times" w:hAnsi="Times" w:cs="Times"/>
      <w:sz w:val="24"/>
      <w:szCs w:val="24"/>
    </w:rPr>
  </w:style>
  <w:style w:type="paragraph" w:styleId="af0">
    <w:name w:val="Plain Text"/>
    <w:basedOn w:val="a"/>
    <w:link w:val="af1"/>
    <w:uiPriority w:val="99"/>
    <w:semiHidden/>
    <w:unhideWhenUsed/>
    <w:rsid w:val="00E52DD0"/>
    <w:pPr>
      <w:spacing w:line="240" w:lineRule="auto"/>
      <w:jc w:val="left"/>
    </w:pPr>
    <w:rPr>
      <w:rFonts w:ascii="Calibri" w:eastAsia="Calibri" w:hAnsi="Calibri" w:cs="Arial"/>
      <w:sz w:val="22"/>
      <w:szCs w:val="21"/>
    </w:rPr>
  </w:style>
  <w:style w:type="character" w:customStyle="1" w:styleId="af1">
    <w:name w:val="טקסט רגיל תו"/>
    <w:link w:val="af0"/>
    <w:uiPriority w:val="99"/>
    <w:semiHidden/>
    <w:rsid w:val="00E52DD0"/>
    <w:rPr>
      <w:rFonts w:ascii="Calibri" w:eastAsia="Calibri" w:hAnsi="Calibri" w:cs="Arial"/>
      <w:sz w:val="22"/>
      <w:szCs w:val="21"/>
    </w:rPr>
  </w:style>
  <w:style w:type="paragraph" w:styleId="af2">
    <w:name w:val="List Paragraph"/>
    <w:basedOn w:val="a"/>
    <w:uiPriority w:val="34"/>
    <w:qFormat/>
    <w:rsid w:val="00C96635"/>
    <w:pPr>
      <w:ind w:left="720"/>
      <w:contextualSpacing/>
    </w:pPr>
  </w:style>
  <w:style w:type="character" w:customStyle="1" w:styleId="a4">
    <w:name w:val="כותרת תחתונה תו"/>
    <w:basedOn w:val="a0"/>
    <w:link w:val="a3"/>
    <w:uiPriority w:val="99"/>
    <w:rsid w:val="008F0C79"/>
    <w:rPr>
      <w:rFonts w:ascii="Times" w:hAnsi="Times" w:cs="Times"/>
      <w:sz w:val="24"/>
      <w:szCs w:val="24"/>
    </w:rPr>
  </w:style>
  <w:style w:type="character" w:customStyle="1" w:styleId="a8">
    <w:name w:val="טקסט הערת שוליים תו"/>
    <w:basedOn w:val="a0"/>
    <w:link w:val="a7"/>
    <w:rsid w:val="00A27711"/>
    <w:rPr>
      <w:rFonts w:ascii="Times" w:hAnsi="Times" w:cs="Times"/>
    </w:rPr>
  </w:style>
  <w:style w:type="character" w:styleId="af3">
    <w:name w:val="annotation reference"/>
    <w:basedOn w:val="a0"/>
    <w:uiPriority w:val="99"/>
    <w:semiHidden/>
    <w:unhideWhenUsed/>
    <w:rsid w:val="008D2340"/>
    <w:rPr>
      <w:sz w:val="16"/>
      <w:szCs w:val="16"/>
    </w:rPr>
  </w:style>
  <w:style w:type="paragraph" w:styleId="af4">
    <w:name w:val="annotation text"/>
    <w:basedOn w:val="a"/>
    <w:link w:val="af5"/>
    <w:uiPriority w:val="99"/>
    <w:semiHidden/>
    <w:unhideWhenUsed/>
    <w:rsid w:val="008D2340"/>
    <w:pPr>
      <w:spacing w:line="240" w:lineRule="auto"/>
    </w:pPr>
    <w:rPr>
      <w:sz w:val="20"/>
      <w:szCs w:val="20"/>
    </w:rPr>
  </w:style>
  <w:style w:type="character" w:customStyle="1" w:styleId="af5">
    <w:name w:val="טקסט הערה תו"/>
    <w:basedOn w:val="a0"/>
    <w:link w:val="af4"/>
    <w:uiPriority w:val="99"/>
    <w:semiHidden/>
    <w:rsid w:val="008D2340"/>
    <w:rPr>
      <w:rFonts w:ascii="Times" w:hAnsi="Times" w:cs="Times"/>
    </w:rPr>
  </w:style>
  <w:style w:type="paragraph" w:styleId="af6">
    <w:name w:val="annotation subject"/>
    <w:basedOn w:val="af4"/>
    <w:next w:val="af4"/>
    <w:link w:val="af7"/>
    <w:uiPriority w:val="99"/>
    <w:semiHidden/>
    <w:unhideWhenUsed/>
    <w:rsid w:val="008D2340"/>
    <w:rPr>
      <w:b/>
      <w:bCs/>
    </w:rPr>
  </w:style>
  <w:style w:type="character" w:customStyle="1" w:styleId="af7">
    <w:name w:val="נושא הערה תו"/>
    <w:basedOn w:val="af5"/>
    <w:link w:val="af6"/>
    <w:uiPriority w:val="99"/>
    <w:semiHidden/>
    <w:rsid w:val="008D2340"/>
    <w:rPr>
      <w:rFonts w:ascii="Times" w:hAnsi="Times" w:cs="Times"/>
      <w:b/>
      <w:bCs/>
    </w:rPr>
  </w:style>
  <w:style w:type="paragraph" w:styleId="NormalWeb">
    <w:name w:val="Normal (Web)"/>
    <w:basedOn w:val="a"/>
    <w:uiPriority w:val="99"/>
    <w:semiHidden/>
    <w:unhideWhenUsed/>
    <w:rsid w:val="000C46E3"/>
    <w:pPr>
      <w:spacing w:before="100" w:beforeAutospacing="1" w:after="100" w:afterAutospacing="1" w:line="240" w:lineRule="auto"/>
      <w:jc w:val="left"/>
    </w:pPr>
    <w:rPr>
      <w:rFonts w:ascii="Times New Roman" w:eastAsiaTheme="minorEastAsia" w:hAnsi="Times New Roman" w:cs="Times New Roman"/>
    </w:rPr>
  </w:style>
  <w:style w:type="character" w:customStyle="1" w:styleId="30">
    <w:name w:val="כותרת 3 תו"/>
    <w:basedOn w:val="a0"/>
    <w:link w:val="3"/>
    <w:uiPriority w:val="9"/>
    <w:rsid w:val="00445F3E"/>
    <w:rPr>
      <w:rFonts w:ascii="Times New Roman" w:hAnsi="Times New Roman"/>
      <w:b/>
      <w:bCs/>
      <w:sz w:val="27"/>
      <w:szCs w:val="27"/>
    </w:rPr>
  </w:style>
  <w:style w:type="character" w:styleId="af8">
    <w:name w:val="Strong"/>
    <w:basedOn w:val="a0"/>
    <w:uiPriority w:val="22"/>
    <w:qFormat/>
    <w:rsid w:val="00445F3E"/>
    <w:rPr>
      <w:b/>
      <w:bCs/>
    </w:rPr>
  </w:style>
  <w:style w:type="character" w:styleId="af9">
    <w:name w:val="Emphasis"/>
    <w:basedOn w:val="a0"/>
    <w:uiPriority w:val="20"/>
    <w:qFormat/>
    <w:rsid w:val="00445F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170020195">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 w:id="1884975813">
      <w:bodyDiv w:val="1"/>
      <w:marLeft w:val="0"/>
      <w:marRight w:val="0"/>
      <w:marTop w:val="0"/>
      <w:marBottom w:val="0"/>
      <w:divBdr>
        <w:top w:val="none" w:sz="0" w:space="0" w:color="auto"/>
        <w:left w:val="none" w:sz="0" w:space="0" w:color="auto"/>
        <w:bottom w:val="none" w:sz="0" w:space="0" w:color="auto"/>
        <w:right w:val="none" w:sz="0" w:space="0" w:color="auto"/>
      </w:divBdr>
    </w:div>
    <w:div w:id="205672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oi.org.il/en/information-and-service-to-the-public/banking-customer-service-information/financial-education/campaigns/economic-viole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2.xml><?xml version="1.0" encoding="utf-8"?>
<ds:datastoreItem xmlns:ds="http://schemas.openxmlformats.org/officeDocument/2006/customXml" ds:itemID="{37CB3AD7-C05B-4FB1-A8D2-B75B3DAE7EF1}">
  <ds:schemaRefs>
    <ds:schemaRef ds:uri="http://purl.org/dc/dcmitype/"/>
    <ds:schemaRef ds:uri="http://schemas.microsoft.com/office/infopath/2007/PartnerControls"/>
    <ds:schemaRef ds:uri="http://purl.org/dc/elements/1.1/"/>
    <ds:schemaRef ds:uri="http://schemas.microsoft.com/office/2006/documentManagement/types"/>
    <ds:schemaRef ds:uri="http://schemas.microsoft.com/sharepoint/v3"/>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66B264-DAE9-4310-9E26-D91CC2050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775</Words>
  <Characters>4637</Characters>
  <Application>Microsoft Office Word</Application>
  <DocSecurity>4</DocSecurity>
  <Lines>38</Lines>
  <Paragraphs>10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2026-06-30T05:52:00Z</dcterms:created>
  <dcterms:modified xsi:type="dcterms:W3CDTF">2026-06-30T05:52:00Z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